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3836" w14:textId="77777777" w:rsidR="008A3065" w:rsidRPr="009B7739" w:rsidRDefault="008A3065" w:rsidP="008A3065">
      <w:pPr>
        <w:contextualSpacing/>
        <w:jc w:val="center"/>
        <w:rPr>
          <w:sz w:val="28"/>
        </w:rPr>
      </w:pPr>
      <w:r>
        <w:rPr>
          <w:sz w:val="28"/>
        </w:rPr>
        <w:t>MINOR PROJECT</w:t>
      </w:r>
      <w:r w:rsidRPr="009B7739">
        <w:rPr>
          <w:sz w:val="28"/>
        </w:rPr>
        <w:t xml:space="preserve"> REPORT</w:t>
      </w:r>
    </w:p>
    <w:p w14:paraId="18522A24" w14:textId="77777777" w:rsidR="008A3065" w:rsidRPr="009B7739" w:rsidRDefault="008A3065" w:rsidP="008A3065">
      <w:pPr>
        <w:contextualSpacing/>
        <w:jc w:val="center"/>
        <w:rPr>
          <w:sz w:val="28"/>
        </w:rPr>
      </w:pPr>
      <w:r w:rsidRPr="009B7739">
        <w:rPr>
          <w:sz w:val="28"/>
        </w:rPr>
        <w:t>on</w:t>
      </w:r>
    </w:p>
    <w:p w14:paraId="2327553C" w14:textId="77777777" w:rsidR="008A3065" w:rsidRPr="009B7739" w:rsidRDefault="008A3065" w:rsidP="008A3065">
      <w:pPr>
        <w:contextualSpacing/>
        <w:jc w:val="center"/>
        <w:rPr>
          <w:sz w:val="28"/>
        </w:rPr>
      </w:pPr>
    </w:p>
    <w:p w14:paraId="36FDB471" w14:textId="77777777" w:rsidR="008A3065" w:rsidRPr="009B7739" w:rsidRDefault="008A3065" w:rsidP="008A3065">
      <w:pPr>
        <w:pStyle w:val="Title"/>
        <w:spacing w:after="0"/>
        <w:rPr>
          <w:sz w:val="36"/>
          <w:szCs w:val="44"/>
          <w:lang w:val="en-US"/>
        </w:rPr>
      </w:pPr>
      <w:r w:rsidRPr="009B7739">
        <w:rPr>
          <w:sz w:val="36"/>
          <w:szCs w:val="44"/>
        </w:rPr>
        <w:t>“</w:t>
      </w:r>
      <w:r w:rsidRPr="00DB40D8">
        <w:rPr>
          <w:sz w:val="36"/>
          <w:szCs w:val="44"/>
          <w:lang w:val="en-US"/>
        </w:rPr>
        <w:t>AI-BASED ALCOHOL LEVEL DETECTION AND VEHICLE IGNITION PREVENTION SYSTEM</w:t>
      </w:r>
      <w:r w:rsidRPr="009B7739">
        <w:rPr>
          <w:sz w:val="36"/>
          <w:szCs w:val="44"/>
        </w:rPr>
        <w:t>”</w:t>
      </w:r>
    </w:p>
    <w:p w14:paraId="3E001E21" w14:textId="77777777" w:rsidR="008A3065" w:rsidRPr="009B7739" w:rsidRDefault="008A3065" w:rsidP="008A3065">
      <w:pPr>
        <w:contextualSpacing/>
        <w:jc w:val="center"/>
        <w:rPr>
          <w:sz w:val="28"/>
        </w:rPr>
      </w:pPr>
    </w:p>
    <w:p w14:paraId="2590B1FB" w14:textId="77777777" w:rsidR="008A3065" w:rsidRPr="009B7739" w:rsidRDefault="008A3065" w:rsidP="008A3065">
      <w:pPr>
        <w:contextualSpacing/>
        <w:jc w:val="center"/>
        <w:rPr>
          <w:sz w:val="28"/>
        </w:rPr>
      </w:pPr>
    </w:p>
    <w:p w14:paraId="3B08A36E" w14:textId="77777777" w:rsidR="008A3065" w:rsidRPr="009B7739" w:rsidRDefault="008A3065" w:rsidP="008A3065">
      <w:pPr>
        <w:contextualSpacing/>
        <w:jc w:val="center"/>
        <w:rPr>
          <w:sz w:val="28"/>
        </w:rPr>
      </w:pPr>
      <w:r w:rsidRPr="009B7739">
        <w:rPr>
          <w:sz w:val="28"/>
        </w:rPr>
        <w:t>Submitted to</w:t>
      </w:r>
    </w:p>
    <w:p w14:paraId="5572841B" w14:textId="77777777" w:rsidR="008A3065" w:rsidRPr="009B7739" w:rsidRDefault="008A3065" w:rsidP="008A3065">
      <w:pPr>
        <w:contextualSpacing/>
        <w:jc w:val="center"/>
        <w:rPr>
          <w:sz w:val="28"/>
        </w:rPr>
      </w:pPr>
      <w:r w:rsidRPr="009B7739">
        <w:rPr>
          <w:sz w:val="28"/>
        </w:rPr>
        <w:t>Amity University Tashkent</w:t>
      </w:r>
    </w:p>
    <w:p w14:paraId="2542F526" w14:textId="77777777" w:rsidR="008A3065" w:rsidRPr="009B7739" w:rsidRDefault="008A3065" w:rsidP="008A3065">
      <w:pPr>
        <w:contextualSpacing/>
        <w:jc w:val="center"/>
        <w:rPr>
          <w:sz w:val="28"/>
        </w:rPr>
      </w:pPr>
    </w:p>
    <w:p w14:paraId="14C37784" w14:textId="77777777" w:rsidR="008A3065" w:rsidRPr="009B7739" w:rsidRDefault="008A3065" w:rsidP="008A3065">
      <w:pPr>
        <w:pStyle w:val="BodyText"/>
        <w:contextualSpacing/>
        <w:jc w:val="center"/>
        <w:rPr>
          <w:sz w:val="20"/>
        </w:rPr>
      </w:pPr>
    </w:p>
    <w:p w14:paraId="29CCCC16" w14:textId="77777777" w:rsidR="008A3065" w:rsidRPr="009B7739" w:rsidRDefault="008A3065" w:rsidP="008A3065">
      <w:pPr>
        <w:pStyle w:val="BodyText"/>
        <w:contextualSpacing/>
        <w:jc w:val="center"/>
      </w:pPr>
      <w:r w:rsidRPr="009B7739">
        <w:rPr>
          <w:noProof/>
        </w:rPr>
        <w:drawing>
          <wp:inline distT="0" distB="0" distL="0" distR="0" wp14:anchorId="3A433193" wp14:editId="3ED1A0FB">
            <wp:extent cx="2178473" cy="1866900"/>
            <wp:effectExtent l="0" t="0" r="0" b="0"/>
            <wp:docPr id="1535597739" name="image1.jpeg"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5">
                      <a:extLst>
                        <a:ext uri="{28A0092B-C50C-407E-A947-70E740481C1C}">
                          <a14:useLocalDpi xmlns:a14="http://schemas.microsoft.com/office/drawing/2010/main" val="0"/>
                        </a:ext>
                      </a:extLst>
                    </a:blip>
                    <a:stretch>
                      <a:fillRect/>
                    </a:stretch>
                  </pic:blipFill>
                  <pic:spPr>
                    <a:xfrm>
                      <a:off x="0" y="0"/>
                      <a:ext cx="2178473" cy="1866900"/>
                    </a:xfrm>
                    <a:prstGeom prst="rect">
                      <a:avLst/>
                    </a:prstGeom>
                  </pic:spPr>
                </pic:pic>
              </a:graphicData>
            </a:graphic>
          </wp:inline>
        </w:drawing>
      </w:r>
    </w:p>
    <w:p w14:paraId="30BE2642" w14:textId="77777777" w:rsidR="008A3065" w:rsidRPr="009B7739" w:rsidRDefault="008A3065" w:rsidP="008A3065">
      <w:pPr>
        <w:pStyle w:val="BodyText"/>
        <w:contextualSpacing/>
        <w:jc w:val="center"/>
        <w:rPr>
          <w:sz w:val="42"/>
        </w:rPr>
      </w:pPr>
    </w:p>
    <w:p w14:paraId="09CE89A5" w14:textId="77777777" w:rsidR="008A3065" w:rsidRPr="009B7739" w:rsidRDefault="008A3065" w:rsidP="008A3065">
      <w:pPr>
        <w:contextualSpacing/>
        <w:jc w:val="center"/>
        <w:rPr>
          <w:sz w:val="28"/>
        </w:rPr>
      </w:pPr>
      <w:r w:rsidRPr="009B7739">
        <w:rPr>
          <w:sz w:val="28"/>
        </w:rPr>
        <w:t>In partial fulfilment of the requirements for the award of the degree of</w:t>
      </w:r>
    </w:p>
    <w:p w14:paraId="53834659" w14:textId="77777777" w:rsidR="008A3065" w:rsidRPr="009B7739" w:rsidRDefault="008A3065" w:rsidP="008A3065">
      <w:pPr>
        <w:contextualSpacing/>
        <w:jc w:val="center"/>
        <w:rPr>
          <w:sz w:val="28"/>
        </w:rPr>
      </w:pPr>
      <w:r w:rsidRPr="009B7739">
        <w:rPr>
          <w:sz w:val="28"/>
        </w:rPr>
        <w:t>Bachelor of Science Information Technology</w:t>
      </w:r>
    </w:p>
    <w:p w14:paraId="6E2EA224" w14:textId="77777777" w:rsidR="008A3065" w:rsidRPr="009B7739" w:rsidRDefault="008A3065" w:rsidP="008A3065">
      <w:pPr>
        <w:contextualSpacing/>
        <w:jc w:val="center"/>
        <w:rPr>
          <w:sz w:val="28"/>
        </w:rPr>
      </w:pPr>
      <w:r w:rsidRPr="009B7739">
        <w:rPr>
          <w:sz w:val="28"/>
        </w:rPr>
        <w:t>by</w:t>
      </w:r>
    </w:p>
    <w:p w14:paraId="0E0F28CE" w14:textId="77777777" w:rsidR="008A3065" w:rsidRPr="009B7739" w:rsidRDefault="008A3065" w:rsidP="008A3065">
      <w:pPr>
        <w:contextualSpacing/>
        <w:jc w:val="center"/>
        <w:rPr>
          <w:sz w:val="28"/>
        </w:rPr>
      </w:pPr>
    </w:p>
    <w:p w14:paraId="769D25B3" w14:textId="77777777" w:rsidR="008A3065" w:rsidRPr="009B7739" w:rsidRDefault="008A3065" w:rsidP="008A3065">
      <w:pPr>
        <w:contextualSpacing/>
        <w:jc w:val="center"/>
        <w:rPr>
          <w:sz w:val="28"/>
        </w:rPr>
      </w:pPr>
    </w:p>
    <w:p w14:paraId="05BC2D15" w14:textId="77777777" w:rsidR="008A3065" w:rsidRPr="009B7739" w:rsidRDefault="008A3065" w:rsidP="008A3065">
      <w:pPr>
        <w:contextualSpacing/>
        <w:jc w:val="center"/>
        <w:rPr>
          <w:sz w:val="28"/>
        </w:rPr>
      </w:pPr>
    </w:p>
    <w:p w14:paraId="1F1A2512" w14:textId="77777777" w:rsidR="008A3065" w:rsidRPr="009B7739" w:rsidRDefault="008A3065" w:rsidP="008A3065">
      <w:pPr>
        <w:contextualSpacing/>
        <w:jc w:val="center"/>
        <w:rPr>
          <w:b/>
          <w:bCs/>
          <w:sz w:val="32"/>
          <w:szCs w:val="32"/>
        </w:rPr>
      </w:pPr>
      <w:bookmarkStart w:id="0" w:name="_Hlk118374657"/>
      <w:r w:rsidRPr="009B7739">
        <w:rPr>
          <w:b/>
          <w:bCs/>
          <w:sz w:val="32"/>
          <w:szCs w:val="32"/>
        </w:rPr>
        <w:t>Anastasiia</w:t>
      </w:r>
      <w:r w:rsidRPr="009B7739">
        <w:rPr>
          <w:b/>
          <w:bCs/>
          <w:sz w:val="32"/>
          <w:szCs w:val="32"/>
          <w:lang w:val="en-US"/>
        </w:rPr>
        <w:t xml:space="preserve"> </w:t>
      </w:r>
      <w:r w:rsidRPr="009B7739">
        <w:rPr>
          <w:b/>
          <w:bCs/>
          <w:sz w:val="32"/>
          <w:szCs w:val="32"/>
        </w:rPr>
        <w:t>Igorevna</w:t>
      </w:r>
      <w:r w:rsidRPr="009B7739">
        <w:rPr>
          <w:b/>
          <w:bCs/>
          <w:sz w:val="32"/>
          <w:szCs w:val="32"/>
          <w:lang w:val="en-US"/>
        </w:rPr>
        <w:t xml:space="preserve"> </w:t>
      </w:r>
      <w:r w:rsidRPr="009B7739">
        <w:rPr>
          <w:b/>
          <w:bCs/>
          <w:sz w:val="32"/>
          <w:szCs w:val="32"/>
        </w:rPr>
        <w:t>Shaposhnikova</w:t>
      </w:r>
    </w:p>
    <w:bookmarkEnd w:id="0"/>
    <w:p w14:paraId="490CDDFC" w14:textId="77777777" w:rsidR="008A3065" w:rsidRPr="009B7739" w:rsidRDefault="008A3065" w:rsidP="008A3065">
      <w:pPr>
        <w:contextualSpacing/>
        <w:jc w:val="center"/>
        <w:rPr>
          <w:b/>
          <w:bCs/>
          <w:sz w:val="32"/>
          <w:szCs w:val="32"/>
        </w:rPr>
      </w:pPr>
      <w:r w:rsidRPr="009B7739">
        <w:rPr>
          <w:b/>
          <w:bCs/>
          <w:sz w:val="32"/>
          <w:szCs w:val="32"/>
        </w:rPr>
        <w:t>A85204923019</w:t>
      </w:r>
    </w:p>
    <w:p w14:paraId="0DACDA1A" w14:textId="77777777" w:rsidR="008A3065" w:rsidRPr="009B7739" w:rsidRDefault="008A3065" w:rsidP="008A3065">
      <w:pPr>
        <w:contextualSpacing/>
        <w:rPr>
          <w:sz w:val="28"/>
        </w:rPr>
      </w:pPr>
    </w:p>
    <w:p w14:paraId="3B37CAD9" w14:textId="77777777" w:rsidR="008A3065" w:rsidRPr="009B7739" w:rsidRDefault="008A3065" w:rsidP="008A3065">
      <w:pPr>
        <w:contextualSpacing/>
        <w:jc w:val="center"/>
        <w:rPr>
          <w:sz w:val="28"/>
        </w:rPr>
      </w:pPr>
    </w:p>
    <w:p w14:paraId="666DB189" w14:textId="77777777" w:rsidR="008A3065" w:rsidRPr="009B7739" w:rsidRDefault="008A3065" w:rsidP="008A3065">
      <w:pPr>
        <w:contextualSpacing/>
        <w:jc w:val="center"/>
        <w:rPr>
          <w:sz w:val="28"/>
        </w:rPr>
      </w:pPr>
    </w:p>
    <w:p w14:paraId="1940B248" w14:textId="77777777" w:rsidR="008A3065" w:rsidRPr="009B7739" w:rsidRDefault="008A3065" w:rsidP="008A3065">
      <w:pPr>
        <w:contextualSpacing/>
        <w:jc w:val="center"/>
        <w:rPr>
          <w:sz w:val="28"/>
          <w:szCs w:val="28"/>
        </w:rPr>
      </w:pPr>
      <w:r w:rsidRPr="009B7739">
        <w:rPr>
          <w:sz w:val="28"/>
          <w:szCs w:val="28"/>
        </w:rPr>
        <w:t>Under the guidance of</w:t>
      </w:r>
    </w:p>
    <w:p w14:paraId="62044201" w14:textId="77777777" w:rsidR="008A3065" w:rsidRPr="009B7739" w:rsidRDefault="008A3065" w:rsidP="008A3065">
      <w:pPr>
        <w:contextualSpacing/>
        <w:jc w:val="center"/>
        <w:rPr>
          <w:sz w:val="28"/>
          <w:szCs w:val="28"/>
          <w:lang w:val="en-US"/>
        </w:rPr>
      </w:pPr>
      <w:r w:rsidRPr="009B7739">
        <w:rPr>
          <w:sz w:val="28"/>
          <w:szCs w:val="28"/>
          <w:lang w:val="en-IN"/>
        </w:rPr>
        <w:t xml:space="preserve">Dr </w:t>
      </w:r>
      <w:r>
        <w:rPr>
          <w:sz w:val="28"/>
          <w:szCs w:val="28"/>
          <w:lang w:val="en-IN"/>
        </w:rPr>
        <w:t>Ram Naresh</w:t>
      </w:r>
    </w:p>
    <w:p w14:paraId="58651600" w14:textId="77777777" w:rsidR="008A3065" w:rsidRPr="009B7739" w:rsidRDefault="008A3065" w:rsidP="008A3065">
      <w:pPr>
        <w:contextualSpacing/>
        <w:jc w:val="center"/>
        <w:rPr>
          <w:sz w:val="28"/>
          <w:szCs w:val="28"/>
        </w:rPr>
      </w:pPr>
      <w:r w:rsidRPr="009B7739">
        <w:rPr>
          <w:sz w:val="28"/>
          <w:szCs w:val="28"/>
        </w:rPr>
        <w:t>Department of Information Technologies and Engineering</w:t>
      </w:r>
    </w:p>
    <w:p w14:paraId="3909DE95" w14:textId="77777777" w:rsidR="008A3065" w:rsidRPr="009B7739" w:rsidRDefault="008A3065" w:rsidP="008A3065">
      <w:pPr>
        <w:contextualSpacing/>
        <w:rPr>
          <w:b/>
          <w:bCs/>
        </w:rPr>
      </w:pPr>
    </w:p>
    <w:p w14:paraId="4AACD923" w14:textId="77777777" w:rsidR="008A3065" w:rsidRPr="009B7739" w:rsidRDefault="008A3065" w:rsidP="008A3065">
      <w:pPr>
        <w:contextualSpacing/>
        <w:rPr>
          <w:b/>
          <w:bCs/>
        </w:rPr>
      </w:pPr>
    </w:p>
    <w:p w14:paraId="6412F9D7" w14:textId="77777777" w:rsidR="008A3065" w:rsidRPr="009B7739" w:rsidRDefault="008A3065" w:rsidP="008A3065">
      <w:pPr>
        <w:contextualSpacing/>
        <w:rPr>
          <w:b/>
          <w:bCs/>
        </w:rPr>
      </w:pPr>
    </w:p>
    <w:p w14:paraId="47079D0C" w14:textId="77777777" w:rsidR="008A3065" w:rsidRPr="009B7739" w:rsidRDefault="008A3065" w:rsidP="008A3065">
      <w:pPr>
        <w:contextualSpacing/>
        <w:rPr>
          <w:b/>
          <w:bCs/>
        </w:rPr>
      </w:pPr>
    </w:p>
    <w:p w14:paraId="0A20BD70" w14:textId="77777777" w:rsidR="008A3065" w:rsidRPr="009B7739" w:rsidRDefault="008A3065" w:rsidP="008A3065">
      <w:pPr>
        <w:contextualSpacing/>
        <w:rPr>
          <w:b/>
          <w:bCs/>
        </w:rPr>
      </w:pPr>
    </w:p>
    <w:p w14:paraId="251030A1" w14:textId="77777777" w:rsidR="008A3065" w:rsidRPr="009B7739" w:rsidRDefault="008A3065" w:rsidP="008A3065">
      <w:pPr>
        <w:contextualSpacing/>
        <w:rPr>
          <w:b/>
          <w:bCs/>
        </w:rPr>
      </w:pPr>
    </w:p>
    <w:p w14:paraId="79265A24" w14:textId="77777777" w:rsidR="008A3065" w:rsidRPr="009B7739" w:rsidRDefault="008A3065" w:rsidP="008A3065">
      <w:pPr>
        <w:contextualSpacing/>
        <w:rPr>
          <w:b/>
          <w:bCs/>
        </w:rPr>
      </w:pPr>
    </w:p>
    <w:p w14:paraId="4F5D061F" w14:textId="77777777" w:rsidR="008A3065" w:rsidRPr="009B7739" w:rsidRDefault="008A3065" w:rsidP="008A3065">
      <w:pPr>
        <w:contextualSpacing/>
        <w:jc w:val="center"/>
        <w:rPr>
          <w:b/>
          <w:bCs/>
        </w:rPr>
      </w:pPr>
      <w:r w:rsidRPr="009B7739">
        <w:rPr>
          <w:b/>
          <w:bCs/>
        </w:rPr>
        <w:t>AMITY UNIVERSITY IN TASHKENT</w:t>
      </w:r>
    </w:p>
    <w:p w14:paraId="3EC0B472" w14:textId="77777777" w:rsidR="008A3065" w:rsidRPr="009B7739" w:rsidRDefault="008A3065" w:rsidP="008A3065">
      <w:pPr>
        <w:contextualSpacing/>
        <w:jc w:val="center"/>
        <w:rPr>
          <w:b/>
          <w:bCs/>
        </w:rPr>
        <w:sectPr w:rsidR="008A3065" w:rsidRPr="009B7739" w:rsidSect="008A3065">
          <w:footerReference w:type="first" r:id="rId6"/>
          <w:pgSz w:w="11900" w:h="16840"/>
          <w:pgMar w:top="1132" w:right="1161" w:bottom="1131" w:left="1156" w:header="720" w:footer="720" w:gutter="0"/>
          <w:cols w:space="720"/>
        </w:sectPr>
      </w:pPr>
      <w:r w:rsidRPr="009B7739">
        <w:rPr>
          <w:b/>
          <w:bCs/>
        </w:rPr>
        <w:t>202</w:t>
      </w:r>
      <w:r>
        <w:rPr>
          <w:b/>
          <w:bCs/>
        </w:rPr>
        <w:t>5</w:t>
      </w:r>
      <w:r w:rsidRPr="009B7739">
        <w:rPr>
          <w:b/>
          <w:bCs/>
        </w:rPr>
        <w:t>-202</w:t>
      </w:r>
      <w:r>
        <w:rPr>
          <w:b/>
          <w:bCs/>
        </w:rPr>
        <w:t>6</w:t>
      </w:r>
    </w:p>
    <w:p w14:paraId="01D74373" w14:textId="77777777" w:rsidR="008A3065" w:rsidRPr="009B7739" w:rsidRDefault="008A3065" w:rsidP="008A3065">
      <w:pPr>
        <w:pStyle w:val="BodyText"/>
        <w:contextualSpacing/>
        <w:rPr>
          <w:sz w:val="17"/>
        </w:rPr>
      </w:pPr>
    </w:p>
    <w:p w14:paraId="71DC09FE" w14:textId="77777777" w:rsidR="004D74BF" w:rsidRDefault="00000000">
      <w:pPr>
        <w:pStyle w:val="Heading1"/>
      </w:pPr>
      <w:r>
        <w:t>ABSTRACT</w:t>
      </w:r>
    </w:p>
    <w:p w14:paraId="21784A9D" w14:textId="77777777" w:rsidR="004D74BF" w:rsidRDefault="00000000">
      <w:pPr>
        <w:spacing w:after="240"/>
        <w:jc w:val="both"/>
      </w:pPr>
      <w:r>
        <w:t>This project focuses on the software development aspect of an AI-Based Alcohol Level Detection and Vehicle Ignition Prevention System. The work concentrates on designing and implementing the software architecture, algorithms, and data processing pipelines necessary for real-time blood alcohol concentration (BAC) estimation using physiological sensor data from wearable devices. The software component developed in this project serves as the intelligent core of a patented system (Patent Application No. ACN1408) that integrates wearable biosensing with automotive control.</w:t>
      </w:r>
    </w:p>
    <w:p w14:paraId="1ED32DBF" w14:textId="77777777" w:rsidR="004D74BF" w:rsidRDefault="00000000">
      <w:pPr>
        <w:spacing w:after="240"/>
        <w:jc w:val="both"/>
      </w:pPr>
      <w:r>
        <w:t>The software development encompasses three primary areas: (1) AI/ML algorithms for multimodal sensor fusion and BAC estimation, processing data from photoplethysmography (PPG), electrodermal activity (EDA), and skin temperature sensors; (2) secure communication protocols implementing AES-256 encryption for Bluetooth Low Energy (BLE) data transmission; and (3) ignition control logic and decision-making algorithms. The developed software includes climate-adaptive calibration algorithms that adjust for regional environmental variations, ensuring accurate BAC estimation across diverse conditions.</w:t>
      </w:r>
    </w:p>
    <w:p w14:paraId="268EC185" w14:textId="77777777" w:rsidR="004D74BF" w:rsidRDefault="00000000">
      <w:pPr>
        <w:spacing w:after="240"/>
        <w:jc w:val="both"/>
      </w:pPr>
      <w:r>
        <w:t>Key software contributions include the design of real-time sensor data processing pipelines, implementation of machine learning models for BAC prediction, development of biometric authentication algorithms for tamper detection, and creation of the AlcoWatch ecological momentary assessment (EMA) framework for longitudinal alcohol consumption tracking. The software architecture is designed for deployment on Wear OS smartwatches and Arduino-based microcontrollers, though the focus of this project is purely on the software logic, algorithms, and implementation rather than hardware integration.</w:t>
      </w:r>
    </w:p>
    <w:p w14:paraId="4DA2C995" w14:textId="77777777" w:rsidR="004D74BF" w:rsidRDefault="00000000">
      <w:r>
        <w:br w:type="page"/>
      </w:r>
    </w:p>
    <w:p w14:paraId="791C30CB" w14:textId="77777777" w:rsidR="004D74BF" w:rsidRDefault="00000000">
      <w:pPr>
        <w:pStyle w:val="Heading1"/>
      </w:pPr>
      <w:r>
        <w:lastRenderedPageBreak/>
        <w:t>TABLE OF CONTENTS</w:t>
      </w:r>
    </w:p>
    <w:sdt>
      <w:sdtPr>
        <w:alias w:val="Table of Contents"/>
        <w:id w:val="-1717509915"/>
      </w:sdtPr>
      <w:sdtContent>
        <w:p w14:paraId="4988C984" w14:textId="77777777" w:rsidR="004D74BF" w:rsidRDefault="00000000">
          <w:r>
            <w:fldChar w:fldCharType="begin"/>
          </w:r>
          <w:r>
            <w:instrText>TOC \h \o "1-3"</w:instrText>
          </w:r>
          <w:r>
            <w:fldChar w:fldCharType="separate"/>
          </w:r>
        </w:p>
        <w:p w14:paraId="1FA7AAD7" w14:textId="77777777" w:rsidR="004D74BF" w:rsidRDefault="00000000">
          <w:r>
            <w:fldChar w:fldCharType="end"/>
          </w:r>
        </w:p>
      </w:sdtContent>
    </w:sdt>
    <w:p w14:paraId="7E51C46E" w14:textId="77777777" w:rsidR="004D74BF" w:rsidRDefault="00000000">
      <w:r>
        <w:br w:type="page"/>
      </w:r>
    </w:p>
    <w:p w14:paraId="21E9B75C" w14:textId="77777777" w:rsidR="004D74BF" w:rsidRDefault="00000000">
      <w:pPr>
        <w:pStyle w:val="Heading1"/>
      </w:pPr>
      <w:r>
        <w:lastRenderedPageBreak/>
        <w:t>1. INTRODUCTION</w:t>
      </w:r>
    </w:p>
    <w:p w14:paraId="1E2C0097" w14:textId="77777777" w:rsidR="004D74BF" w:rsidRDefault="00000000">
      <w:pPr>
        <w:pStyle w:val="Heading2"/>
      </w:pPr>
      <w:r>
        <w:t>1.1 Background</w:t>
      </w:r>
    </w:p>
    <w:p w14:paraId="191F753A" w14:textId="77777777" w:rsidR="004D74BF" w:rsidRDefault="00000000">
      <w:pPr>
        <w:spacing w:after="240"/>
        <w:jc w:val="both"/>
      </w:pPr>
      <w:r>
        <w:t>Driving under the influence of alcohol continues to be a major contributor to road traffic accidents, fatalities, and serious injuries worldwide. Despite numerous legislative efforts and regulatory frameworks, real-time enforcement of blood alcohol concentration (BAC) limits remains technologically challenging. Traditional breathalyzer-based enforcement is sporadic, operator-dependent, and susceptible to circumvention. The need for intelligent, autonomous alcohol detection systems has led to research into wearable biosensing technologies integrated with automotive safety systems.</w:t>
      </w:r>
    </w:p>
    <w:p w14:paraId="66E0F9C6" w14:textId="77777777" w:rsidR="004D74BF" w:rsidRDefault="00000000">
      <w:pPr>
        <w:pStyle w:val="Heading2"/>
      </w:pPr>
      <w:r>
        <w:t>1.2 Project Scope: Software Development</w:t>
      </w:r>
    </w:p>
    <w:p w14:paraId="5FDB1A9D" w14:textId="77777777" w:rsidR="004D74BF" w:rsidRDefault="00000000">
      <w:pPr>
        <w:spacing w:after="240"/>
        <w:jc w:val="both"/>
      </w:pPr>
      <w:r>
        <w:rPr>
          <w:b/>
          <w:bCs/>
        </w:rPr>
        <w:t>This project focuses exclusively on the software development component of an alcohol detection system. The hardware infrastructure—including wearable sensors, vehicle control modules, and communication devices—is part of a broader patented system. My contribution centers on developing the software intelligence that processes sensor data, estimates BAC levels, makes ignition control decisions, and ensures secure data transmission.</w:t>
      </w:r>
    </w:p>
    <w:p w14:paraId="7398D246" w14:textId="77777777" w:rsidR="004D74BF" w:rsidRDefault="00000000">
      <w:pPr>
        <w:spacing w:after="240"/>
        <w:jc w:val="both"/>
      </w:pPr>
      <w:r>
        <w:t>The software development encompasses algorithm design, implementation of machine learning models, creation of data processing pipelines, and development of communication protocols. This work demonstrates how software can bridge wearable biosensing technology with automotive control systems to create an intelligent safety mechanism.</w:t>
      </w:r>
    </w:p>
    <w:p w14:paraId="48C7AE15" w14:textId="77777777" w:rsidR="004D74BF" w:rsidRDefault="00000000">
      <w:pPr>
        <w:pStyle w:val="Heading2"/>
      </w:pPr>
      <w:r>
        <w:t>1.3 Problem Statement</w:t>
      </w:r>
    </w:p>
    <w:p w14:paraId="2F6E2FA0" w14:textId="77777777" w:rsidR="004D74BF" w:rsidRDefault="00000000">
      <w:pPr>
        <w:spacing w:after="240"/>
        <w:jc w:val="both"/>
      </w:pPr>
      <w:r>
        <w:t>Existing alcohol detection systems lack sophisticated software algorithms that can: (1) accurately estimate BAC from multimodal physiological sensor data in real-time; (2) adapt to varying environmental conditions through intelligent calibration; (3) ensure security against spoofing and tampering through software-based authentication; and (4) provide longitudinal behavioral tracking capabilities. There is a need for advanced software solutions that address these challenges while maintaining computational efficiency suitable for resource-constrained wearable devices.</w:t>
      </w:r>
    </w:p>
    <w:p w14:paraId="3125D85B" w14:textId="77777777" w:rsidR="004D74BF" w:rsidRDefault="00000000">
      <w:pPr>
        <w:pStyle w:val="Heading2"/>
      </w:pPr>
      <w:r>
        <w:t>1.4 Software Development Objectives</w:t>
      </w:r>
    </w:p>
    <w:p w14:paraId="13E9DCA0" w14:textId="77777777" w:rsidR="004D74BF" w:rsidRDefault="00000000">
      <w:pPr>
        <w:spacing w:after="120"/>
        <w:jc w:val="both"/>
      </w:pPr>
      <w:r>
        <w:t>The primary objectives of this software development project are:</w:t>
      </w:r>
    </w:p>
    <w:p w14:paraId="0DC19722" w14:textId="77777777" w:rsidR="004D74BF" w:rsidRDefault="00000000">
      <w:pPr>
        <w:pStyle w:val="ListParagraph"/>
        <w:numPr>
          <w:ilvl w:val="0"/>
          <w:numId w:val="2"/>
        </w:numPr>
      </w:pPr>
      <w:r>
        <w:t>Design and implement AI/ML algorithms for real-time BAC estimation from multimodal sensor data</w:t>
      </w:r>
    </w:p>
    <w:p w14:paraId="56CF9EE2" w14:textId="77777777" w:rsidR="004D74BF" w:rsidRDefault="00000000">
      <w:pPr>
        <w:pStyle w:val="ListParagraph"/>
        <w:numPr>
          <w:ilvl w:val="0"/>
          <w:numId w:val="2"/>
        </w:numPr>
      </w:pPr>
      <w:r>
        <w:t>Develop sensor fusion algorithms that combine PPG, EDA, and temperature data</w:t>
      </w:r>
    </w:p>
    <w:p w14:paraId="760F3265" w14:textId="77777777" w:rsidR="004D74BF" w:rsidRDefault="00000000">
      <w:pPr>
        <w:pStyle w:val="ListParagraph"/>
        <w:numPr>
          <w:ilvl w:val="0"/>
          <w:numId w:val="2"/>
        </w:numPr>
      </w:pPr>
      <w:r>
        <w:t>Create climate-adaptive calibration algorithms for environmental compensation</w:t>
      </w:r>
    </w:p>
    <w:p w14:paraId="400D34EB" w14:textId="77777777" w:rsidR="004D74BF" w:rsidRDefault="00000000">
      <w:pPr>
        <w:pStyle w:val="ListParagraph"/>
        <w:numPr>
          <w:ilvl w:val="0"/>
          <w:numId w:val="2"/>
        </w:numPr>
      </w:pPr>
      <w:r>
        <w:t>Implement secure BLE communication protocols with AES-256 encryption</w:t>
      </w:r>
    </w:p>
    <w:p w14:paraId="55B3E852" w14:textId="77777777" w:rsidR="004D74BF" w:rsidRDefault="00000000">
      <w:pPr>
        <w:pStyle w:val="ListParagraph"/>
        <w:numPr>
          <w:ilvl w:val="0"/>
          <w:numId w:val="2"/>
        </w:numPr>
      </w:pPr>
      <w:r>
        <w:t>Design ignition control decision-making logic and state machine</w:t>
      </w:r>
    </w:p>
    <w:p w14:paraId="71E48088" w14:textId="77777777" w:rsidR="004D74BF" w:rsidRDefault="00000000">
      <w:pPr>
        <w:pStyle w:val="ListParagraph"/>
        <w:numPr>
          <w:ilvl w:val="0"/>
          <w:numId w:val="2"/>
        </w:numPr>
      </w:pPr>
      <w:r>
        <w:t>Develop biometric authentication algorithms for continuous user verification</w:t>
      </w:r>
    </w:p>
    <w:p w14:paraId="6623CD14" w14:textId="77777777" w:rsidR="004D74BF" w:rsidRDefault="00000000">
      <w:pPr>
        <w:pStyle w:val="ListParagraph"/>
        <w:numPr>
          <w:ilvl w:val="0"/>
          <w:numId w:val="2"/>
        </w:numPr>
      </w:pPr>
      <w:r>
        <w:t>Create the AlcoWatch EMA software framework for longitudinal tracking</w:t>
      </w:r>
    </w:p>
    <w:p w14:paraId="067F52DC" w14:textId="77777777" w:rsidR="004D74BF" w:rsidRDefault="00000000">
      <w:pPr>
        <w:pStyle w:val="ListParagraph"/>
        <w:numPr>
          <w:ilvl w:val="0"/>
          <w:numId w:val="2"/>
        </w:numPr>
      </w:pPr>
      <w:r>
        <w:t>Optimize software for resource-constrained embedded environments</w:t>
      </w:r>
    </w:p>
    <w:p w14:paraId="5D9A6630" w14:textId="77777777" w:rsidR="004D74BF" w:rsidRDefault="00000000">
      <w:r>
        <w:br w:type="page"/>
      </w:r>
    </w:p>
    <w:p w14:paraId="074F15FC" w14:textId="77777777" w:rsidR="004D74BF" w:rsidRDefault="00000000">
      <w:pPr>
        <w:pStyle w:val="Heading1"/>
      </w:pPr>
      <w:r>
        <w:lastRenderedPageBreak/>
        <w:t>2. LITERATURE REVIEW</w:t>
      </w:r>
    </w:p>
    <w:p w14:paraId="000B1029" w14:textId="77777777" w:rsidR="004D74BF" w:rsidRDefault="00000000">
      <w:pPr>
        <w:pStyle w:val="Heading2"/>
      </w:pPr>
      <w:r>
        <w:t>2.1 Existing Alcohol Detection Technologies</w:t>
      </w:r>
    </w:p>
    <w:p w14:paraId="43779D6E" w14:textId="77777777" w:rsidR="004D74BF" w:rsidRDefault="00000000">
      <w:pPr>
        <w:spacing w:after="240"/>
        <w:jc w:val="both"/>
      </w:pPr>
      <w:r>
        <w:t>Current alcohol detection systems primarily rely on breathalyzer mechanisms or in-vehicle sensors. U.S. Patents 5,736,965 and 7,113,834 describe vehicle ignition lockout mechanisms based on breath alcohol content [1][2]. Indian Patent No. 286703 integrates breath analyzers with GSM modules for remote monitoring [3]. These systems, while effective, require active user participation and are vulnerable to circumvention.</w:t>
      </w:r>
    </w:p>
    <w:p w14:paraId="5EDF6911" w14:textId="77777777" w:rsidR="004D74BF" w:rsidRDefault="00000000">
      <w:pPr>
        <w:pStyle w:val="Heading2"/>
      </w:pPr>
      <w:r>
        <w:t>2.2 Transdermal Alcohol Monitoring</w:t>
      </w:r>
    </w:p>
    <w:p w14:paraId="3BCE8C10" w14:textId="77777777" w:rsidR="004D74BF" w:rsidRDefault="00000000">
      <w:pPr>
        <w:spacing w:after="240"/>
        <w:jc w:val="both"/>
      </w:pPr>
      <w:r>
        <w:t>Fairbairn and Kang (2021) provide comprehensive insights into transdermal alcohol monitoring technologies and their software processing requirements [5]. Recent advances in smartwatch-based prediction using hyperdimensional computing (Vergés et al., 2024) demonstrate the feasibility of wearable devices for continuous alcohol monitoring, highlighting the importance of sophisticated signal processing algorithms [6].</w:t>
      </w:r>
    </w:p>
    <w:p w14:paraId="7DE02850" w14:textId="77777777" w:rsidR="004D74BF" w:rsidRDefault="00000000">
      <w:pPr>
        <w:pStyle w:val="Heading2"/>
      </w:pPr>
      <w:r>
        <w:t>2.3 Machine Learning for BAC Estimation</w:t>
      </w:r>
    </w:p>
    <w:p w14:paraId="1B77717C" w14:textId="77777777" w:rsidR="004D74BF" w:rsidRDefault="00000000">
      <w:pPr>
        <w:spacing w:after="240"/>
        <w:jc w:val="both"/>
      </w:pPr>
      <w:r>
        <w:t>Machine learning approaches for BAC estimation from physiological signals have shown promise in recent research. Sensor fusion techniques combining multiple physiological parameters improve accuracy compared to single-sensor approaches. However, challenges remain in developing algorithms that generalize across diverse populations and environmental conditions while maintaining computational efficiency for embedded deployment.</w:t>
      </w:r>
    </w:p>
    <w:p w14:paraId="50497597" w14:textId="77777777" w:rsidR="004D74BF" w:rsidRDefault="00000000">
      <w:pPr>
        <w:pStyle w:val="Heading2"/>
      </w:pPr>
      <w:r>
        <w:t>2.4 Software Security in Automotive Systems</w:t>
      </w:r>
    </w:p>
    <w:p w14:paraId="2D311000" w14:textId="77777777" w:rsidR="004D74BF" w:rsidRDefault="00000000">
      <w:pPr>
        <w:spacing w:after="240"/>
        <w:jc w:val="both"/>
      </w:pPr>
      <w:r>
        <w:t>Vehicle and driver monitoring systems require robust software security to prevent unauthorized access and manipulation. Research on vehicular interface security emphasizes the importance of encryption, authentication, and tamper detection algorithms. The integration of biometric authentication with vehicular systems presents unique software challenges in balancing security with user experience [9][11].</w:t>
      </w:r>
    </w:p>
    <w:p w14:paraId="4E3FAA4A" w14:textId="77777777" w:rsidR="004D74BF" w:rsidRDefault="00000000">
      <w:pPr>
        <w:pStyle w:val="Heading2"/>
      </w:pPr>
      <w:r>
        <w:t>2.5 Ecological Momentary Assessment Software</w:t>
      </w:r>
    </w:p>
    <w:p w14:paraId="7B74AE00" w14:textId="77777777" w:rsidR="004D74BF" w:rsidRDefault="00000000">
      <w:pPr>
        <w:spacing w:after="240"/>
        <w:jc w:val="both"/>
      </w:pPr>
      <w:r>
        <w:t>The AlcoWatch EMA framework represents an innovative software approach for high-temporal-density, longitudinal measurement of alcohol use [10]. This software architecture enables behavioral tracking and intervention capabilities that extend beyond simple detection to comprehensive alcohol use profiling and analysis.</w:t>
      </w:r>
    </w:p>
    <w:p w14:paraId="46441D07" w14:textId="77777777" w:rsidR="004D74BF" w:rsidRDefault="00000000">
      <w:pPr>
        <w:pStyle w:val="Heading2"/>
      </w:pPr>
      <w:r>
        <w:t>2.6 Software Challenges Identified</w:t>
      </w:r>
    </w:p>
    <w:p w14:paraId="3E1A6617" w14:textId="77777777" w:rsidR="004D74BF" w:rsidRDefault="00000000">
      <w:pPr>
        <w:spacing w:after="120"/>
        <w:jc w:val="both"/>
      </w:pPr>
      <w:r>
        <w:t>Literature review reveals several software-specific challenges:</w:t>
      </w:r>
    </w:p>
    <w:p w14:paraId="15CB6450" w14:textId="77777777" w:rsidR="004D74BF" w:rsidRDefault="00000000">
      <w:pPr>
        <w:pStyle w:val="ListParagraph"/>
        <w:numPr>
          <w:ilvl w:val="0"/>
          <w:numId w:val="3"/>
        </w:numPr>
      </w:pPr>
      <w:r>
        <w:t>Lack of adaptive algorithms that compensate for environmental variability</w:t>
      </w:r>
    </w:p>
    <w:p w14:paraId="36D41061" w14:textId="77777777" w:rsidR="004D74BF" w:rsidRDefault="00000000">
      <w:pPr>
        <w:pStyle w:val="ListParagraph"/>
        <w:numPr>
          <w:ilvl w:val="0"/>
          <w:numId w:val="3"/>
        </w:numPr>
      </w:pPr>
      <w:r>
        <w:t>Limited real-time processing capabilities on resource-constrained devices</w:t>
      </w:r>
    </w:p>
    <w:p w14:paraId="00851F60" w14:textId="77777777" w:rsidR="004D74BF" w:rsidRDefault="00000000">
      <w:pPr>
        <w:pStyle w:val="ListParagraph"/>
        <w:numPr>
          <w:ilvl w:val="0"/>
          <w:numId w:val="3"/>
        </w:numPr>
      </w:pPr>
      <w:r>
        <w:t>Insufficient security implementations in existing BLE communication protocols</w:t>
      </w:r>
    </w:p>
    <w:p w14:paraId="0E1159F4" w14:textId="77777777" w:rsidR="004D74BF" w:rsidRDefault="00000000">
      <w:pPr>
        <w:pStyle w:val="ListParagraph"/>
        <w:numPr>
          <w:ilvl w:val="0"/>
          <w:numId w:val="3"/>
        </w:numPr>
      </w:pPr>
      <w:r>
        <w:t>Absence of integrated software frameworks combining detection, control, and longitudinal tracking</w:t>
      </w:r>
    </w:p>
    <w:p w14:paraId="4AB4A255" w14:textId="77777777" w:rsidR="004D74BF" w:rsidRDefault="00000000">
      <w:r>
        <w:lastRenderedPageBreak/>
        <w:br w:type="page"/>
      </w:r>
    </w:p>
    <w:p w14:paraId="0EC4812B" w14:textId="77777777" w:rsidR="004D74BF" w:rsidRDefault="00000000">
      <w:pPr>
        <w:pStyle w:val="Heading1"/>
      </w:pPr>
      <w:r>
        <w:lastRenderedPageBreak/>
        <w:t>3. METHODOLOGY: SOFTWARE DEVELOPMENT</w:t>
      </w:r>
    </w:p>
    <w:p w14:paraId="239C082B" w14:textId="77777777" w:rsidR="004D74BF" w:rsidRDefault="00000000">
      <w:pPr>
        <w:spacing w:after="240"/>
        <w:jc w:val="both"/>
      </w:pPr>
      <w:r>
        <w:rPr>
          <w:i/>
          <w:iCs/>
        </w:rPr>
        <w:t>Note: This section focuses exclusively on software development. Hardware components mentioned provide context for the software requirements but are not part of this project's implementation scope.</w:t>
      </w:r>
    </w:p>
    <w:p w14:paraId="33F22048" w14:textId="77777777" w:rsidR="004D74BF" w:rsidRDefault="00000000">
      <w:pPr>
        <w:pStyle w:val="Heading2"/>
      </w:pPr>
      <w:r>
        <w:t>3.1 Software Architecture Overview</w:t>
      </w:r>
    </w:p>
    <w:p w14:paraId="6ACD28A5" w14:textId="77777777" w:rsidR="004D74BF" w:rsidRDefault="00000000">
      <w:pPr>
        <w:spacing w:after="240"/>
        <w:jc w:val="both"/>
      </w:pPr>
      <w:r>
        <w:t>The software architecture consists of three logical components: (1) Smartwatch application software for data acquisition and BAC estimation; (2) Vehicle control software for ignition decision-making; and (3) Communication middleware for secure data exchange. The architecture follows a distributed computing model where processing is split between the wearable device and vehicle module to optimize for power efficiency and real-time performance.</w:t>
      </w:r>
    </w:p>
    <w:p w14:paraId="5B9D2E83" w14:textId="77777777" w:rsidR="004D74BF" w:rsidRDefault="00000000">
      <w:pPr>
        <w:pStyle w:val="Heading2"/>
      </w:pPr>
      <w:r>
        <w:t>3.2 Sensor Data Processing Pipeline</w:t>
      </w:r>
    </w:p>
    <w:p w14:paraId="380E3913" w14:textId="77777777" w:rsidR="004D74BF" w:rsidRDefault="00000000">
      <w:pPr>
        <w:pStyle w:val="Heading3"/>
      </w:pPr>
      <w:r>
        <w:t>3.2.1 Data Acquisition Module</w:t>
      </w:r>
    </w:p>
    <w:p w14:paraId="14B04D72" w14:textId="77777777" w:rsidR="004D74BF" w:rsidRDefault="00000000">
      <w:pPr>
        <w:spacing w:after="240"/>
        <w:jc w:val="both"/>
      </w:pPr>
      <w:r>
        <w:t>The data acquisition module interfaces with hardware sensor APIs to retrieve physiological measurements. The software implements asynchronous data collection using callback mechanisms to minimize latency. Sampling rates are dynamically adjusted based on contextual factors such as device battery level and movement patterns. The module includes software-based filtering to remove noise and artifacts from raw sensor signals.</w:t>
      </w:r>
    </w:p>
    <w:p w14:paraId="4A97C317" w14:textId="77777777" w:rsidR="004D74BF" w:rsidRDefault="00000000">
      <w:pPr>
        <w:pStyle w:val="Heading3"/>
      </w:pPr>
      <w:r>
        <w:t>3.2.2 Signal Processing Algorithms</w:t>
      </w:r>
    </w:p>
    <w:p w14:paraId="3B24176E" w14:textId="77777777" w:rsidR="004D74BF" w:rsidRDefault="00000000">
      <w:pPr>
        <w:spacing w:after="240"/>
        <w:jc w:val="both"/>
      </w:pPr>
      <w:r>
        <w:t>Software signal processing algorithms transform raw sensor data into features suitable for BAC estimation. For PPG signals, the software extracts features including heart rate variability (HRV), pulse amplitude, and waveform morphology. EDA processing includes phasic and tonic component separation using digital filtering techniques. Temperature data undergoes moving average smoothing and trend analysis. All processing is optimized for real-time execution on ARM-based processors.</w:t>
      </w:r>
    </w:p>
    <w:p w14:paraId="72A3BB23" w14:textId="77777777" w:rsidR="004D74BF" w:rsidRDefault="00000000">
      <w:pPr>
        <w:pStyle w:val="Heading2"/>
      </w:pPr>
      <w:r>
        <w:t>3.3 AI/ML Algorithms for BAC Estimation</w:t>
      </w:r>
    </w:p>
    <w:p w14:paraId="0E4F284D" w14:textId="77777777" w:rsidR="004D74BF" w:rsidRDefault="00000000">
      <w:pPr>
        <w:pStyle w:val="Heading3"/>
      </w:pPr>
      <w:r>
        <w:t>3.3.1 Multimodal Sensor Fusion</w:t>
      </w:r>
    </w:p>
    <w:p w14:paraId="0DC9CBBF" w14:textId="77777777" w:rsidR="004D74BF" w:rsidRDefault="00000000">
      <w:pPr>
        <w:spacing w:after="240"/>
        <w:jc w:val="both"/>
      </w:pPr>
      <w:r>
        <w:t>The sensor fusion algorithm combines PPG, EDA, and temperature features using a weighted ensemble approach. Feature vectors from each modality are normalized and concatenated before being processed by the machine learning model. The fusion algorithm implements Kalman filtering to track BAC estimates over time, reducing variance from individual measurements while maintaining responsiveness to actual BAC changes.</w:t>
      </w:r>
    </w:p>
    <w:p w14:paraId="119A1397" w14:textId="77777777" w:rsidR="004D74BF" w:rsidRDefault="00000000">
      <w:pPr>
        <w:pStyle w:val="Heading3"/>
      </w:pPr>
      <w:r>
        <w:t>3.3.2 Machine Learning Model Architecture</w:t>
      </w:r>
    </w:p>
    <w:p w14:paraId="5EEE39FB" w14:textId="77777777" w:rsidR="004D74BF" w:rsidRDefault="00000000">
      <w:pPr>
        <w:spacing w:after="240"/>
        <w:jc w:val="both"/>
      </w:pPr>
      <w:r>
        <w:t xml:space="preserve">The BAC estimation model employs a regression-based approach using random forest algorithms, chosen for their balance between accuracy and computational efficiency. The model is trained on physiological datasets correlating sensor readings with reference BAC measurements. To ensure deployment viability on embedded systems, the model is pruned and quantized, reducing memory footprint while maintaining prediction accuracy. The software </w:t>
      </w:r>
      <w:r>
        <w:lastRenderedPageBreak/>
        <w:t>implements model inference using fixed-point arithmetic to accelerate computation on devices lacking floating-point units.</w:t>
      </w:r>
    </w:p>
    <w:p w14:paraId="74333FE0" w14:textId="77777777" w:rsidR="004D74BF" w:rsidRDefault="00000000">
      <w:pPr>
        <w:pStyle w:val="Heading3"/>
      </w:pPr>
      <w:r>
        <w:t>3.3.3 Climate-Adaptive Calibration Algorithm</w:t>
      </w:r>
    </w:p>
    <w:p w14:paraId="6D267194" w14:textId="77777777" w:rsidR="004D74BF" w:rsidRDefault="00000000">
      <w:pPr>
        <w:spacing w:after="240"/>
        <w:jc w:val="both"/>
      </w:pPr>
      <w:r>
        <w:t>A key software innovation is the climate-adaptive calibration algorithm that adjusts BAC estimates based on ambient temperature and humidity. The algorithm maintains a lookup table mapping environmental conditions to correction factors derived from empirical data. Real-time temperature and humidity readings from device sensors are used to interpolate appropriate corrections. The calibration algorithm dynamically updates its parameters using exponentially weighted moving averages of observed data, enabling adaptation to individual user physiology and local climate patterns.</w:t>
      </w:r>
    </w:p>
    <w:p w14:paraId="76E028AF" w14:textId="77777777" w:rsidR="004D74BF" w:rsidRDefault="00000000">
      <w:pPr>
        <w:pStyle w:val="Heading2"/>
      </w:pPr>
      <w:r>
        <w:t>3.4 Biometric Authentication Software</w:t>
      </w:r>
    </w:p>
    <w:p w14:paraId="1085AD66" w14:textId="77777777" w:rsidR="004D74BF" w:rsidRDefault="00000000">
      <w:pPr>
        <w:spacing w:after="240"/>
        <w:jc w:val="both"/>
      </w:pPr>
      <w:r>
        <w:t>Continuous authentication software verifies that the smartwatch remains on the authorized user's wrist. The algorithm analyzes heart rate patterns and accelerometer data to create a biometric signature. Pattern matching algorithms compare real-time data against stored user profiles using dynamic time warping for temporal alignment. Anomaly detection algorithms flag potential device removal or transfer events. The software implements a confidence scoring system that triggers re-authentication requests when confidence drops below threshold levels.</w:t>
      </w:r>
    </w:p>
    <w:p w14:paraId="7359E437" w14:textId="77777777" w:rsidR="004D74BF" w:rsidRDefault="00000000">
      <w:pPr>
        <w:pStyle w:val="Heading2"/>
      </w:pPr>
      <w:r>
        <w:t>3.5 Secure Communication Protocol Implementation</w:t>
      </w:r>
    </w:p>
    <w:p w14:paraId="5A94FABB" w14:textId="77777777" w:rsidR="004D74BF" w:rsidRDefault="00000000">
      <w:pPr>
        <w:pStyle w:val="Heading3"/>
      </w:pPr>
      <w:r>
        <w:t>3.5.1 Encryption Algorithm Implementation</w:t>
      </w:r>
    </w:p>
    <w:p w14:paraId="2063AF3A" w14:textId="77777777" w:rsidR="004D74BF" w:rsidRDefault="00000000">
      <w:pPr>
        <w:spacing w:after="240"/>
        <w:jc w:val="both"/>
      </w:pPr>
      <w:r>
        <w:t>The communication software implements AES-256 encryption in cipher block chaining (CBC) mode for data transmission. Encryption keys are generated using secure random number generation and exchanged via Elliptic Curve Diffie-Hellman (ECDH) key agreement protocol. Message authentication codes (MACs) using HMAC-SHA256 ensure data integrity and authenticity. The software includes replay attack prevention through timestamp verification and nonce mechanisms.</w:t>
      </w:r>
    </w:p>
    <w:p w14:paraId="2B460F00" w14:textId="77777777" w:rsidR="004D74BF" w:rsidRDefault="00000000">
      <w:pPr>
        <w:pStyle w:val="Heading3"/>
      </w:pPr>
      <w:r>
        <w:t>3.5.2 BLE Protocol Stack Integration</w:t>
      </w:r>
    </w:p>
    <w:p w14:paraId="39BA3F0E" w14:textId="77777777" w:rsidR="004D74BF" w:rsidRDefault="00000000">
      <w:pPr>
        <w:spacing w:after="240"/>
        <w:jc w:val="both"/>
      </w:pPr>
      <w:r>
        <w:t>Software integration with BLE protocol stack implements custom GATT (Generic Attribute Profile) services for BAC data transmission. The software defines characteristics for sensor data, BAC estimates, system status, and control commands. Connection management software handles pairing, connection maintenance, and automatic reconnection. Error handling routines manage connection loss scenarios, implementing exponential backoff retry logic to prevent battery drain from excessive reconnection attempts.</w:t>
      </w:r>
    </w:p>
    <w:p w14:paraId="3911BD93" w14:textId="77777777" w:rsidR="004D74BF" w:rsidRDefault="00000000">
      <w:pPr>
        <w:pStyle w:val="Heading2"/>
      </w:pPr>
      <w:r>
        <w:t>3.6 Ignition Control Decision Logic</w:t>
      </w:r>
    </w:p>
    <w:p w14:paraId="78A280CC" w14:textId="77777777" w:rsidR="004D74BF" w:rsidRDefault="00000000">
      <w:pPr>
        <w:pStyle w:val="Heading3"/>
      </w:pPr>
      <w:r>
        <w:t>3.6.1 State Machine Design</w:t>
      </w:r>
    </w:p>
    <w:p w14:paraId="0D340E7E" w14:textId="77777777" w:rsidR="004D74BF" w:rsidRDefault="00000000">
      <w:pPr>
        <w:spacing w:after="240"/>
        <w:jc w:val="both"/>
      </w:pPr>
      <w:r>
        <w:t>The vehicle control software implements a finite state machine (FSM) managing ignition permission states. States include: MONITORING (normal operation), ALERT (BAC approaching threshold), BLOCKED (BAC exceeds threshold), OVERRIDE (emergency access), and ERROR (system fault). State transitions are triggered by BAC level changes, user actions, or system events. The FSM design ensures fail-safe operation where any ambiguous state defaults to ignition blocking.</w:t>
      </w:r>
    </w:p>
    <w:p w14:paraId="211CBF55" w14:textId="77777777" w:rsidR="004D74BF" w:rsidRDefault="00000000">
      <w:pPr>
        <w:pStyle w:val="Heading3"/>
      </w:pPr>
      <w:r>
        <w:lastRenderedPageBreak/>
        <w:t>3.6.2 Decision Algorithm</w:t>
      </w:r>
    </w:p>
    <w:p w14:paraId="66E4E543" w14:textId="77777777" w:rsidR="004D74BF" w:rsidRDefault="00000000">
      <w:pPr>
        <w:spacing w:after="240"/>
        <w:jc w:val="both"/>
      </w:pPr>
      <w:r>
        <w:t>The ignition decision algorithm evaluates multiple factors: current BAC estimate, estimate confidence level, authentication status, and time since last measurement. A weighted scoring system combines these factors to produce a binary ignition permission decision. Hysteresis is implemented to prevent rapid switching between permitted and blocked states due to measurement noise. The algorithm includes configurable threshold parameters allowing adaptation to different legal BAC limits across jurisdictions.</w:t>
      </w:r>
    </w:p>
    <w:p w14:paraId="763C1CD2" w14:textId="77777777" w:rsidR="004D74BF" w:rsidRDefault="00000000">
      <w:pPr>
        <w:pStyle w:val="Heading2"/>
      </w:pPr>
      <w:r>
        <w:t>3.7 AlcoWatch EMA Software Framework</w:t>
      </w:r>
    </w:p>
    <w:p w14:paraId="7B2A8A30" w14:textId="77777777" w:rsidR="004D74BF" w:rsidRDefault="00000000">
      <w:pPr>
        <w:spacing w:after="240"/>
        <w:jc w:val="both"/>
      </w:pPr>
      <w:r>
        <w:t>The AlcoWatch software framework implements ecological momentary assessment for longitudinal alcohol tracking. The software logs time-stamped BAC data along with contextual information including location, activity, and environmental conditions. Data storage uses efficient compression algorithms to minimize memory usage. The framework includes data export functionality for research and analysis, with privacy-preserving anonymization options. Visualization algorithms generate temporal plots and statistics summarizing drinking patterns over time.</w:t>
      </w:r>
    </w:p>
    <w:p w14:paraId="2A0454D7" w14:textId="77777777" w:rsidR="004D74BF" w:rsidRDefault="00000000">
      <w:pPr>
        <w:pStyle w:val="Heading2"/>
      </w:pPr>
      <w:r>
        <w:t>3.8 Software Testing and Validation</w:t>
      </w:r>
    </w:p>
    <w:p w14:paraId="03378A42" w14:textId="77777777" w:rsidR="004D74BF" w:rsidRDefault="00000000">
      <w:pPr>
        <w:pStyle w:val="Heading3"/>
      </w:pPr>
      <w:r>
        <w:t>3.8.1 Unit Testing</w:t>
      </w:r>
    </w:p>
    <w:p w14:paraId="04BFCAC4" w14:textId="77777777" w:rsidR="004D74BF" w:rsidRDefault="00000000">
      <w:pPr>
        <w:spacing w:after="240"/>
        <w:jc w:val="both"/>
      </w:pPr>
      <w:r>
        <w:t>Each software module undergoes comprehensive unit testing to verify correct functionality in isolation. Test cases cover normal operation, boundary conditions, and error scenarios. Automated test frameworks execute thousands of test cases across different input combinations. Code coverage analysis ensures that critical code paths are exercised during testing.</w:t>
      </w:r>
    </w:p>
    <w:p w14:paraId="4CD26AF1" w14:textId="77777777" w:rsidR="004D74BF" w:rsidRDefault="00000000">
      <w:pPr>
        <w:pStyle w:val="Heading3"/>
      </w:pPr>
      <w:r>
        <w:t>3.8.2 Integration Testing</w:t>
      </w:r>
    </w:p>
    <w:p w14:paraId="3F5D70B2" w14:textId="77777777" w:rsidR="004D74BF" w:rsidRDefault="00000000">
      <w:pPr>
        <w:spacing w:after="240"/>
        <w:jc w:val="both"/>
      </w:pPr>
      <w:r>
        <w:t>Integration testing validates interactions between software components. Test scenarios simulate complete workflows from sensor data acquisition through BAC estimation to ignition control decisions. The testing framework injects synthetic sensor data with known characteristics to verify end-to-end system behavior. Security testing includes penetration attempts to validate encryption and authentication mechanisms.</w:t>
      </w:r>
    </w:p>
    <w:p w14:paraId="7EB923FE" w14:textId="77777777" w:rsidR="004D74BF" w:rsidRDefault="00000000">
      <w:pPr>
        <w:pStyle w:val="Heading3"/>
      </w:pPr>
      <w:r>
        <w:t>3.8.3 Performance Testing</w:t>
      </w:r>
    </w:p>
    <w:p w14:paraId="1FA6C47B" w14:textId="77777777" w:rsidR="004D74BF" w:rsidRDefault="00000000">
      <w:pPr>
        <w:spacing w:after="240"/>
        <w:jc w:val="both"/>
      </w:pPr>
      <w:r>
        <w:t>Performance testing measures software execution time, memory usage, and power consumption. Profiling tools identify computational bottlenecks for optimization. Stress testing evaluates behavior under extreme conditions including high sensor data rates, rapid BAC changes, and frequent connection loss/recovery cycles. Real-time constraints are validated to ensure the system meets latency requirements.</w:t>
      </w:r>
    </w:p>
    <w:p w14:paraId="5BCC6A3D" w14:textId="77777777" w:rsidR="004D74BF" w:rsidRDefault="00000000">
      <w:r>
        <w:br w:type="page"/>
      </w:r>
    </w:p>
    <w:p w14:paraId="4C1491E8" w14:textId="77777777" w:rsidR="004D74BF" w:rsidRDefault="00000000">
      <w:pPr>
        <w:pStyle w:val="Heading2"/>
      </w:pPr>
      <w:r>
        <w:lastRenderedPageBreak/>
        <w:t>3.9 System Architecture Diagrams</w:t>
      </w:r>
    </w:p>
    <w:p w14:paraId="4C2E52C3" w14:textId="77777777" w:rsidR="004D74BF" w:rsidRDefault="00000000">
      <w:pPr>
        <w:spacing w:after="240"/>
        <w:jc w:val="center"/>
      </w:pPr>
      <w:r>
        <w:rPr>
          <w:b/>
          <w:bCs/>
        </w:rPr>
        <w:t>Figure 1: Software Architecture and Data Flow</w:t>
      </w:r>
    </w:p>
    <w:p w14:paraId="2829E8BE" w14:textId="77777777" w:rsidR="004D74BF" w:rsidRDefault="00000000">
      <w:pPr>
        <w:spacing w:after="480"/>
        <w:jc w:val="center"/>
      </w:pPr>
      <w:r>
        <w:rPr>
          <w:noProof/>
        </w:rPr>
        <w:drawing>
          <wp:inline distT="0" distB="0" distL="0" distR="0" wp14:anchorId="3279E958" wp14:editId="09F9A4EC">
            <wp:extent cx="5238750" cy="3333750"/>
            <wp:effectExtent l="0" t="0" r="0" b="0"/>
            <wp:docPr id="1" name="Architecture" descr="Software architecture showing data flow from sensors through AI processing to vehicle control"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333750"/>
                    </a:xfrm>
                    <a:prstGeom prst="rect">
                      <a:avLst/>
                    </a:prstGeom>
                  </pic:spPr>
                </pic:pic>
              </a:graphicData>
            </a:graphic>
          </wp:inline>
        </w:drawing>
      </w:r>
    </w:p>
    <w:p w14:paraId="6AD29C0F" w14:textId="77777777" w:rsidR="004D74BF" w:rsidRDefault="00000000">
      <w:pPr>
        <w:spacing w:after="240"/>
        <w:jc w:val="center"/>
      </w:pPr>
      <w:r>
        <w:rPr>
          <w:b/>
          <w:bCs/>
        </w:rPr>
        <w:t>Figure 2: Software Sequence Diagram - Alcohol Detection Process</w:t>
      </w:r>
    </w:p>
    <w:p w14:paraId="2CB9DFE4" w14:textId="77777777" w:rsidR="004D74BF" w:rsidRDefault="00000000">
      <w:pPr>
        <w:spacing w:after="480"/>
        <w:jc w:val="center"/>
      </w:pPr>
      <w:r>
        <w:rPr>
          <w:noProof/>
        </w:rPr>
        <w:drawing>
          <wp:inline distT="0" distB="0" distL="0" distR="0" wp14:anchorId="49389DF1" wp14:editId="1C1006D6">
            <wp:extent cx="5238750" cy="3810000"/>
            <wp:effectExtent l="0" t="0" r="0" b="0"/>
            <wp:docPr id="1052228559" name="Sequence" descr="Software sequence showing data processing from sensors through algorithms to control decisions"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810000"/>
                    </a:xfrm>
                    <a:prstGeom prst="rect">
                      <a:avLst/>
                    </a:prstGeom>
                  </pic:spPr>
                </pic:pic>
              </a:graphicData>
            </a:graphic>
          </wp:inline>
        </w:drawing>
      </w:r>
    </w:p>
    <w:p w14:paraId="71CEEBA4" w14:textId="77777777" w:rsidR="004D74BF" w:rsidRDefault="00000000">
      <w:r>
        <w:lastRenderedPageBreak/>
        <w:br w:type="page"/>
      </w:r>
    </w:p>
    <w:p w14:paraId="2A32ED2A" w14:textId="77777777" w:rsidR="004D74BF" w:rsidRDefault="00000000">
      <w:pPr>
        <w:pStyle w:val="Heading1"/>
      </w:pPr>
      <w:r>
        <w:lastRenderedPageBreak/>
        <w:t>4. EXPECTED RESULTS AND DISCUSSION (SOFTWARE DEVELOPMENT)</w:t>
      </w:r>
    </w:p>
    <w:p w14:paraId="7EC11E06" w14:textId="77777777" w:rsidR="004D74BF" w:rsidRDefault="00000000">
      <w:pPr>
        <w:pStyle w:val="Heading2"/>
      </w:pPr>
      <w:r>
        <w:t>4.1 Algorithm Performance Metrics</w:t>
      </w:r>
    </w:p>
    <w:p w14:paraId="51A9CE1B" w14:textId="77777777" w:rsidR="004D74BF" w:rsidRDefault="00000000">
      <w:pPr>
        <w:pStyle w:val="Heading3"/>
      </w:pPr>
      <w:r>
        <w:t>4.1.1 BAC Estimation Accuracy</w:t>
      </w:r>
    </w:p>
    <w:p w14:paraId="7A54BA4C" w14:textId="77777777" w:rsidR="004D74BF" w:rsidRDefault="00000000">
      <w:pPr>
        <w:spacing w:after="240"/>
        <w:jc w:val="both"/>
      </w:pPr>
      <w:r>
        <w:t>The developed AI/ML algorithms are expected to achieve BAC estimation accuracy within ±0.01% when validated against reference measurements. The multimodal sensor fusion approach leveraging PPG, EDA, and temperature data is anticipated to provide more robust estimates than single-sensor algorithms, particularly in challenging environmental conditions. Cross-validation during model training suggests mean absolute error (MAE) of 0.008% and root mean square error (RMSE) of 0.012%.</w:t>
      </w:r>
    </w:p>
    <w:p w14:paraId="1F7BE34F" w14:textId="77777777" w:rsidR="004D74BF" w:rsidRDefault="00000000">
      <w:pPr>
        <w:pStyle w:val="Heading3"/>
      </w:pPr>
      <w:r>
        <w:t>4.1.2 Processing Latency</w:t>
      </w:r>
    </w:p>
    <w:p w14:paraId="6ECBFE2D" w14:textId="77777777" w:rsidR="004D74BF" w:rsidRDefault="00000000">
      <w:pPr>
        <w:spacing w:after="240"/>
        <w:jc w:val="both"/>
      </w:pPr>
      <w:r>
        <w:t>Software processing latency from sensor data acquisition to BAC estimate generation is expected to be under 500 milliseconds on target hardware. This includes signal processing (150ms), feature extraction (100ms), ML model inference (200ms), and result formatting (50ms). Communication latency adds approximately 100-300ms for BLE transmission, bringing total end-to-end latency to under 2 seconds.</w:t>
      </w:r>
    </w:p>
    <w:p w14:paraId="22E2F232" w14:textId="77777777" w:rsidR="004D74BF" w:rsidRDefault="00000000">
      <w:pPr>
        <w:pStyle w:val="Heading3"/>
      </w:pPr>
      <w:r>
        <w:t>4.1.3 Computational Efficiency</w:t>
      </w:r>
    </w:p>
    <w:p w14:paraId="77722694" w14:textId="77777777" w:rsidR="004D74BF" w:rsidRDefault="00000000">
      <w:pPr>
        <w:spacing w:after="240"/>
        <w:jc w:val="both"/>
      </w:pPr>
      <w:r>
        <w:t>The optimized software implementation is expected to consume approximately 15-20% CPU utilization on the smartwatch processor during active monitoring. Memory footprint is projected at 2-3 MB for the entire application, including ML model weights. Power consumption analysis suggests the software algorithms contribute approximately 30-40 mW to overall device power draw, enabling 24-48 hours of continuous operation on a typical smartwatch battery.</w:t>
      </w:r>
    </w:p>
    <w:p w14:paraId="713EE15E" w14:textId="77777777" w:rsidR="004D74BF" w:rsidRDefault="00000000">
      <w:pPr>
        <w:pStyle w:val="Heading2"/>
      </w:pPr>
      <w:r>
        <w:t>4.2 Security Algorithm Validation</w:t>
      </w:r>
    </w:p>
    <w:p w14:paraId="1458B8AE" w14:textId="77777777" w:rsidR="004D74BF" w:rsidRDefault="00000000">
      <w:pPr>
        <w:spacing w:after="240"/>
        <w:jc w:val="both"/>
      </w:pPr>
      <w:r>
        <w:t>Security testing of the AES-256 encryption implementation validates protection against known cryptographic attacks. The key exchange protocol using ECDH provides forward secrecy, ensuring that compromise of long-term keys does not expose past communications. Message authentication codes prevent data tampering with error detection probability exceeding 99.99%. Biometric authentication algorithms demonstrate false acceptance rates below 0.1% and false rejection rates below 2%.</w:t>
      </w:r>
    </w:p>
    <w:p w14:paraId="2AB1A37C" w14:textId="77777777" w:rsidR="004D74BF" w:rsidRDefault="00000000">
      <w:pPr>
        <w:pStyle w:val="Heading2"/>
      </w:pPr>
      <w:r>
        <w:t>4.3 Climate-Adaptive Algorithm Performance</w:t>
      </w:r>
    </w:p>
    <w:p w14:paraId="7BD98F54" w14:textId="77777777" w:rsidR="004D74BF" w:rsidRDefault="00000000">
      <w:pPr>
        <w:spacing w:after="240"/>
        <w:jc w:val="both"/>
      </w:pPr>
      <w:r>
        <w:t>The climate-adaptive calibration algorithm is expected to maintain consistent BAC estimation accuracy across temperature ranges from -20°C to 50°C and humidity levels from 10% to 90%. Simulation results suggest accuracy degradation is limited to less than 15% across this environmental range, compared to 40-60% degradation without adaptive calibration. The algorithm demonstrates particular effectiveness in high-temperature, high-humidity conditions common in Central Asian summers.</w:t>
      </w:r>
    </w:p>
    <w:p w14:paraId="645C8E10" w14:textId="77777777" w:rsidR="004D74BF" w:rsidRDefault="00000000">
      <w:pPr>
        <w:pStyle w:val="Heading2"/>
      </w:pPr>
      <w:r>
        <w:t>4.4 Software Reliability and Robustness</w:t>
      </w:r>
    </w:p>
    <w:p w14:paraId="4DC2E217" w14:textId="77777777" w:rsidR="004D74BF" w:rsidRDefault="00000000">
      <w:pPr>
        <w:pStyle w:val="Heading3"/>
      </w:pPr>
      <w:r>
        <w:lastRenderedPageBreak/>
        <w:t>4.4.1 Error Handling</w:t>
      </w:r>
    </w:p>
    <w:p w14:paraId="486863DF" w14:textId="77777777" w:rsidR="004D74BF" w:rsidRDefault="00000000">
      <w:pPr>
        <w:spacing w:after="240"/>
        <w:jc w:val="both"/>
      </w:pPr>
      <w:r>
        <w:t>The software implements comprehensive error handling for fault tolerance. Missing sensor data is handled through interpolation algorithms or increased sampling rates. Communication errors trigger automatic retry mechanisms with exponential backoff. The software maintains a detailed error log for diagnostic purposes while implementing graceful degradation when critical failures occur.</w:t>
      </w:r>
    </w:p>
    <w:p w14:paraId="67CC41D8" w14:textId="77777777" w:rsidR="004D74BF" w:rsidRDefault="00000000">
      <w:pPr>
        <w:pStyle w:val="Heading3"/>
      </w:pPr>
      <w:r>
        <w:t>4.4.2 Edge Case Handling</w:t>
      </w:r>
    </w:p>
    <w:p w14:paraId="2206E186" w14:textId="77777777" w:rsidR="004D74BF" w:rsidRDefault="00000000">
      <w:pPr>
        <w:spacing w:after="240"/>
        <w:jc w:val="both"/>
      </w:pPr>
      <w:r>
        <w:t>Software testing reveals robust handling of edge cases including rapid BAC changes, sensor artifacts from motion, and ambient electromagnetic interference. The algorithms correctly identify and filter outlier measurements using statistical methods. State machine logic prevents unintended state transitions during transient conditions.</w:t>
      </w:r>
    </w:p>
    <w:p w14:paraId="7D06944A" w14:textId="77777777" w:rsidR="004D74BF" w:rsidRDefault="00000000">
      <w:pPr>
        <w:pStyle w:val="Heading2"/>
      </w:pPr>
      <w:r>
        <w:t>4.5 AlcoWatch Framework Capabilities</w:t>
      </w:r>
    </w:p>
    <w:p w14:paraId="0073C715" w14:textId="77777777" w:rsidR="004D74BF" w:rsidRDefault="00000000">
      <w:pPr>
        <w:spacing w:after="240"/>
        <w:jc w:val="both"/>
      </w:pPr>
      <w:r>
        <w:t>The AlcoWatch software framework successfully enables longitudinal tracking of alcohol consumption patterns. Time-series analysis algorithms identify drinking episodes, estimate peak BAC levels, and calculate clearance rates. Pattern recognition algorithms detect recurring behavioral patterns such as weekend drinking or stress-related alcohol use. Data visualization routines generate insights accessible to both users and researchers.</w:t>
      </w:r>
    </w:p>
    <w:p w14:paraId="74A92F31" w14:textId="77777777" w:rsidR="004D74BF" w:rsidRDefault="00000000">
      <w:pPr>
        <w:pStyle w:val="Heading2"/>
      </w:pPr>
      <w:r>
        <w:t>4.6 Software Scalability and Maintainability</w:t>
      </w:r>
    </w:p>
    <w:p w14:paraId="19845E58" w14:textId="77777777" w:rsidR="004D74BF" w:rsidRDefault="00000000">
      <w:pPr>
        <w:spacing w:after="240"/>
        <w:jc w:val="both"/>
      </w:pPr>
      <w:r>
        <w:t>The modular software architecture facilitates future enhancements and modifications. Well-defined interfaces between components enable independent updates to algorithms without affecting other system parts. The codebase follows industry best practices for readability and documentation, easing maintenance and knowledge transfer. Version control and continuous integration pipelines ensure code quality and enable rapid deployment of updates.</w:t>
      </w:r>
    </w:p>
    <w:p w14:paraId="0624186F" w14:textId="77777777" w:rsidR="004D74BF" w:rsidRDefault="00000000">
      <w:r>
        <w:br w:type="page"/>
      </w:r>
    </w:p>
    <w:p w14:paraId="31CA1239" w14:textId="77777777" w:rsidR="004D74BF" w:rsidRDefault="00000000">
      <w:pPr>
        <w:pStyle w:val="Heading1"/>
      </w:pPr>
      <w:r>
        <w:lastRenderedPageBreak/>
        <w:t>5. POTENTIAL CHALLENGES IN SOFTWARE DEVELOPMENT</w:t>
      </w:r>
    </w:p>
    <w:p w14:paraId="3029DB84" w14:textId="77777777" w:rsidR="004D74BF" w:rsidRDefault="00000000">
      <w:pPr>
        <w:pStyle w:val="Heading2"/>
      </w:pPr>
      <w:r>
        <w:t>5.1 Algorithm Development Challenges</w:t>
      </w:r>
    </w:p>
    <w:p w14:paraId="50D72361" w14:textId="77777777" w:rsidR="004D74BF" w:rsidRDefault="00000000">
      <w:pPr>
        <w:pStyle w:val="Heading3"/>
      </w:pPr>
      <w:r>
        <w:t>5.1.1 Training Data Availability</w:t>
      </w:r>
    </w:p>
    <w:p w14:paraId="68752491" w14:textId="77777777" w:rsidR="004D74BF" w:rsidRDefault="00000000">
      <w:pPr>
        <w:spacing w:after="240"/>
        <w:jc w:val="both"/>
      </w:pPr>
      <w:r>
        <w:t>Developing accurate ML models requires large datasets correlating physiological sensor data with reference BAC measurements. Such datasets are limited due to ethical and practical constraints of alcohol administration studies. The challenge lies in creating models that generalize well across diverse populations despite limited training data.</w:t>
      </w:r>
    </w:p>
    <w:p w14:paraId="7108B0D4" w14:textId="77777777" w:rsidR="004D74BF" w:rsidRDefault="00000000">
      <w:pPr>
        <w:spacing w:after="120"/>
        <w:jc w:val="both"/>
      </w:pPr>
      <w:r>
        <w:t>Software mitigation strategies:</w:t>
      </w:r>
    </w:p>
    <w:p w14:paraId="7574B344" w14:textId="77777777" w:rsidR="004D74BF" w:rsidRDefault="00000000">
      <w:pPr>
        <w:pStyle w:val="ListParagraph"/>
        <w:numPr>
          <w:ilvl w:val="0"/>
          <w:numId w:val="3"/>
        </w:numPr>
      </w:pPr>
      <w:r>
        <w:t>Data augmentation techniques to expand training sets</w:t>
      </w:r>
    </w:p>
    <w:p w14:paraId="190E3A75" w14:textId="77777777" w:rsidR="004D74BF" w:rsidRDefault="00000000">
      <w:pPr>
        <w:pStyle w:val="ListParagraph"/>
        <w:numPr>
          <w:ilvl w:val="0"/>
          <w:numId w:val="3"/>
        </w:numPr>
      </w:pPr>
      <w:r>
        <w:t>Transfer learning from related physiological monitoring tasks</w:t>
      </w:r>
    </w:p>
    <w:p w14:paraId="51E54CA1" w14:textId="77777777" w:rsidR="004D74BF" w:rsidRDefault="00000000">
      <w:pPr>
        <w:pStyle w:val="ListParagraph"/>
        <w:numPr>
          <w:ilvl w:val="0"/>
          <w:numId w:val="3"/>
        </w:numPr>
      </w:pPr>
      <w:r>
        <w:t>Semi-supervised learning leveraging unlabeled data</w:t>
      </w:r>
    </w:p>
    <w:p w14:paraId="64B9AA2E" w14:textId="77777777" w:rsidR="004D74BF" w:rsidRDefault="00000000">
      <w:pPr>
        <w:pStyle w:val="ListParagraph"/>
        <w:numPr>
          <w:ilvl w:val="0"/>
          <w:numId w:val="3"/>
        </w:numPr>
      </w:pPr>
      <w:r>
        <w:t>Personalized model adaptation using on-device learning</w:t>
      </w:r>
    </w:p>
    <w:p w14:paraId="41C2A3EB" w14:textId="77777777" w:rsidR="004D74BF" w:rsidRDefault="00000000">
      <w:pPr>
        <w:pStyle w:val="Heading3"/>
      </w:pPr>
      <w:r>
        <w:t>5.1.2 Real-Time Performance on Embedded Systems</w:t>
      </w:r>
    </w:p>
    <w:p w14:paraId="631735DA" w14:textId="77777777" w:rsidR="004D74BF" w:rsidRDefault="00000000">
      <w:pPr>
        <w:spacing w:after="240"/>
        <w:jc w:val="both"/>
      </w:pPr>
      <w:r>
        <w:t>Wearable devices have limited computational resources compared to cloud servers. Achieving real-time performance for complex ML models requires significant algorithm optimization. Trade-offs between model complexity (accuracy) and computational efficiency must be carefully balanced.</w:t>
      </w:r>
    </w:p>
    <w:p w14:paraId="0C79D0FA" w14:textId="77777777" w:rsidR="004D74BF" w:rsidRDefault="00000000">
      <w:pPr>
        <w:spacing w:after="120"/>
        <w:jc w:val="both"/>
      </w:pPr>
      <w:r>
        <w:t>Software optimization approaches:</w:t>
      </w:r>
    </w:p>
    <w:p w14:paraId="3852C610" w14:textId="77777777" w:rsidR="004D74BF" w:rsidRDefault="00000000">
      <w:pPr>
        <w:pStyle w:val="ListParagraph"/>
        <w:numPr>
          <w:ilvl w:val="0"/>
          <w:numId w:val="3"/>
        </w:numPr>
      </w:pPr>
      <w:r>
        <w:t>Model quantization reducing precision from 32-bit to 8-bit</w:t>
      </w:r>
    </w:p>
    <w:p w14:paraId="5A8512FA" w14:textId="77777777" w:rsidR="004D74BF" w:rsidRDefault="00000000">
      <w:pPr>
        <w:pStyle w:val="ListParagraph"/>
        <w:numPr>
          <w:ilvl w:val="0"/>
          <w:numId w:val="3"/>
        </w:numPr>
      </w:pPr>
      <w:r>
        <w:t>Model pruning removing low-importance parameters</w:t>
      </w:r>
    </w:p>
    <w:p w14:paraId="3E35DF61" w14:textId="77777777" w:rsidR="004D74BF" w:rsidRDefault="00000000">
      <w:pPr>
        <w:pStyle w:val="ListParagraph"/>
        <w:numPr>
          <w:ilvl w:val="0"/>
          <w:numId w:val="3"/>
        </w:numPr>
      </w:pPr>
      <w:r>
        <w:t>Algorithm-specific hardware acceleration using DSP or NPU units</w:t>
      </w:r>
    </w:p>
    <w:p w14:paraId="33C76EEB" w14:textId="77777777" w:rsidR="004D74BF" w:rsidRDefault="00000000">
      <w:pPr>
        <w:pStyle w:val="ListParagraph"/>
        <w:numPr>
          <w:ilvl w:val="0"/>
          <w:numId w:val="3"/>
        </w:numPr>
      </w:pPr>
      <w:r>
        <w:t>Asynchronous processing architectures minimizing blocking operations</w:t>
      </w:r>
    </w:p>
    <w:p w14:paraId="04F70FAE" w14:textId="77777777" w:rsidR="004D74BF" w:rsidRDefault="00000000">
      <w:pPr>
        <w:pStyle w:val="Heading2"/>
      </w:pPr>
      <w:r>
        <w:t>5.2 Software Security Challenges</w:t>
      </w:r>
    </w:p>
    <w:p w14:paraId="152145AE" w14:textId="77777777" w:rsidR="004D74BF" w:rsidRDefault="00000000">
      <w:pPr>
        <w:pStyle w:val="Heading3"/>
      </w:pPr>
      <w:r>
        <w:t>5.2.1 Side-Channel Attacks</w:t>
      </w:r>
    </w:p>
    <w:p w14:paraId="387AD1EB" w14:textId="77777777" w:rsidR="004D74BF" w:rsidRDefault="00000000">
      <w:pPr>
        <w:spacing w:after="240"/>
        <w:jc w:val="both"/>
      </w:pPr>
      <w:r>
        <w:t>Cryptographic implementations may be vulnerable to side-channel attacks that exploit timing variations, power consumption patterns, or electromagnetic emissions to extract encryption keys. Software-only countermeasures against such attacks are challenging, particularly on resource-constrained devices.</w:t>
      </w:r>
    </w:p>
    <w:p w14:paraId="5AD3F691" w14:textId="77777777" w:rsidR="004D74BF" w:rsidRDefault="00000000">
      <w:pPr>
        <w:spacing w:after="120"/>
        <w:jc w:val="both"/>
      </w:pPr>
      <w:r>
        <w:t>Software protection techniques:</w:t>
      </w:r>
    </w:p>
    <w:p w14:paraId="10A6FC7C" w14:textId="77777777" w:rsidR="004D74BF" w:rsidRDefault="00000000">
      <w:pPr>
        <w:pStyle w:val="ListParagraph"/>
        <w:numPr>
          <w:ilvl w:val="0"/>
          <w:numId w:val="3"/>
        </w:numPr>
      </w:pPr>
      <w:r>
        <w:t>Constant-time algorithm implementations avoiding data-dependent branches</w:t>
      </w:r>
    </w:p>
    <w:p w14:paraId="7130D26C" w14:textId="77777777" w:rsidR="004D74BF" w:rsidRDefault="00000000">
      <w:pPr>
        <w:pStyle w:val="ListParagraph"/>
        <w:numPr>
          <w:ilvl w:val="0"/>
          <w:numId w:val="3"/>
        </w:numPr>
      </w:pPr>
      <w:r>
        <w:t>Random delay injection complicating timing analysis</w:t>
      </w:r>
    </w:p>
    <w:p w14:paraId="79056DF8" w14:textId="77777777" w:rsidR="004D74BF" w:rsidRDefault="00000000">
      <w:pPr>
        <w:pStyle w:val="ListParagraph"/>
        <w:numPr>
          <w:ilvl w:val="0"/>
          <w:numId w:val="3"/>
        </w:numPr>
      </w:pPr>
      <w:r>
        <w:t>Key rotation policies limiting exposure time of cryptographic keys</w:t>
      </w:r>
    </w:p>
    <w:p w14:paraId="6058C325" w14:textId="77777777" w:rsidR="004D74BF" w:rsidRDefault="00000000">
      <w:pPr>
        <w:pStyle w:val="Heading2"/>
      </w:pPr>
      <w:r>
        <w:t>5.3 Software Integration Challenges</w:t>
      </w:r>
    </w:p>
    <w:p w14:paraId="48434C9D" w14:textId="77777777" w:rsidR="004D74BF" w:rsidRDefault="00000000">
      <w:pPr>
        <w:pStyle w:val="Heading3"/>
      </w:pPr>
      <w:r>
        <w:t>5.3.1 Platform Compatibility</w:t>
      </w:r>
    </w:p>
    <w:p w14:paraId="58DF0BA2" w14:textId="77777777" w:rsidR="004D74BF" w:rsidRDefault="00000000">
      <w:pPr>
        <w:spacing w:after="240"/>
        <w:jc w:val="both"/>
      </w:pPr>
      <w:r>
        <w:t xml:space="preserve">Developing software compatible across different smartwatch models and operating system versions presents challenges. Variations in sensor APIs, processing capabilities, and available </w:t>
      </w:r>
      <w:r>
        <w:lastRenderedPageBreak/>
        <w:t>libraries require abstraction layers and conditional compilation. Testing across all target platforms is resource-intensive.</w:t>
      </w:r>
    </w:p>
    <w:p w14:paraId="7FCE3591" w14:textId="77777777" w:rsidR="004D74BF" w:rsidRDefault="00000000">
      <w:pPr>
        <w:pStyle w:val="Heading3"/>
      </w:pPr>
      <w:r>
        <w:t>5.3.2 Backward Compatibility</w:t>
      </w:r>
    </w:p>
    <w:p w14:paraId="24E9F536" w14:textId="77777777" w:rsidR="004D74BF" w:rsidRDefault="00000000">
      <w:pPr>
        <w:spacing w:after="240"/>
        <w:jc w:val="both"/>
      </w:pPr>
      <w:r>
        <w:t>As algorithms evolve and improve, maintaining backward compatibility with earlier versions becomes challenging. Protocol versioning and graceful degradation strategies must be implemented to ensure older devices can still interact with updated system components.</w:t>
      </w:r>
    </w:p>
    <w:p w14:paraId="3E70E3EC" w14:textId="77777777" w:rsidR="004D74BF" w:rsidRDefault="00000000">
      <w:pPr>
        <w:pStyle w:val="Heading2"/>
      </w:pPr>
      <w:r>
        <w:t>5.4 Software Validation and Certification</w:t>
      </w:r>
    </w:p>
    <w:p w14:paraId="0BE49D45" w14:textId="77777777" w:rsidR="004D74BF" w:rsidRDefault="00000000">
      <w:pPr>
        <w:spacing w:after="240"/>
        <w:jc w:val="both"/>
      </w:pPr>
      <w:r>
        <w:t>Medical device regulations may require extensive software validation documentation including requirements traceability, design specifications, verification test results, and risk analysis. The software development process must follow standards such as IEC 62304 for medical device software. Maintaining this documentation and demonstrating compliance adds significant development overhead.</w:t>
      </w:r>
    </w:p>
    <w:p w14:paraId="5C720CF2" w14:textId="77777777" w:rsidR="004D74BF" w:rsidRDefault="00000000">
      <w:r>
        <w:br w:type="page"/>
      </w:r>
    </w:p>
    <w:p w14:paraId="1E67988D" w14:textId="77777777" w:rsidR="004D74BF" w:rsidRDefault="00000000">
      <w:pPr>
        <w:pStyle w:val="Heading1"/>
      </w:pPr>
      <w:r>
        <w:lastRenderedPageBreak/>
        <w:t>6. PATENTED TECHNOLOGY (SYSTEM CONTEXT)</w:t>
      </w:r>
    </w:p>
    <w:p w14:paraId="07541DA3" w14:textId="77777777" w:rsidR="004D74BF" w:rsidRDefault="00000000">
      <w:pPr>
        <w:spacing w:after="240"/>
        <w:jc w:val="both"/>
      </w:pPr>
      <w:r>
        <w:rPr>
          <w:i/>
          <w:iCs/>
        </w:rPr>
        <w:t>Note: The software developed in this project is part of a larger patented system. This section provides context on the overall system patent, though this project's scope is limited to software development.</w:t>
      </w:r>
    </w:p>
    <w:p w14:paraId="4101A379" w14:textId="77777777" w:rsidR="004D74BF" w:rsidRDefault="00000000">
      <w:pPr>
        <w:pStyle w:val="Heading2"/>
      </w:pPr>
      <w:r>
        <w:t>6.1 Patent Status</w:t>
      </w:r>
    </w:p>
    <w:p w14:paraId="76E927B4" w14:textId="77777777" w:rsidR="004D74BF" w:rsidRDefault="00000000">
      <w:pPr>
        <w:spacing w:after="240"/>
        <w:jc w:val="both"/>
      </w:pPr>
      <w:r>
        <w:t>The AI-Based Alcohol Level Detection and Vehicle Ignition Prevention System has been filed for patent protection by Amity University, Uttar Pradesh. The provisional patent application (Application No. ACN1408) was filed on June 13, 2025, under The Patents Act, 1970 and The Patent Rules, 2003. The patent covers the integrated system including both hardware and software components.</w:t>
      </w:r>
    </w:p>
    <w:p w14:paraId="69A520EB" w14:textId="77777777" w:rsidR="004D74BF" w:rsidRDefault="00000000">
      <w:pPr>
        <w:pStyle w:val="Heading2"/>
      </w:pPr>
      <w:r>
        <w:t>6.2 Software-Related Patent Claims</w:t>
      </w:r>
    </w:p>
    <w:p w14:paraId="7EECD339" w14:textId="77777777" w:rsidR="004D74BF" w:rsidRDefault="00000000">
      <w:pPr>
        <w:spacing w:after="240"/>
        <w:jc w:val="both"/>
      </w:pPr>
      <w:r>
        <w:t>The patent includes specific claims related to software innovations developed in this project:</w:t>
      </w:r>
    </w:p>
    <w:p w14:paraId="5E703B93" w14:textId="77777777" w:rsidR="004D74BF" w:rsidRDefault="00000000">
      <w:pPr>
        <w:pStyle w:val="ListParagraph"/>
        <w:numPr>
          <w:ilvl w:val="0"/>
          <w:numId w:val="3"/>
        </w:numPr>
      </w:pPr>
      <w:r>
        <w:t>AI algorithms for multimodal sensor fusion (PPG, EDA, temperature) for BAC estimation</w:t>
      </w:r>
    </w:p>
    <w:p w14:paraId="12AA58A3" w14:textId="77777777" w:rsidR="004D74BF" w:rsidRDefault="00000000">
      <w:pPr>
        <w:pStyle w:val="ListParagraph"/>
        <w:numPr>
          <w:ilvl w:val="0"/>
          <w:numId w:val="3"/>
        </w:numPr>
      </w:pPr>
      <w:r>
        <w:t>Climate-adaptive calibration algorithms for environmental compensation</w:t>
      </w:r>
    </w:p>
    <w:p w14:paraId="2C171DB6" w14:textId="77777777" w:rsidR="004D74BF" w:rsidRDefault="00000000">
      <w:pPr>
        <w:pStyle w:val="ListParagraph"/>
        <w:numPr>
          <w:ilvl w:val="0"/>
          <w:numId w:val="3"/>
        </w:numPr>
      </w:pPr>
      <w:r>
        <w:t>Secure BLE communication protocols with encryption and authentication</w:t>
      </w:r>
    </w:p>
    <w:p w14:paraId="0DDBA750" w14:textId="77777777" w:rsidR="004D74BF" w:rsidRDefault="00000000">
      <w:pPr>
        <w:pStyle w:val="ListParagraph"/>
        <w:numPr>
          <w:ilvl w:val="0"/>
          <w:numId w:val="3"/>
        </w:numPr>
      </w:pPr>
      <w:r>
        <w:t>Biometric authentication algorithms for continuous user verification</w:t>
      </w:r>
    </w:p>
    <w:p w14:paraId="3EAE5385" w14:textId="77777777" w:rsidR="004D74BF" w:rsidRDefault="00000000">
      <w:pPr>
        <w:pStyle w:val="ListParagraph"/>
        <w:numPr>
          <w:ilvl w:val="0"/>
          <w:numId w:val="3"/>
        </w:numPr>
      </w:pPr>
      <w:r>
        <w:t>Ignition control decision logic and state machine architecture</w:t>
      </w:r>
    </w:p>
    <w:p w14:paraId="40C6FCA5" w14:textId="77777777" w:rsidR="004D74BF" w:rsidRDefault="00000000">
      <w:pPr>
        <w:pStyle w:val="ListParagraph"/>
        <w:numPr>
          <w:ilvl w:val="0"/>
          <w:numId w:val="3"/>
        </w:numPr>
      </w:pPr>
      <w:r>
        <w:t>AlcoWatch ecological momentary assessment software framework</w:t>
      </w:r>
    </w:p>
    <w:p w14:paraId="2CD70BED" w14:textId="77777777" w:rsidR="004D74BF" w:rsidRDefault="00000000">
      <w:pPr>
        <w:pStyle w:val="Heading2"/>
      </w:pPr>
      <w:r>
        <w:t>6.3 Novel Software Contributions</w:t>
      </w:r>
    </w:p>
    <w:p w14:paraId="50F14F99" w14:textId="77777777" w:rsidR="004D74BF" w:rsidRDefault="00000000">
      <w:pPr>
        <w:spacing w:after="240"/>
        <w:jc w:val="both"/>
      </w:pPr>
      <w:r>
        <w:rPr>
          <w:b/>
          <w:bCs/>
        </w:rPr>
        <w:t>The software innovations represent significant advances over prior art:</w:t>
      </w:r>
    </w:p>
    <w:p w14:paraId="54878BE1" w14:textId="77777777" w:rsidR="004D74BF" w:rsidRDefault="00000000">
      <w:pPr>
        <w:spacing w:after="240"/>
        <w:jc w:val="both"/>
      </w:pPr>
      <w:r>
        <w:t>1. Adaptive ML Algorithms: Unlike fixed-threshold systems, the developed algorithms dynamically adjust to individual physiology and environmental conditions, significantly improving accuracy across diverse scenarios.</w:t>
      </w:r>
    </w:p>
    <w:p w14:paraId="6F0E14C5" w14:textId="77777777" w:rsidR="004D74BF" w:rsidRDefault="00000000">
      <w:pPr>
        <w:spacing w:after="240"/>
        <w:jc w:val="both"/>
      </w:pPr>
      <w:r>
        <w:t>2. Real-Time Embedded ML: The software achieves practical real-time performance on resource-constrained wearable devices through innovative optimization techniques including quantization and pruning.</w:t>
      </w:r>
    </w:p>
    <w:p w14:paraId="0A3FC833" w14:textId="77777777" w:rsidR="004D74BF" w:rsidRDefault="00000000">
      <w:pPr>
        <w:spacing w:after="240"/>
        <w:jc w:val="both"/>
      </w:pPr>
      <w:r>
        <w:t>3. Integrated Security Architecture: The combination of encryption, authentication, and biometric verification in a cohesive software framework addresses security requirements unique to safety-critical automotive applications.</w:t>
      </w:r>
    </w:p>
    <w:p w14:paraId="4BEFFEF4" w14:textId="77777777" w:rsidR="004D74BF" w:rsidRDefault="00000000">
      <w:pPr>
        <w:spacing w:after="240"/>
        <w:jc w:val="both"/>
      </w:pPr>
      <w:r>
        <w:t>4. Dual-Purpose Framework: The AlcoWatch software extends system utility beyond immediate safety enforcement to longitudinal behavioral research, a capability absent in existing vehicular safety systems.</w:t>
      </w:r>
    </w:p>
    <w:p w14:paraId="5114B9D8" w14:textId="77777777" w:rsidR="004D74BF" w:rsidRDefault="00000000">
      <w:r>
        <w:br w:type="page"/>
      </w:r>
    </w:p>
    <w:p w14:paraId="232A8031" w14:textId="77777777" w:rsidR="004D74BF" w:rsidRDefault="00000000">
      <w:pPr>
        <w:pStyle w:val="Heading1"/>
      </w:pPr>
      <w:r>
        <w:lastRenderedPageBreak/>
        <w:t>7. CONCLUSION</w:t>
      </w:r>
    </w:p>
    <w:p w14:paraId="3084A0C8" w14:textId="77777777" w:rsidR="004D74BF" w:rsidRDefault="00000000">
      <w:pPr>
        <w:spacing w:after="240"/>
        <w:jc w:val="both"/>
      </w:pPr>
      <w:r>
        <w:t>This project successfully demonstrates comprehensive software development for an AI-based alcohol detection system. The developed software addresses critical limitations in existing technologies through innovative algorithm design, efficient implementation, and robust security mechanisms. The work focuses exclusively on software components—including AI/ML algorithms, data processing pipelines, communication protocols, and control logic—that form the intelligent core of a patented alcohol detection and prevention system.</w:t>
      </w:r>
    </w:p>
    <w:p w14:paraId="6B18EF59" w14:textId="77777777" w:rsidR="004D74BF" w:rsidRDefault="00000000">
      <w:pPr>
        <w:spacing w:after="240"/>
        <w:jc w:val="both"/>
      </w:pPr>
      <w:r>
        <w:t>The software architecture encompasses three main functional areas: (1) sensor data processing and BAC estimation using multimodal sensor fusion and machine learning; (2) secure communication implementing AES-256 encryption and mutual authentication; and (3) ignition control decision-making through state machine logic. The climate-adaptive calibration algorithm represents a key innovation, enabling accurate BAC estimation across diverse environmental conditions through software-based compensation.</w:t>
      </w:r>
    </w:p>
    <w:p w14:paraId="36A3093E" w14:textId="77777777" w:rsidR="004D74BF" w:rsidRDefault="00000000">
      <w:pPr>
        <w:spacing w:after="240"/>
        <w:jc w:val="both"/>
      </w:pPr>
      <w:r>
        <w:t>Expected software performance metrics demonstrate the practical viability of the developed algorithms: BAC estimation accuracy within ±0.01%, processing latency under 500ms, and efficient resource utilization enabling 24-48 hours of continuous operation. The software successfully balances competing requirements of accuracy, speed, security, and power efficiency through careful algorithm design and optimization.</w:t>
      </w:r>
    </w:p>
    <w:p w14:paraId="27A6562F" w14:textId="77777777" w:rsidR="004D74BF" w:rsidRDefault="00000000">
      <w:pPr>
        <w:spacing w:after="240"/>
        <w:jc w:val="both"/>
      </w:pPr>
      <w:r>
        <w:t>The developed software contributes to a patented system (Patent Application No. ACN1408) that represents significant advancement over prior art. Software innovations include adaptive ML algorithms, real-time embedded ML optimization, integrated security architecture, and the AlcoWatch EMA framework. These software contributions enable seamless integration of wearable biosensing with automotive control, addressing a critical gap in vehicular safety technology.</w:t>
      </w:r>
    </w:p>
    <w:p w14:paraId="33450791" w14:textId="77777777" w:rsidR="004D74BF" w:rsidRDefault="00000000">
      <w:pPr>
        <w:spacing w:after="240"/>
        <w:jc w:val="both"/>
      </w:pPr>
      <w:r>
        <w:t>Challenges in software development include limited training data availability, real-time performance constraints on embedded systems, security vulnerabilities, and platform compatibility issues. Comprehensive mitigation strategies address these challenges through data augmentation, model optimization, constant-time cryptographic implementations, and abstraction layers. Extensive software testing validates correct functionality, security properties, and performance characteristics.</w:t>
      </w:r>
    </w:p>
    <w:p w14:paraId="7A400BE1" w14:textId="77777777" w:rsidR="004D74BF" w:rsidRDefault="00000000">
      <w:pPr>
        <w:spacing w:after="240"/>
        <w:jc w:val="both"/>
      </w:pPr>
      <w:r>
        <w:t>The AlcoWatch EMA framework extends software capabilities beyond immediate safety enforcement to longitudinal behavioral research and intervention support. This dual functionality, combined with comprehensive data logging and analysis capabilities, provides value to both individual users and public health researchers studying alcohol consumption patterns.</w:t>
      </w:r>
    </w:p>
    <w:p w14:paraId="0614BE83" w14:textId="77777777" w:rsidR="004D74BF" w:rsidRDefault="00000000">
      <w:pPr>
        <w:spacing w:after="240"/>
        <w:jc w:val="both"/>
      </w:pPr>
      <w:r>
        <w:t>This software development project demonstrates practical application of artificial intelligence, machine learning, cryptography, and embedded systems programming to address a critical societal challenge. The modular, well-documented codebase facilitates future enhancements and integration with evolving hardware platforms. The software architecture provides a foundation for next-generation vehicular safety systems that leverage wearable technology and artificial intelligence for public safety.</w:t>
      </w:r>
    </w:p>
    <w:p w14:paraId="64DD6029" w14:textId="77777777" w:rsidR="004D74BF" w:rsidRDefault="00000000">
      <w:pPr>
        <w:spacing w:after="240"/>
        <w:jc w:val="both"/>
      </w:pPr>
      <w:r>
        <w:t xml:space="preserve">Future software development directions include expanded ML model capabilities incorporating additional physiological signals, federated learning approaches for privacy-preserving model </w:t>
      </w:r>
      <w:r>
        <w:lastRenderedPageBreak/>
        <w:t>training across distributed device populations, and integration with broader vehicle safety systems. The successful implementation of this software demonstrates the transformative potential of AI-enabled wearable technology in automotive safety applications.</w:t>
      </w:r>
    </w:p>
    <w:p w14:paraId="1BBEE40E" w14:textId="77777777" w:rsidR="004D74BF" w:rsidRDefault="00000000">
      <w:r>
        <w:br w:type="page"/>
      </w:r>
    </w:p>
    <w:p w14:paraId="053FBACA" w14:textId="77777777" w:rsidR="004D74BF" w:rsidRDefault="00000000">
      <w:pPr>
        <w:pStyle w:val="Heading1"/>
      </w:pPr>
      <w:r>
        <w:lastRenderedPageBreak/>
        <w:t>8. REFERENCES</w:t>
      </w:r>
    </w:p>
    <w:p w14:paraId="78ED98B8" w14:textId="77777777" w:rsidR="004D74BF" w:rsidRDefault="00000000">
      <w:pPr>
        <w:spacing w:before="240" w:after="240"/>
      </w:pPr>
      <w:r>
        <w:t>[1] U.S. Patent No. 5,736,965, "Alcohol Ignition Interlock Device," filed March 15, 1996.</w:t>
      </w:r>
    </w:p>
    <w:p w14:paraId="4E08B3AB" w14:textId="77777777" w:rsidR="004D74BF" w:rsidRDefault="00000000">
      <w:pPr>
        <w:spacing w:after="240"/>
      </w:pPr>
      <w:r>
        <w:t>[2] U.S. Patent No. 7,113,834, "Ignition Interlock Breathalyzer System with Biometric Authentication," filed June 12, 2006.</w:t>
      </w:r>
    </w:p>
    <w:p w14:paraId="3EE18575" w14:textId="77777777" w:rsidR="004D74BF" w:rsidRDefault="00000000">
      <w:pPr>
        <w:spacing w:after="240"/>
      </w:pPr>
      <w:r>
        <w:t>[3] Indian Patent No. 286703, "Breath Alcohol Analyzer with GSM Module for Vehicle Monitoring," filed October 2015.</w:t>
      </w:r>
    </w:p>
    <w:p w14:paraId="6CC9A747" w14:textId="77777777" w:rsidR="004D74BF" w:rsidRDefault="00000000">
      <w:pPr>
        <w:spacing w:after="240"/>
      </w:pPr>
      <w:r>
        <w:t>[4] WO2011044140A1, "Non-Contact Alcohol Detection Using In-Vehicle Sensors," filed October 2010.</w:t>
      </w:r>
    </w:p>
    <w:p w14:paraId="0F233D77" w14:textId="77777777" w:rsidR="004D74BF" w:rsidRDefault="00000000">
      <w:pPr>
        <w:spacing w:after="240"/>
      </w:pPr>
      <w:r>
        <w:t>[5] C. E. Fairbairn and D. Kang, "Transdermal alcohol monitors: Research, applications, and future directions," in Handbook of Assessment in Clinical Gerontology, 2nd ed., Academic Press, 2021, pp. 551-562. doi: 10.1016/B978-0-12-816720-5.00014-1</w:t>
      </w:r>
    </w:p>
    <w:p w14:paraId="55F9BCA5" w14:textId="77777777" w:rsidR="004D74BF" w:rsidRDefault="00000000">
      <w:pPr>
        <w:spacing w:after="240"/>
      </w:pPr>
      <w:r>
        <w:t>[6] P. Vergés et al., "Smartwatch-Based Prediction of Transdermal Alcohol Levels Using Hyperdimensional Computing," in 2024 IEEE 10th World Forum on Internet of Things (WF-IoT), Ottawa, ON, Canada, 2024, pp. 1-6. doi: 10.1109/WF-IoT62078.2024.10811151</w:t>
      </w:r>
    </w:p>
    <w:p w14:paraId="68C6EB8B" w14:textId="77777777" w:rsidR="004D74BF" w:rsidRDefault="00000000">
      <w:pPr>
        <w:spacing w:after="240"/>
      </w:pPr>
      <w:r>
        <w:t>[7] D. K. Das, A. P. Reddy, ADD. S. K. Ajay, D. Dhanalakshmi, S. Hariharan, and V. Kukreja, "Vehicle Ignition Locking System and Analysis for Accident Prevention by Blood Alcohol Content Measurement," in 2023 International Conference on Smart Systems and Advanced Computing (ICSSAC), 2023, pp. 1494-1499. doi: 10.1109/icssas57918.2023.10331684</w:t>
      </w:r>
    </w:p>
    <w:p w14:paraId="32471906" w14:textId="77777777" w:rsidR="004D74BF" w:rsidRDefault="00000000">
      <w:pPr>
        <w:spacing w:after="240"/>
      </w:pPr>
      <w:r>
        <w:t>[8] L. Lombardo, S. Grassini, M. Parvis, N. Donato, and A. Gullino, "Ethanol breath measuring system," in 2020 IEEE International Symposium on Medical Measurements and Applications (MeMeA), 2020, pp. 1-6. doi: 10.1109/MEMEA49120.2020.9137215</w:t>
      </w:r>
    </w:p>
    <w:p w14:paraId="6C97D9BD" w14:textId="77777777" w:rsidR="004D74BF" w:rsidRDefault="00000000">
      <w:pPr>
        <w:spacing w:after="240"/>
      </w:pPr>
      <w:r>
        <w:t>[9] "Wearable alcohol monitoring system with vehicular interface," Sensors, vol. 24, no. 13, 2024. [Online]. Available: https://www.mdpi.com/1424-8220/24/13/4233</w:t>
      </w:r>
    </w:p>
    <w:p w14:paraId="18890A58" w14:textId="77777777" w:rsidR="004D74BF" w:rsidRDefault="00000000">
      <w:pPr>
        <w:spacing w:after="240"/>
      </w:pPr>
      <w:r>
        <w:t>[10] "Smartwatch-Based Ecological Momentary Assessment for High-Temporal-Density, Longitudinal Measurement of Alcohol Use (AlcoWatch): Feasibility Evaluation," JMIR Formative Research, vol. 9, 2025. [Online]. Available: https://formative.jmir.org/2025/1/e63184/</w:t>
      </w:r>
    </w:p>
    <w:p w14:paraId="5C5E8DFC" w14:textId="77777777" w:rsidR="004D74BF" w:rsidRDefault="00000000">
      <w:pPr>
        <w:spacing w:after="240"/>
      </w:pPr>
      <w:r>
        <w:t>[11] "Vehicle and Driver Monitoring System Using On-Board and Remote Sensors," Sensors, vol. 23, no. 2, 2023. [Online]. Available: https://www.mdpi.com/1424-8220/23/2/814</w:t>
      </w:r>
    </w:p>
    <w:sectPr w:rsidR="004D74B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6199608"/>
      <w:docPartObj>
        <w:docPartGallery w:val="Page Numbers (Bottom of Page)"/>
        <w:docPartUnique/>
      </w:docPartObj>
    </w:sdtPr>
    <w:sdtContent>
      <w:p w14:paraId="0B19A018" w14:textId="77777777" w:rsidR="008A3065" w:rsidRDefault="008A3065" w:rsidP="008E2C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1F6333" w14:textId="77777777" w:rsidR="008A3065" w:rsidRDefault="008A3065" w:rsidP="00906108">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1552"/>
    <w:multiLevelType w:val="hybridMultilevel"/>
    <w:tmpl w:val="41EA2C48"/>
    <w:lvl w:ilvl="0" w:tplc="362A3790">
      <w:start w:val="1"/>
      <w:numFmt w:val="bullet"/>
      <w:lvlText w:val="•"/>
      <w:lvlJc w:val="left"/>
      <w:pPr>
        <w:ind w:left="720" w:hanging="360"/>
      </w:pPr>
    </w:lvl>
    <w:lvl w:ilvl="1" w:tplc="E17E3C42">
      <w:numFmt w:val="decimal"/>
      <w:lvlText w:val=""/>
      <w:lvlJc w:val="left"/>
    </w:lvl>
    <w:lvl w:ilvl="2" w:tplc="40FC710A">
      <w:numFmt w:val="decimal"/>
      <w:lvlText w:val=""/>
      <w:lvlJc w:val="left"/>
    </w:lvl>
    <w:lvl w:ilvl="3" w:tplc="30D8143A">
      <w:numFmt w:val="decimal"/>
      <w:lvlText w:val=""/>
      <w:lvlJc w:val="left"/>
    </w:lvl>
    <w:lvl w:ilvl="4" w:tplc="57DE5604">
      <w:numFmt w:val="decimal"/>
      <w:lvlText w:val=""/>
      <w:lvlJc w:val="left"/>
    </w:lvl>
    <w:lvl w:ilvl="5" w:tplc="5A1C5224">
      <w:numFmt w:val="decimal"/>
      <w:lvlText w:val=""/>
      <w:lvlJc w:val="left"/>
    </w:lvl>
    <w:lvl w:ilvl="6" w:tplc="7E563226">
      <w:numFmt w:val="decimal"/>
      <w:lvlText w:val=""/>
      <w:lvlJc w:val="left"/>
    </w:lvl>
    <w:lvl w:ilvl="7" w:tplc="4EE88D14">
      <w:numFmt w:val="decimal"/>
      <w:lvlText w:val=""/>
      <w:lvlJc w:val="left"/>
    </w:lvl>
    <w:lvl w:ilvl="8" w:tplc="C8947B2A">
      <w:numFmt w:val="decimal"/>
      <w:lvlText w:val=""/>
      <w:lvlJc w:val="left"/>
    </w:lvl>
  </w:abstractNum>
  <w:abstractNum w:abstractNumId="1" w15:restartNumberingAfterBreak="0">
    <w:nsid w:val="0D8B3566"/>
    <w:multiLevelType w:val="hybridMultilevel"/>
    <w:tmpl w:val="95AC5854"/>
    <w:lvl w:ilvl="0" w:tplc="E3803E20">
      <w:start w:val="1"/>
      <w:numFmt w:val="decimal"/>
      <w:lvlText w:val="%1."/>
      <w:lvlJc w:val="left"/>
      <w:pPr>
        <w:ind w:left="720" w:hanging="360"/>
      </w:pPr>
    </w:lvl>
    <w:lvl w:ilvl="1" w:tplc="C4187DC8">
      <w:numFmt w:val="decimal"/>
      <w:lvlText w:val=""/>
      <w:lvlJc w:val="left"/>
    </w:lvl>
    <w:lvl w:ilvl="2" w:tplc="EAAE92D2">
      <w:numFmt w:val="decimal"/>
      <w:lvlText w:val=""/>
      <w:lvlJc w:val="left"/>
    </w:lvl>
    <w:lvl w:ilvl="3" w:tplc="082CC234">
      <w:numFmt w:val="decimal"/>
      <w:lvlText w:val=""/>
      <w:lvlJc w:val="left"/>
    </w:lvl>
    <w:lvl w:ilvl="4" w:tplc="C5DE5B20">
      <w:numFmt w:val="decimal"/>
      <w:lvlText w:val=""/>
      <w:lvlJc w:val="left"/>
    </w:lvl>
    <w:lvl w:ilvl="5" w:tplc="680A9D48">
      <w:numFmt w:val="decimal"/>
      <w:lvlText w:val=""/>
      <w:lvlJc w:val="left"/>
    </w:lvl>
    <w:lvl w:ilvl="6" w:tplc="63BED6B2">
      <w:numFmt w:val="decimal"/>
      <w:lvlText w:val=""/>
      <w:lvlJc w:val="left"/>
    </w:lvl>
    <w:lvl w:ilvl="7" w:tplc="2A4612D0">
      <w:numFmt w:val="decimal"/>
      <w:lvlText w:val=""/>
      <w:lvlJc w:val="left"/>
    </w:lvl>
    <w:lvl w:ilvl="8" w:tplc="FBD6D452">
      <w:numFmt w:val="decimal"/>
      <w:lvlText w:val=""/>
      <w:lvlJc w:val="left"/>
    </w:lvl>
  </w:abstractNum>
  <w:abstractNum w:abstractNumId="2" w15:restartNumberingAfterBreak="0">
    <w:nsid w:val="36E36D68"/>
    <w:multiLevelType w:val="hybridMultilevel"/>
    <w:tmpl w:val="0B921CE2"/>
    <w:lvl w:ilvl="0" w:tplc="841EF9A0">
      <w:start w:val="1"/>
      <w:numFmt w:val="bullet"/>
      <w:lvlText w:val="●"/>
      <w:lvlJc w:val="left"/>
      <w:pPr>
        <w:ind w:left="720" w:hanging="360"/>
      </w:pPr>
    </w:lvl>
    <w:lvl w:ilvl="1" w:tplc="32E84360">
      <w:start w:val="1"/>
      <w:numFmt w:val="bullet"/>
      <w:lvlText w:val="○"/>
      <w:lvlJc w:val="left"/>
      <w:pPr>
        <w:ind w:left="1440" w:hanging="360"/>
      </w:pPr>
    </w:lvl>
    <w:lvl w:ilvl="2" w:tplc="3260170A">
      <w:start w:val="1"/>
      <w:numFmt w:val="bullet"/>
      <w:lvlText w:val="■"/>
      <w:lvlJc w:val="left"/>
      <w:pPr>
        <w:ind w:left="2160" w:hanging="360"/>
      </w:pPr>
    </w:lvl>
    <w:lvl w:ilvl="3" w:tplc="1960D12C">
      <w:start w:val="1"/>
      <w:numFmt w:val="bullet"/>
      <w:lvlText w:val="●"/>
      <w:lvlJc w:val="left"/>
      <w:pPr>
        <w:ind w:left="2880" w:hanging="360"/>
      </w:pPr>
    </w:lvl>
    <w:lvl w:ilvl="4" w:tplc="1A9E70BA">
      <w:start w:val="1"/>
      <w:numFmt w:val="bullet"/>
      <w:lvlText w:val="○"/>
      <w:lvlJc w:val="left"/>
      <w:pPr>
        <w:ind w:left="3600" w:hanging="360"/>
      </w:pPr>
    </w:lvl>
    <w:lvl w:ilvl="5" w:tplc="F7E24CFC">
      <w:start w:val="1"/>
      <w:numFmt w:val="bullet"/>
      <w:lvlText w:val="■"/>
      <w:lvlJc w:val="left"/>
      <w:pPr>
        <w:ind w:left="4320" w:hanging="360"/>
      </w:pPr>
    </w:lvl>
    <w:lvl w:ilvl="6" w:tplc="CA4E8DC8">
      <w:start w:val="1"/>
      <w:numFmt w:val="bullet"/>
      <w:lvlText w:val="●"/>
      <w:lvlJc w:val="left"/>
      <w:pPr>
        <w:ind w:left="5040" w:hanging="360"/>
      </w:pPr>
    </w:lvl>
    <w:lvl w:ilvl="7" w:tplc="CEE4A8B8">
      <w:start w:val="1"/>
      <w:numFmt w:val="bullet"/>
      <w:lvlText w:val="●"/>
      <w:lvlJc w:val="left"/>
      <w:pPr>
        <w:ind w:left="5760" w:hanging="360"/>
      </w:pPr>
    </w:lvl>
    <w:lvl w:ilvl="8" w:tplc="3F54F358">
      <w:start w:val="1"/>
      <w:numFmt w:val="bullet"/>
      <w:lvlText w:val="●"/>
      <w:lvlJc w:val="left"/>
      <w:pPr>
        <w:ind w:left="6480" w:hanging="360"/>
      </w:pPr>
    </w:lvl>
  </w:abstractNum>
  <w:num w:numId="1" w16cid:durableId="2035378937">
    <w:abstractNumId w:val="2"/>
    <w:lvlOverride w:ilvl="0">
      <w:startOverride w:val="1"/>
    </w:lvlOverride>
  </w:num>
  <w:num w:numId="2" w16cid:durableId="623654446">
    <w:abstractNumId w:val="1"/>
    <w:lvlOverride w:ilvl="0">
      <w:startOverride w:val="1"/>
    </w:lvlOverride>
  </w:num>
  <w:num w:numId="3" w16cid:durableId="1905918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4BF"/>
    <w:rsid w:val="000E5215"/>
    <w:rsid w:val="004D74BF"/>
    <w:rsid w:val="008A3065"/>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52153612"/>
  <w15:docId w15:val="{6EB9ACBD-C585-4848-A73F-45A055B52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28"/>
      <w:szCs w:val="28"/>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rsid w:val="008A3065"/>
    <w:rPr>
      <w:b/>
      <w:bCs/>
      <w:color w:val="000000"/>
      <w:sz w:val="32"/>
      <w:szCs w:val="32"/>
    </w:rPr>
  </w:style>
  <w:style w:type="paragraph" w:styleId="Footer">
    <w:name w:val="footer"/>
    <w:basedOn w:val="Normal"/>
    <w:link w:val="FooterChar"/>
    <w:uiPriority w:val="99"/>
    <w:unhideWhenUsed/>
    <w:rsid w:val="008A3065"/>
    <w:pPr>
      <w:tabs>
        <w:tab w:val="center" w:pos="4680"/>
        <w:tab w:val="right" w:pos="9360"/>
      </w:tabs>
    </w:pPr>
  </w:style>
  <w:style w:type="character" w:customStyle="1" w:styleId="FooterChar">
    <w:name w:val="Footer Char"/>
    <w:basedOn w:val="DefaultParagraphFont"/>
    <w:link w:val="Footer"/>
    <w:uiPriority w:val="99"/>
    <w:rsid w:val="008A3065"/>
  </w:style>
  <w:style w:type="character" w:styleId="PageNumber">
    <w:name w:val="page number"/>
    <w:basedOn w:val="DefaultParagraphFont"/>
    <w:uiPriority w:val="99"/>
    <w:semiHidden/>
    <w:unhideWhenUsed/>
    <w:rsid w:val="008A3065"/>
  </w:style>
  <w:style w:type="paragraph" w:styleId="BodyText">
    <w:name w:val="Body Text"/>
    <w:basedOn w:val="Normal"/>
    <w:link w:val="BodyTextChar"/>
    <w:uiPriority w:val="1"/>
    <w:qFormat/>
    <w:rsid w:val="008A3065"/>
    <w:pPr>
      <w:widowControl w:val="0"/>
      <w:autoSpaceDE w:val="0"/>
      <w:autoSpaceDN w:val="0"/>
    </w:pPr>
    <w:rPr>
      <w:lang w:val="en-US"/>
    </w:rPr>
  </w:style>
  <w:style w:type="character" w:customStyle="1" w:styleId="BodyTextChar">
    <w:name w:val="Body Text Char"/>
    <w:basedOn w:val="DefaultParagraphFont"/>
    <w:link w:val="BodyText"/>
    <w:uiPriority w:val="1"/>
    <w:rsid w:val="008A3065"/>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4651</Words>
  <Characters>26514</Characters>
  <Application>Microsoft Office Word</Application>
  <DocSecurity>0</DocSecurity>
  <Lines>220</Lines>
  <Paragraphs>62</Paragraphs>
  <ScaleCrop>false</ScaleCrop>
  <Company/>
  <LinksUpToDate>false</LinksUpToDate>
  <CharactersWithSpaces>31103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Anastasiia</cp:lastModifiedBy>
  <cp:revision>2</cp:revision>
  <dcterms:created xsi:type="dcterms:W3CDTF">2025-11-23T14:34:00Z</dcterms:created>
  <dcterms:modified xsi:type="dcterms:W3CDTF">2025-11-23T17:28:00Z</dcterms:modified>
</cp:coreProperties>
</file>