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Calibri"/>
          <w:b/>
          <w:i w:val="0"/>
          <w:color w:val="0B2545"/>
          <w:sz w:val="44"/>
        </w:rPr>
        <w:t>User stories: Agentium Hypervisor</w:t>
      </w:r>
    </w:p>
    <w:p>
      <w:pPr>
        <w:ind w:left="340"/>
      </w:pPr>
      <w:r>
        <w:rPr>
          <w:rFonts w:ascii="Calibri" w:hAnsi="Calibri" w:eastAsia="Calibri"/>
          <w:b w:val="0"/>
          <w:i/>
          <w:color w:val="596371"/>
          <w:sz w:val="22"/>
        </w:rPr>
        <w:t>Same format as the papAI specs (</w:t>
      </w:r>
      <w:r>
        <w:rPr>
          <w:rFonts w:ascii="Consolas" w:hAnsi="Consolas" w:eastAsia="Consolas"/>
          <w:b w:val="0"/>
          <w:i/>
          <w:color w:val="0E6B6A"/>
          <w:sz w:val="22"/>
        </w:rPr>
        <w:t>USER_STORY_HYPERVISOR</w:t>
      </w:r>
      <w:r>
        <w:rPr>
          <w:rFonts w:ascii="Calibri" w:hAnsi="Calibri" w:eastAsia="Calibri"/>
          <w:b w:val="0"/>
          <w:i/>
          <w:color w:val="596371"/>
          <w:sz w:val="22"/>
        </w:rPr>
        <w:t xml:space="preserve">, </w:t>
      </w:r>
      <w:r>
        <w:rPr>
          <w:rFonts w:ascii="Consolas" w:hAnsi="Consolas" w:eastAsia="Consolas"/>
          <w:b w:val="0"/>
          <w:i/>
          <w:color w:val="0E6B6A"/>
          <w:sz w:val="22"/>
        </w:rPr>
        <w:t>MVP_HYPERVISOR_COMEX</w:t>
      </w:r>
      <w:r>
        <w:rPr>
          <w:rFonts w:ascii="Calibri" w:hAnsi="Calibri" w:eastAsia="Calibri"/>
          <w:b w:val="0"/>
          <w:i/>
          <w:color w:val="596371"/>
          <w:sz w:val="22"/>
        </w:rPr>
        <w:t xml:space="preserve">): macro-story, epics, </w:t>
      </w:r>
      <w:r>
        <w:rPr>
          <w:rFonts w:ascii="Consolas" w:hAnsi="Consolas" w:eastAsia="Consolas"/>
          <w:b w:val="0"/>
          <w:i/>
          <w:color w:val="0E6B6A"/>
          <w:sz w:val="22"/>
        </w:rPr>
        <w:t>As a / I want / so that</w:t>
      </w:r>
      <w:r>
        <w:rPr>
          <w:rFonts w:ascii="Calibri" w:hAnsi="Calibri" w:eastAsia="Calibri"/>
          <w:b w:val="0"/>
          <w:i/>
          <w:color w:val="596371"/>
          <w:sz w:val="22"/>
        </w:rPr>
        <w:t>, acceptance criteria, data, priorities.</w:t>
      </w:r>
    </w:p>
    <w:p>
      <w:r>
        <w:rPr>
          <w:rFonts w:ascii="Calibri" w:hAnsi="Calibri" w:eastAsia="Calibri"/>
          <w:b w:val="0"/>
          <w:i w:val="0"/>
          <w:color w:val="151A23"/>
          <w:sz w:val="22"/>
        </w:rPr>
        <w:t>&gt;</w:t>
      </w:r>
    </w:p>
    <w:p>
      <w:pPr>
        <w:ind w:left="340"/>
      </w:pPr>
      <w:r>
        <w:rPr>
          <w:rFonts w:ascii="Calibri" w:hAnsi="Calibri" w:eastAsia="Calibri"/>
          <w:b w:val="0"/>
          <w:i/>
          <w:color w:val="596371"/>
          <w:sz w:val="22"/>
        </w:rPr>
        <w:t xml:space="preserve">The objects changed. </w:t>
      </w:r>
      <w:r>
        <w:rPr>
          <w:rFonts w:ascii="Calibri" w:hAnsi="Calibri" w:eastAsia="Calibri"/>
          <w:b/>
          <w:i/>
          <w:color w:val="596371"/>
          <w:sz w:val="22"/>
        </w:rPr>
        <w:t>Suite / Workflow / App / AI Service</w:t>
      </w:r>
      <w:r>
        <w:rPr>
          <w:rFonts w:ascii="Calibri" w:hAnsi="Calibri" w:eastAsia="Calibri"/>
          <w:b w:val="0"/>
          <w:i/>
          <w:color w:val="596371"/>
          <w:sz w:val="22"/>
        </w:rPr>
        <w:t xml:space="preserve"> become </w:t>
      </w:r>
      <w:r>
        <w:rPr>
          <w:rFonts w:ascii="Calibri" w:hAnsi="Calibri" w:eastAsia="Calibri"/>
          <w:b/>
          <w:i/>
          <w:color w:val="596371"/>
          <w:sz w:val="22"/>
        </w:rPr>
        <w:t>System / Capability / Experience / Run / Decision</w:t>
      </w:r>
      <w:r>
        <w:rPr>
          <w:rFonts w:ascii="Calibri" w:hAnsi="Calibri" w:eastAsia="Calibri"/>
          <w:b w:val="0"/>
          <w:i/>
          <w:color w:val="596371"/>
          <w:sz w:val="22"/>
        </w:rPr>
        <w:t xml:space="preserve">. The Hypervisor is no longer “a papAI App”: it is the </w:t>
      </w:r>
      <w:r>
        <w:rPr>
          <w:rFonts w:ascii="Calibri" w:hAnsi="Calibri" w:eastAsia="Calibri"/>
          <w:b/>
          <w:i/>
          <w:color w:val="596371"/>
          <w:sz w:val="22"/>
        </w:rPr>
        <w:t>portfolio ledger</w:t>
      </w:r>
      <w:r>
        <w:rPr>
          <w:rFonts w:ascii="Calibri" w:hAnsi="Calibri" w:eastAsia="Calibri"/>
          <w:b w:val="0"/>
          <w:i/>
          <w:color w:val="596371"/>
          <w:sz w:val="22"/>
        </w:rPr>
        <w:t xml:space="preserve"> (</w:t>
      </w:r>
      <w:r>
        <w:rPr>
          <w:rFonts w:ascii="Consolas" w:hAnsi="Consolas" w:eastAsia="Consolas"/>
          <w:b w:val="0"/>
          <w:i/>
          <w:color w:val="0E6B6A"/>
          <w:sz w:val="22"/>
        </w:rPr>
        <w:t>/hypervisor</w:t>
      </w:r>
      <w:r>
        <w:rPr>
          <w:rFonts w:ascii="Calibri" w:hAnsi="Calibri" w:eastAsia="Calibri"/>
          <w:b w:val="0"/>
          <w:i/>
          <w:color w:val="596371"/>
          <w:sz w:val="22"/>
        </w:rPr>
        <w:t xml:space="preserve">, </w:t>
      </w:r>
      <w:r>
        <w:rPr>
          <w:rFonts w:ascii="Calibri" w:hAnsi="Calibri" w:eastAsia="Calibri"/>
          <w:b/>
          <w:i/>
          <w:color w:val="596371"/>
          <w:sz w:val="22"/>
        </w:rPr>
        <w:t>Impact</w:t>
      </w:r>
      <w:r>
        <w:rPr>
          <w:rFonts w:ascii="Calibri" w:hAnsi="Calibri" w:eastAsia="Calibri"/>
          <w:b w:val="0"/>
          <w:i/>
          <w:color w:val="596371"/>
          <w:sz w:val="22"/>
        </w:rPr>
        <w:t xml:space="preserve"> rail when adoption is on).</w:t>
      </w:r>
    </w:p>
    <w:p>
      <w:r>
        <w:rPr>
          <w:rFonts w:ascii="Calibri" w:hAnsi="Calibri" w:eastAsia="Calibri"/>
          <w:b w:val="0"/>
          <w:i w:val="0"/>
          <w:color w:val="151A23"/>
          <w:sz w:val="22"/>
        </w:rPr>
        <w:t>&gt;</w:t>
      </w:r>
    </w:p>
    <w:p>
      <w:pPr>
        <w:ind w:left="340"/>
      </w:pPr>
      <w:r>
        <w:rPr>
          <w:rFonts w:ascii="Calibri" w:hAnsi="Calibri" w:eastAsia="Calibri"/>
          <w:b w:val="0"/>
          <w:i/>
          <w:color w:val="596371"/>
          <w:sz w:val="22"/>
        </w:rPr>
        <w:t xml:space="preserve">Status: </w:t>
      </w:r>
      <w:r>
        <w:rPr>
          <w:rFonts w:ascii="Calibri" w:hAnsi="Calibri" w:eastAsia="Calibri"/>
          <w:b/>
          <w:i/>
          <w:color w:val="596371"/>
          <w:sz w:val="22"/>
        </w:rPr>
        <w:t>Shipped</w:t>
      </w:r>
      <w:r>
        <w:rPr>
          <w:rFonts w:ascii="Calibri" w:hAnsi="Calibri" w:eastAsia="Calibri"/>
          <w:b w:val="0"/>
          <w:i/>
          <w:color w:val="596371"/>
          <w:sz w:val="22"/>
        </w:rPr>
        <w:t xml:space="preserve"> (on </w:t>
      </w:r>
      <w:r>
        <w:rPr>
          <w:rFonts w:ascii="Consolas" w:hAnsi="Consolas" w:eastAsia="Consolas"/>
          <w:b w:val="0"/>
          <w:i/>
          <w:color w:val="0E6B6A"/>
          <w:sz w:val="22"/>
        </w:rPr>
        <w:t>demo/agentic</w:t>
      </w:r>
      <w:r>
        <w:rPr>
          <w:rFonts w:ascii="Calibri" w:hAnsi="Calibri" w:eastAsia="Calibri"/>
          <w:b w:val="0"/>
          <w:i/>
          <w:color w:val="596371"/>
          <w:sz w:val="22"/>
        </w:rPr>
        <w:t xml:space="preserve">) · </w:t>
      </w:r>
      <w:r>
        <w:rPr>
          <w:rFonts w:ascii="Calibri" w:hAnsi="Calibri" w:eastAsia="Calibri"/>
          <w:b/>
          <w:i/>
          <w:color w:val="596371"/>
          <w:sz w:val="22"/>
        </w:rPr>
        <w:t>Partial</w:t>
      </w:r>
      <w:r>
        <w:rPr>
          <w:rFonts w:ascii="Calibri" w:hAnsi="Calibri" w:eastAsia="Calibri"/>
          <w:b w:val="0"/>
          <w:i/>
          <w:color w:val="596371"/>
          <w:sz w:val="22"/>
        </w:rPr>
        <w:t xml:space="preserve"> · </w:t>
      </w:r>
      <w:r>
        <w:rPr>
          <w:rFonts w:ascii="Calibri" w:hAnsi="Calibri" w:eastAsia="Calibri"/>
          <w:b/>
          <w:i/>
          <w:color w:val="596371"/>
          <w:sz w:val="22"/>
        </w:rPr>
        <w:t>Specified</w:t>
      </w:r>
      <w:r>
        <w:rPr>
          <w:rFonts w:ascii="Calibri" w:hAnsi="Calibri" w:eastAsia="Calibri"/>
          <w:b w:val="0"/>
          <w:i/>
          <w:color w:val="596371"/>
          <w:sz w:val="22"/>
        </w:rPr>
        <w:t xml:space="preserve"> (contract, not yet the behaviour).</w:t>
      </w:r>
    </w:p>
    <w:p>
      <w:r>
        <w:rPr>
          <w:rFonts w:ascii="Calibri" w:hAnsi="Calibri" w:eastAsia="Calibri"/>
          <w:b w:val="0"/>
          <w:i w:val="0"/>
          <w:color w:val="151A23"/>
          <w:sz w:val="22"/>
        </w:rPr>
        <w:t>&gt;</w:t>
      </w:r>
    </w:p>
    <w:p>
      <w:pPr>
        <w:ind w:left="340"/>
      </w:pPr>
      <w:r>
        <w:rPr>
          <w:rFonts w:ascii="Calibri" w:hAnsi="Calibri" w:eastAsia="Calibri"/>
          <w:b w:val="0"/>
          <w:i/>
          <w:color w:val="596371"/>
          <w:sz w:val="22"/>
        </w:rPr>
        <w:t xml:space="preserve">Normative: </w:t>
      </w:r>
      <w:r>
        <w:rPr>
          <w:rFonts w:ascii="Calibri" w:hAnsi="Calibri" w:eastAsia="Calibri"/>
          <w:b w:val="0"/>
          <w:i/>
          <w:color w:val="596371"/>
          <w:sz w:val="22"/>
        </w:rPr>
        <w:t>`mental-model.md`</w:t>
      </w:r>
      <w:r>
        <w:rPr>
          <w:rFonts w:ascii="Calibri" w:hAnsi="Calibri" w:eastAsia="Calibri"/>
          <w:b w:val="0"/>
          <w:i/>
          <w:color w:val="596371"/>
          <w:sz w:val="22"/>
        </w:rPr>
        <w:t xml:space="preserve">, </w:t>
      </w:r>
      <w:r>
        <w:rPr>
          <w:rFonts w:ascii="Calibri" w:hAnsi="Calibri" w:eastAsia="Calibri"/>
          <w:b w:val="0"/>
          <w:i/>
          <w:color w:val="596371"/>
          <w:sz w:val="22"/>
        </w:rPr>
        <w:t>`agentium-reference.md`</w:t>
      </w:r>
      <w:r>
        <w:rPr>
          <w:rFonts w:ascii="Calibri" w:hAnsi="Calibri" w:eastAsia="Calibri"/>
          <w:b w:val="0"/>
          <w:i/>
          <w:color w:val="596371"/>
          <w:sz w:val="22"/>
        </w:rPr>
        <w:t xml:space="preserve">, </w:t>
      </w:r>
      <w:r>
        <w:rPr>
          <w:rFonts w:ascii="Calibri" w:hAnsi="Calibri" w:eastAsia="Calibri"/>
          <w:b w:val="0"/>
          <w:i/>
          <w:color w:val="596371"/>
          <w:sz w:val="22"/>
        </w:rPr>
        <w:t>`agentium-hypervisor-decision-strategy.en.md`</w:t>
      </w:r>
      <w:r>
        <w:rPr>
          <w:rFonts w:ascii="Calibri" w:hAnsi="Calibri" w:eastAsia="Calibri"/>
          <w:b w:val="0"/>
          <w:i/>
          <w:color w:val="596371"/>
          <w:sz w:val="22"/>
        </w:rPr>
        <w:t xml:space="preserve">. COMEX MVP: </w:t>
      </w:r>
      <w:r>
        <w:rPr>
          <w:rFonts w:ascii="Calibri" w:hAnsi="Calibri" w:eastAsia="Calibri"/>
          <w:b w:val="0"/>
          <w:i/>
          <w:color w:val="596371"/>
          <w:sz w:val="22"/>
        </w:rPr>
        <w:t>`agentium-hypervisor-mvp-comex.en.md`</w:t>
      </w:r>
      <w:r>
        <w:rPr>
          <w:rFonts w:ascii="Calibri" w:hAnsi="Calibri" w:eastAsia="Calibri"/>
          <w:b w:val="0"/>
          <w:i/>
          <w:color w:val="596371"/>
          <w:sz w:val="22"/>
        </w:rPr>
        <w:t xml:space="preserve">. FR: </w:t>
      </w:r>
      <w:r>
        <w:rPr>
          <w:rFonts w:ascii="Calibri" w:hAnsi="Calibri" w:eastAsia="Calibri"/>
          <w:b w:val="0"/>
          <w:i/>
          <w:color w:val="596371"/>
          <w:sz w:val="22"/>
        </w:rPr>
        <w:t>`agentium-hypervisor-user-stories.md`</w:t>
      </w:r>
      <w:r>
        <w:rPr>
          <w:rFonts w:ascii="Calibri" w:hAnsi="Calibri" w:eastAsia="Calibri"/>
          <w:b w:val="0"/>
          <w:i/>
          <w:color w:val="596371"/>
          <w:sz w:val="22"/>
        </w:rPr>
        <w:t>.</w:t>
      </w:r>
    </w:p>
    <w:p>
      <w:r>
        <w:rPr>
          <w:rFonts w:ascii="Calibri" w:hAnsi="Calibri" w:eastAsia="Calibri"/>
          <w:b w:val="0"/>
          <w:i w:val="0"/>
          <w:color w:val="151A23"/>
          <w:sz w:val="22"/>
        </w:rPr>
        <w:t>&gt;</w:t>
      </w:r>
    </w:p>
    <w:p>
      <w:pPr>
        <w:ind w:left="340"/>
      </w:pPr>
      <w:r>
        <w:rPr>
          <w:rFonts w:ascii="Calibri" w:hAnsi="Calibri" w:eastAsia="Calibri"/>
          <w:b w:val="0"/>
          <w:i/>
          <w:color w:val="596371"/>
          <w:sz w:val="22"/>
        </w:rPr>
        <w:t xml:space="preserve">Word: </w:t>
      </w:r>
      <w:r>
        <w:rPr>
          <w:rFonts w:ascii="Calibri" w:hAnsi="Calibri" w:eastAsia="Calibri"/>
          <w:b w:val="0"/>
          <w:i/>
          <w:color w:val="596371"/>
          <w:sz w:val="22"/>
        </w:rPr>
        <w:t>`agentium-hypervisor-user-stories.en.docx`</w:t>
      </w:r>
      <w:r>
        <w:rPr>
          <w:rFonts w:ascii="Calibri" w:hAnsi="Calibri" w:eastAsia="Calibri"/>
          <w:b w:val="0"/>
          <w:i/>
          <w:color w:val="596371"/>
          <w:sz w:val="22"/>
        </w:rPr>
        <w: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0. Macro user story</w:t>
      </w:r>
    </w:p>
    <w:p>
      <w:r>
        <w:rPr>
          <w:rFonts w:ascii="Calibri" w:hAnsi="Calibri" w:eastAsia="Calibri"/>
          <w:b w:val="0"/>
          <w:i w:val="0"/>
          <w:color w:val="151A23"/>
          <w:sz w:val="22"/>
        </w:rPr>
        <w:t xml:space="preserve">As an executive or decision-maker, I want to steer the Agentium </w:t>
      </w:r>
      <w:r>
        <w:rPr>
          <w:rFonts w:ascii="Calibri" w:hAnsi="Calibri" w:eastAsia="Calibri"/>
          <w:b/>
          <w:i w:val="0"/>
          <w:color w:val="151A23"/>
          <w:sz w:val="22"/>
        </w:rPr>
        <w:t>System</w:t>
      </w:r>
      <w:r>
        <w:rPr>
          <w:rFonts w:ascii="Calibri" w:hAnsi="Calibri" w:eastAsia="Calibri"/>
          <w:b w:val="0"/>
          <w:i w:val="0"/>
          <w:color w:val="151A23"/>
          <w:sz w:val="22"/>
        </w:rPr>
        <w:t xml:space="preserve"> portfolio from the Hypervisor: observe what ran and on what evidence (measured / declared / missing), consume published applications in </w:t>
      </w:r>
      <w:r>
        <w:rPr>
          <w:rFonts w:ascii="Calibri" w:hAnsi="Calibri" w:eastAsia="Calibri"/>
          <w:b/>
          <w:i w:val="0"/>
          <w:color w:val="151A23"/>
          <w:sz w:val="22"/>
        </w:rPr>
        <w:t>Work</w:t>
      </w:r>
      <w:r>
        <w:rPr>
          <w:rFonts w:ascii="Calibri" w:hAnsi="Calibri" w:eastAsia="Calibri"/>
          <w:b w:val="0"/>
          <w:i w:val="0"/>
          <w:color w:val="151A23"/>
          <w:sz w:val="22"/>
        </w:rPr>
        <w:t xml:space="preserve">, monitor </w:t>
      </w:r>
      <w:r>
        <w:rPr>
          <w:rFonts w:ascii="Calibri" w:hAnsi="Calibri" w:eastAsia="Calibri"/>
          <w:b/>
          <w:i w:val="0"/>
          <w:color w:val="151A23"/>
          <w:sz w:val="22"/>
        </w:rPr>
        <w:t>Runs</w:t>
      </w:r>
      <w:r>
        <w:rPr>
          <w:rFonts w:ascii="Calibri" w:hAnsi="Calibri" w:eastAsia="Calibri"/>
          <w:b w:val="0"/>
          <w:i w:val="0"/>
          <w:color w:val="151A23"/>
          <w:sz w:val="22"/>
        </w:rPr>
        <w:t xml:space="preserve"> without confusing them with business success, and decide — record a </w:t>
      </w:r>
      <w:r>
        <w:rPr>
          <w:rFonts w:ascii="Calibri" w:hAnsi="Calibri" w:eastAsia="Calibri"/>
          <w:b/>
          <w:i w:val="0"/>
          <w:color w:val="151A23"/>
          <w:sz w:val="22"/>
        </w:rPr>
        <w:t>signal</w:t>
      </w:r>
      <w:r>
        <w:rPr>
          <w:rFonts w:ascii="Calibri" w:hAnsi="Calibri" w:eastAsia="Calibri"/>
          <w:b w:val="0"/>
          <w:i w:val="0"/>
          <w:color w:val="151A23"/>
          <w:sz w:val="22"/>
        </w:rPr>
        <w:t xml:space="preserve"> in the Hypervisor, sign a </w:t>
      </w:r>
      <w:r>
        <w:rPr>
          <w:rFonts w:ascii="Calibri" w:hAnsi="Calibri" w:eastAsia="Calibri"/>
          <w:b/>
          <w:i w:val="0"/>
          <w:color w:val="151A23"/>
          <w:sz w:val="22"/>
        </w:rPr>
        <w:t>human gate</w:t>
      </w:r>
      <w:r>
        <w:rPr>
          <w:rFonts w:ascii="Calibri" w:hAnsi="Calibri" w:eastAsia="Calibri"/>
          <w:b w:val="0"/>
          <w:i w:val="0"/>
          <w:color w:val="151A23"/>
          <w:sz w:val="22"/>
        </w:rPr>
        <w:t xml:space="preserve"> in a Studio, or enact a bounded policy via </w:t>
      </w:r>
      <w:r>
        <w:rPr>
          <w:rFonts w:ascii="Calibri" w:hAnsi="Calibri" w:eastAsia="Calibri"/>
          <w:b/>
          <w:i w:val="0"/>
          <w:color w:val="151A23"/>
          <w:sz w:val="22"/>
        </w:rPr>
        <w:t>Steer</w:t>
      </w:r>
      <w:r>
        <w:rPr>
          <w:rFonts w:ascii="Calibri" w:hAnsi="Calibri" w:eastAsia="Calibri"/>
          <w:b w:val="0"/>
          <w:i w:val="0"/>
          <w:color w:val="151A23"/>
          <w:sz w:val="22"/>
        </w:rPr>
        <w:t xml:space="preserve"> (</w:t>
      </w:r>
      <w:r>
        <w:rPr>
          <w:rFonts w:ascii="Consolas" w:hAnsi="Consolas" w:eastAsia="Consolas"/>
          <w:b w:val="0"/>
          <w:i w:val="0"/>
          <w:color w:val="0E6B6A"/>
          <w:sz w:val="22"/>
        </w:rPr>
        <w:t>Simulate → Approve → Act → Measure</w:t>
      </w:r>
      <w:r>
        <w:rPr>
          <w:rFonts w:ascii="Calibri" w:hAnsi="Calibri" w:eastAsia="Calibri"/>
          <w:b w:val="0"/>
          <w:i w:val="0"/>
          <w:color w:val="151A23"/>
          <w:sz w:val="22"/>
        </w:rPr>
        <w:t xml:space="preserve">) — so that AI is industrialized as a management object, </w:t>
      </w:r>
      <w:r>
        <w:rPr>
          <w:rFonts w:ascii="Calibri" w:hAnsi="Calibri" w:eastAsia="Calibri"/>
          <w:b/>
          <w:i w:val="0"/>
          <w:color w:val="151A23"/>
          <w:sz w:val="22"/>
        </w:rPr>
        <w:t>without inventing a zero</w:t>
      </w:r>
      <w:r>
        <w:rPr>
          <w:rFonts w:ascii="Calibri" w:hAnsi="Calibri" w:eastAsia="Calibri"/>
          <w:b w:val="0"/>
          <w:i w:val="0"/>
          <w:color w:val="151A23"/>
          <w:sz w:val="22"/>
        </w:rPr>
        <w:t xml:space="preserve"> and </w:t>
      </w:r>
      <w:r>
        <w:rPr>
          <w:rFonts w:ascii="Calibri" w:hAnsi="Calibri" w:eastAsia="Calibri"/>
          <w:b/>
          <w:i w:val="0"/>
          <w:color w:val="151A23"/>
          <w:sz w:val="22"/>
        </w:rPr>
        <w:t>without the model signing in my place</w:t>
      </w:r>
      <w:r>
        <w:rPr>
          <w:rFonts w:ascii="Calibri" w:hAnsi="Calibri" w:eastAsia="Calibri"/>
          <w:b w:val="0"/>
          <w:i w:val="0"/>
          <w:color w:val="151A23"/>
          <w:sz w:val="22"/>
        </w:rPr>
        <w: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1. Overview</w:t>
      </w:r>
    </w:p>
    <w:p>
      <w:pPr>
        <w:pStyle w:val="Heading3"/>
      </w:pPr>
      <w:r>
        <w:rPr>
          <w:rFonts w:ascii="Calibri" w:hAnsi="Calibri" w:eastAsia="Calibri"/>
          <w:b/>
          <w:i w:val="0"/>
          <w:color w:val="0B2545"/>
          <w:sz w:val="26"/>
        </w:rPr>
        <w:t>1.1 Problem</w:t>
      </w:r>
    </w:p>
    <w:p>
      <w:r>
        <w:rPr>
          <w:rFonts w:ascii="Calibri" w:hAnsi="Calibri" w:eastAsia="Calibri"/>
          <w:b w:val="0"/>
          <w:i w:val="0"/>
          <w:color w:val="151A23"/>
          <w:sz w:val="22"/>
        </w:rPr>
        <w:t>Without the Agentium Hypervisor, the executive committee has no ledger of what Systems actually returned. Teams have no governed channel to raise evidence (Run, value base, decision). AI governance falls back to informal exchanges, or to chrome “ROI” that invents a zero.</w:t>
      </w:r>
    </w:p>
    <w:p>
      <w:r>
        <w:rPr>
          <w:rFonts w:ascii="Calibri" w:hAnsi="Calibri" w:eastAsia="Calibri"/>
          <w:b w:val="0"/>
          <w:i w:val="0"/>
          <w:color w:val="151A23"/>
          <w:sz w:val="22"/>
        </w:rPr>
        <w:t xml:space="preserve">papAI framed this as a </w:t>
      </w:r>
      <w:r>
        <w:rPr>
          <w:rFonts w:ascii="Calibri" w:hAnsi="Calibri" w:eastAsia="Calibri"/>
          <w:b/>
          <w:i w:val="0"/>
          <w:color w:val="151A23"/>
          <w:sz w:val="22"/>
        </w:rPr>
        <w:t>top-down / bottom-up</w:t>
      </w:r>
      <w:r>
        <w:rPr>
          <w:rFonts w:ascii="Calibri" w:hAnsi="Calibri" w:eastAsia="Calibri"/>
          <w:b w:val="0"/>
          <w:i w:val="0"/>
          <w:color w:val="151A23"/>
          <w:sz w:val="22"/>
        </w:rPr>
        <w:t xml:space="preserve"> flow between decision-makers and builders, via Suites and Workflows. Agentium keeps the flow on other objects: the </w:t>
      </w:r>
      <w:r>
        <w:rPr>
          <w:rFonts w:ascii="Calibri" w:hAnsi="Calibri" w:eastAsia="Calibri"/>
          <w:b/>
          <w:i w:val="0"/>
          <w:color w:val="151A23"/>
          <w:sz w:val="22"/>
        </w:rPr>
        <w:t>bottom</w:t>
      </w:r>
      <w:r>
        <w:rPr>
          <w:rFonts w:ascii="Calibri" w:hAnsi="Calibri" w:eastAsia="Calibri"/>
          <w:b w:val="0"/>
          <w:i w:val="0"/>
          <w:color w:val="151A23"/>
          <w:sz w:val="22"/>
        </w:rPr>
        <w:t xml:space="preserve"> is Runs and published Experiences; the </w:t>
      </w:r>
      <w:r>
        <w:rPr>
          <w:rFonts w:ascii="Calibri" w:hAnsi="Calibri" w:eastAsia="Calibri"/>
          <w:b/>
          <w:i w:val="0"/>
          <w:color w:val="151A23"/>
          <w:sz w:val="22"/>
        </w:rPr>
        <w:t>top</w:t>
      </w:r>
      <w:r>
        <w:rPr>
          <w:rFonts w:ascii="Calibri" w:hAnsi="Calibri" w:eastAsia="Calibri"/>
          <w:b w:val="0"/>
          <w:i w:val="0"/>
          <w:color w:val="151A23"/>
          <w:sz w:val="22"/>
        </w:rPr>
        <w:t xml:space="preserve"> is operational objectives, Decisions and the value loop.</w:t>
      </w:r>
    </w:p>
    <w:p>
      <w:pPr>
        <w:pStyle w:val="Heading3"/>
      </w:pPr>
      <w:r>
        <w:rPr>
          <w:rFonts w:ascii="Calibri" w:hAnsi="Calibri" w:eastAsia="Calibri"/>
          <w:b/>
          <w:i w:val="0"/>
          <w:color w:val="0B2545"/>
          <w:sz w:val="26"/>
        </w:rPr>
        <w:t>1.2 Value proposition</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i w:val="0"/>
                <w:color w:val="0B2545"/>
                <w:sz w:val="18"/>
              </w:rPr>
              <w:t>Capability</w:t>
            </w:r>
          </w:p>
        </w:tc>
        <w:tc>
          <w:tcPr>
            <w:tcW w:type="dxa" w:w="4873"/>
          </w:tcPr>
          <w:p>
            <w:r>
              <w:rPr>
                <w:rFonts w:ascii="Calibri" w:hAnsi="Calibri" w:eastAsia="Calibri"/>
                <w:b/>
                <w:i w:val="0"/>
                <w:color w:val="0B2545"/>
                <w:sz w:val="18"/>
              </w:rPr>
              <w:t>Agentium meaning</w:t>
            </w:r>
          </w:p>
        </w:tc>
      </w:tr>
      <w:tr>
        <w:tc>
          <w:tcPr>
            <w:tcW w:type="dxa" w:w="4873"/>
          </w:tcPr>
          <w:p>
            <w:r>
              <w:rPr>
                <w:rFonts w:ascii="Calibri" w:hAnsi="Calibri" w:eastAsia="Calibri"/>
                <w:b w:val="0"/>
                <w:i w:val="0"/>
                <w:color w:val="151A23"/>
                <w:sz w:val="18"/>
              </w:rPr>
              <w:t>Ledger</w:t>
            </w:r>
          </w:p>
        </w:tc>
        <w:tc>
          <w:tcPr>
            <w:tcW w:type="dxa" w:w="4873"/>
          </w:tcPr>
          <w:p>
            <w:r>
              <w:rPr>
                <w:rFonts w:ascii="Calibri" w:hAnsi="Calibri" w:eastAsia="Calibri"/>
                <w:b w:val="0"/>
                <w:i w:val="0"/>
                <w:color w:val="151A23"/>
                <w:sz w:val="18"/>
              </w:rPr>
              <w:t xml:space="preserve">Consolidate Runs, measured cost, declared value, </w:t>
            </w:r>
            <w:r>
              <w:rPr>
                <w:rFonts w:ascii="Consolas" w:hAnsi="Consolas" w:eastAsia="Consolas"/>
                <w:b w:val="0"/>
                <w:i w:val="0"/>
                <w:color w:val="0E6B6A"/>
                <w:sz w:val="18"/>
              </w:rPr>
              <w:t>not_measured</w:t>
            </w:r>
            <w:r>
              <w:rPr>
                <w:rFonts w:ascii="Calibri" w:hAnsi="Calibri" w:eastAsia="Calibri"/>
                <w:b w:val="0"/>
                <w:i w:val="0"/>
                <w:color w:val="151A23"/>
                <w:sz w:val="18"/>
              </w:rPr>
              <w:t xml:space="preserve"> / </w:t>
            </w:r>
            <w:r>
              <w:rPr>
                <w:rFonts w:ascii="Consolas" w:hAnsi="Consolas" w:eastAsia="Consolas"/>
                <w:b w:val="0"/>
                <w:i w:val="0"/>
                <w:color w:val="0E6B6A"/>
                <w:sz w:val="18"/>
              </w:rPr>
              <w:t>not_configured</w:t>
            </w:r>
          </w:p>
        </w:tc>
      </w:tr>
      <w:tr>
        <w:tc>
          <w:tcPr>
            <w:tcW w:type="dxa" w:w="4873"/>
          </w:tcPr>
          <w:p>
            <w:r>
              <w:rPr>
                <w:rFonts w:ascii="Calibri" w:hAnsi="Calibri" w:eastAsia="Calibri"/>
                <w:b w:val="0"/>
                <w:i w:val="0"/>
                <w:color w:val="151A23"/>
                <w:sz w:val="18"/>
              </w:rPr>
              <w:t>Top-down objectives</w:t>
            </w:r>
          </w:p>
        </w:tc>
        <w:tc>
          <w:tcPr>
            <w:tcW w:type="dxa" w:w="4873"/>
          </w:tcPr>
          <w:p>
            <w:r>
              <w:rPr>
                <w:rFonts w:ascii="Calibri" w:hAnsi="Calibri" w:eastAsia="Calibri"/>
                <w:b w:val="0"/>
                <w:i w:val="0"/>
                <w:color w:val="151A23"/>
                <w:sz w:val="18"/>
              </w:rPr>
              <w:t>Bounded operational objective on a System (</w:t>
            </w:r>
            <w:r>
              <w:rPr>
                <w:rFonts w:ascii="Consolas" w:hAnsi="Consolas" w:eastAsia="Consolas"/>
                <w:b w:val="0"/>
                <w:i w:val="0"/>
                <w:color w:val="0E6B6A"/>
                <w:sz w:val="18"/>
              </w:rPr>
              <w:t>operational_objective</w:t>
            </w:r>
            <w:r>
              <w:rPr>
                <w:rFonts w:ascii="Calibri" w:hAnsi="Calibri" w:eastAsia="Calibri"/>
                <w:b w:val="0"/>
                <w:i w:val="0"/>
                <w:color w:val="151A23"/>
                <w:sz w:val="18"/>
              </w:rPr>
              <w:t>)</w:t>
            </w:r>
          </w:p>
        </w:tc>
      </w:tr>
      <w:tr>
        <w:tc>
          <w:tcPr>
            <w:tcW w:type="dxa" w:w="4873"/>
          </w:tcPr>
          <w:p>
            <w:r>
              <w:rPr>
                <w:rFonts w:ascii="Calibri" w:hAnsi="Calibri" w:eastAsia="Calibri"/>
                <w:b w:val="0"/>
                <w:i w:val="0"/>
                <w:color w:val="151A23"/>
                <w:sz w:val="18"/>
              </w:rPr>
              <w:t>Bottom-up</w:t>
            </w:r>
          </w:p>
        </w:tc>
        <w:tc>
          <w:tcPr>
            <w:tcW w:type="dxa" w:w="4873"/>
          </w:tcPr>
          <w:p>
            <w:r>
              <w:rPr>
                <w:rFonts w:ascii="Calibri" w:hAnsi="Calibri" w:eastAsia="Calibri"/>
                <w:b w:val="0"/>
                <w:i w:val="0"/>
                <w:color w:val="151A23"/>
                <w:sz w:val="18"/>
              </w:rPr>
              <w:t>Runs, value bases, Work Experiences, review queue</w:t>
            </w:r>
          </w:p>
        </w:tc>
      </w:tr>
      <w:tr>
        <w:tc>
          <w:tcPr>
            <w:tcW w:type="dxa" w:w="4873"/>
          </w:tcPr>
          <w:p>
            <w:r>
              <w:rPr>
                <w:rFonts w:ascii="Calibri" w:hAnsi="Calibri" w:eastAsia="Calibri"/>
                <w:b w:val="0"/>
                <w:i w:val="0"/>
                <w:color w:val="151A23"/>
                <w:sz w:val="18"/>
              </w:rPr>
              <w:t>Decisions</w:t>
            </w:r>
          </w:p>
        </w:tc>
        <w:tc>
          <w:tcPr>
            <w:tcW w:type="dxa" w:w="4873"/>
          </w:tcPr>
          <w:p>
            <w:r>
              <w:rPr>
                <w:rFonts w:ascii="Calibri" w:hAnsi="Calibri" w:eastAsia="Calibri"/>
                <w:b w:val="0"/>
                <w:i w:val="0"/>
                <w:color w:val="151A23"/>
                <w:sz w:val="18"/>
              </w:rPr>
              <w:t>`proposed → accepted \</w:t>
            </w:r>
          </w:p>
        </w:tc>
      </w:tr>
      <w:tr>
        <w:tc>
          <w:tcPr>
            <w:tcW w:type="dxa" w:w="4873"/>
          </w:tcPr>
          <w:p>
            <w:r>
              <w:rPr>
                <w:rFonts w:ascii="Calibri" w:hAnsi="Calibri" w:eastAsia="Calibri"/>
                <w:b w:val="0"/>
                <w:i w:val="0"/>
                <w:color w:val="151A23"/>
                <w:sz w:val="18"/>
              </w:rPr>
              <w:t>Value loop</w:t>
            </w:r>
          </w:p>
        </w:tc>
        <w:tc>
          <w:tcPr>
            <w:tcW w:type="dxa" w:w="4873"/>
          </w:tcPr>
          <w:p>
            <w:r>
              <w:rPr>
                <w:rFonts w:ascii="Calibri" w:hAnsi="Calibri" w:eastAsia="Calibri"/>
                <w:b w:val="0"/>
                <w:i w:val="0"/>
                <w:color w:val="151A23"/>
                <w:sz w:val="18"/>
              </w:rPr>
              <w:t xml:space="preserve">Steer: </w:t>
            </w:r>
            <w:r>
              <w:rPr>
                <w:rFonts w:ascii="Consolas" w:hAnsi="Consolas" w:eastAsia="Consolas"/>
                <w:b w:val="0"/>
                <w:i w:val="0"/>
                <w:color w:val="0E6B6A"/>
                <w:sz w:val="18"/>
              </w:rPr>
              <w:t>Outcome → Decision → Simulate → Approve → Act → Measure</w:t>
            </w:r>
          </w:p>
        </w:tc>
      </w:tr>
      <w:tr>
        <w:tc>
          <w:tcPr>
            <w:tcW w:type="dxa" w:w="4873"/>
          </w:tcPr>
          <w:p>
            <w:r>
              <w:rPr>
                <w:rFonts w:ascii="Calibri" w:hAnsi="Calibri" w:eastAsia="Calibri"/>
                <w:b w:val="0"/>
                <w:i w:val="0"/>
                <w:color w:val="151A23"/>
                <w:sz w:val="18"/>
              </w:rPr>
              <w:t>Companion</w:t>
            </w:r>
          </w:p>
        </w:tc>
        <w:tc>
          <w:tcPr>
            <w:tcW w:type="dxa" w:w="4873"/>
          </w:tcPr>
          <w:p>
            <w:r>
              <w:rPr>
                <w:rFonts w:ascii="Calibri" w:hAnsi="Calibri" w:eastAsia="Calibri"/>
                <w:b w:val="0"/>
                <w:i w:val="0"/>
                <w:color w:val="151A23"/>
                <w:sz w:val="18"/>
              </w:rPr>
              <w:t>First-class conversation, same rights, the model does not sign</w:t>
            </w:r>
          </w:p>
        </w:tc>
      </w:tr>
      <w:tr>
        <w:tc>
          <w:tcPr>
            <w:tcW w:type="dxa" w:w="4873"/>
          </w:tcPr>
          <w:p>
            <w:r>
              <w:rPr>
                <w:rFonts w:ascii="Calibri" w:hAnsi="Calibri" w:eastAsia="Calibri"/>
                <w:b w:val="0"/>
                <w:i w:val="0"/>
                <w:color w:val="151A23"/>
                <w:sz w:val="18"/>
              </w:rPr>
              <w:t>Governance</w:t>
            </w:r>
          </w:p>
        </w:tc>
        <w:tc>
          <w:tcPr>
            <w:tcW w:type="dxa" w:w="4873"/>
          </w:tcPr>
          <w:p>
            <w:r>
              <w:rPr>
                <w:rFonts w:ascii="Calibri" w:hAnsi="Calibri" w:eastAsia="Calibri"/>
                <w:b w:val="0"/>
                <w:i w:val="0"/>
                <w:color w:val="151A23"/>
                <w:sz w:val="18"/>
              </w:rPr>
              <w:t>IAM, audit, Membrane; never “prompt only”</w:t>
            </w:r>
          </w:p>
        </w:tc>
      </w:tr>
    </w:tbl>
    <w:p/>
    <w:p>
      <w:pPr>
        <w:pStyle w:val="Heading3"/>
      </w:pPr>
      <w:r>
        <w:rPr>
          <w:rFonts w:ascii="Calibri" w:hAnsi="Calibri" w:eastAsia="Calibri"/>
          <w:b/>
          <w:i w:val="0"/>
          <w:color w:val="0B2545"/>
          <w:sz w:val="26"/>
        </w:rPr>
        <w:t>1.3 Personas</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i w:val="0"/>
                <w:color w:val="0B2545"/>
                <w:sz w:val="18"/>
              </w:rPr>
              <w:t>Persona</w:t>
            </w:r>
          </w:p>
        </w:tc>
        <w:tc>
          <w:tcPr>
            <w:tcW w:type="dxa" w:w="3249"/>
          </w:tcPr>
          <w:p>
            <w:r>
              <w:rPr>
                <w:rFonts w:ascii="Calibri" w:hAnsi="Calibri" w:eastAsia="Calibri"/>
                <w:b/>
                <w:i w:val="0"/>
                <w:color w:val="0B2545"/>
                <w:sz w:val="18"/>
              </w:rPr>
              <w:t>Agentium role</w:t>
            </w:r>
          </w:p>
        </w:tc>
        <w:tc>
          <w:tcPr>
            <w:tcW w:type="dxa" w:w="3249"/>
          </w:tcPr>
          <w:p>
            <w:r>
              <w:rPr>
                <w:rFonts w:ascii="Calibri" w:hAnsi="Calibri" w:eastAsia="Calibri"/>
                <w:b/>
                <w:i w:val="0"/>
                <w:color w:val="0B2545"/>
                <w:sz w:val="18"/>
              </w:rPr>
              <w:t>Surface</w:t>
            </w:r>
          </w:p>
        </w:tc>
      </w:tr>
      <w:tr>
        <w:tc>
          <w:tcPr>
            <w:tcW w:type="dxa" w:w="3249"/>
          </w:tcPr>
          <w:p>
            <w:r>
              <w:rPr>
                <w:rFonts w:ascii="Calibri" w:hAnsi="Calibri" w:eastAsia="Calibri"/>
                <w:b w:val="0"/>
                <w:i w:val="0"/>
                <w:color w:val="151A23"/>
                <w:sz w:val="18"/>
              </w:rPr>
              <w:t>Executive (Sarah)</w:t>
            </w:r>
          </w:p>
        </w:tc>
        <w:tc>
          <w:tcPr>
            <w:tcW w:type="dxa" w:w="3249"/>
          </w:tcPr>
          <w:p>
            <w:r>
              <w:rPr>
                <w:rFonts w:ascii="Calibri" w:hAnsi="Calibri" w:eastAsia="Calibri"/>
                <w:b w:val="0"/>
                <w:i w:val="0"/>
                <w:color w:val="151A23"/>
                <w:sz w:val="18"/>
              </w:rPr>
              <w:t>Observe the portfolio, sign signals, allocate</w:t>
            </w:r>
          </w:p>
        </w:tc>
        <w:tc>
          <w:tcPr>
            <w:tcW w:type="dxa" w:w="3249"/>
          </w:tcPr>
          <w:p>
            <w:r>
              <w:rPr>
                <w:rFonts w:ascii="Consolas" w:hAnsi="Consolas" w:eastAsia="Consolas"/>
                <w:b w:val="0"/>
                <w:i w:val="0"/>
                <w:color w:val="0E6B6A"/>
                <w:sz w:val="18"/>
              </w:rPr>
              <w:t>/hypervisor</w:t>
            </w:r>
          </w:p>
        </w:tc>
      </w:tr>
      <w:tr>
        <w:tc>
          <w:tcPr>
            <w:tcW w:type="dxa" w:w="3249"/>
          </w:tcPr>
          <w:p>
            <w:r>
              <w:rPr>
                <w:rFonts w:ascii="Calibri" w:hAnsi="Calibri" w:eastAsia="Calibri"/>
                <w:b w:val="0"/>
                <w:i w:val="0"/>
                <w:color w:val="151A23"/>
                <w:sz w:val="18"/>
              </w:rPr>
              <w:t>Steward (Mehdi)</w:t>
            </w:r>
          </w:p>
        </w:tc>
        <w:tc>
          <w:tcPr>
            <w:tcW w:type="dxa" w:w="3249"/>
          </w:tcPr>
          <w:p>
            <w:r>
              <w:rPr>
                <w:rFonts w:ascii="Calibri" w:hAnsi="Calibri" w:eastAsia="Calibri"/>
                <w:b w:val="0"/>
                <w:i w:val="0"/>
                <w:color w:val="151A23"/>
                <w:sz w:val="18"/>
              </w:rPr>
              <w:t>Bound and enact via Steer</w:t>
            </w:r>
          </w:p>
        </w:tc>
        <w:tc>
          <w:tcPr>
            <w:tcW w:type="dxa" w:w="3249"/>
          </w:tcPr>
          <w:p>
            <w:r>
              <w:rPr>
                <w:rFonts w:ascii="Consolas" w:hAnsi="Consolas" w:eastAsia="Consolas"/>
                <w:b w:val="0"/>
                <w:i w:val="0"/>
                <w:color w:val="0E6B6A"/>
                <w:sz w:val="18"/>
              </w:rPr>
              <w:t>/systems/:id?lens=steer</w:t>
            </w:r>
          </w:p>
        </w:tc>
      </w:tr>
      <w:tr>
        <w:tc>
          <w:tcPr>
            <w:tcW w:type="dxa" w:w="3249"/>
          </w:tcPr>
          <w:p>
            <w:r>
              <w:rPr>
                <w:rFonts w:ascii="Calibri" w:hAnsi="Calibri" w:eastAsia="Calibri"/>
                <w:b w:val="0"/>
                <w:i w:val="0"/>
                <w:color w:val="151A23"/>
                <w:sz w:val="18"/>
              </w:rPr>
              <w:t>Builder (Alex)</w:t>
            </w:r>
          </w:p>
        </w:tc>
        <w:tc>
          <w:tcPr>
            <w:tcW w:type="dxa" w:w="3249"/>
          </w:tcPr>
          <w:p>
            <w:r>
              <w:rPr>
                <w:rFonts w:ascii="Calibri" w:hAnsi="Calibri" w:eastAsia="Calibri"/>
                <w:b w:val="0"/>
                <w:i w:val="0"/>
                <w:color w:val="151A23"/>
                <w:sz w:val="18"/>
              </w:rPr>
              <w:t>Compose and publish a System / Experience</w:t>
            </w:r>
          </w:p>
        </w:tc>
        <w:tc>
          <w:tcPr>
            <w:tcW w:type="dxa" w:w="3249"/>
          </w:tcPr>
          <w:p>
            <w:r>
              <w:rPr>
                <w:rFonts w:ascii="Consolas" w:hAnsi="Consolas" w:eastAsia="Consolas"/>
                <w:b w:val="0"/>
                <w:i w:val="0"/>
                <w:color w:val="0E6B6A"/>
                <w:sz w:val="18"/>
              </w:rPr>
              <w:t>/create</w:t>
            </w:r>
            <w:r>
              <w:rPr>
                <w:rFonts w:ascii="Calibri" w:hAnsi="Calibri" w:eastAsia="Calibri"/>
                <w:b w:val="0"/>
                <w:i w:val="0"/>
                <w:color w:val="151A23"/>
                <w:sz w:val="18"/>
              </w:rPr>
              <w:t xml:space="preserve">, </w:t>
            </w:r>
            <w:r>
              <w:rPr>
                <w:rFonts w:ascii="Consolas" w:hAnsi="Consolas" w:eastAsia="Consolas"/>
                <w:b w:val="0"/>
                <w:i w:val="0"/>
                <w:color w:val="0E6B6A"/>
                <w:sz w:val="18"/>
              </w:rPr>
              <w:t>/systems/new</w:t>
            </w:r>
          </w:p>
        </w:tc>
      </w:tr>
      <w:tr>
        <w:tc>
          <w:tcPr>
            <w:tcW w:type="dxa" w:w="3249"/>
          </w:tcPr>
          <w:p>
            <w:r>
              <w:rPr>
                <w:rFonts w:ascii="Calibri" w:hAnsi="Calibri" w:eastAsia="Calibri"/>
                <w:b w:val="0"/>
                <w:i w:val="0"/>
                <w:color w:val="151A23"/>
                <w:sz w:val="18"/>
              </w:rPr>
              <w:t>Business (Claire)</w:t>
            </w:r>
          </w:p>
        </w:tc>
        <w:tc>
          <w:tcPr>
            <w:tcW w:type="dxa" w:w="3249"/>
          </w:tcPr>
          <w:p>
            <w:r>
              <w:rPr>
                <w:rFonts w:ascii="Calibri" w:hAnsi="Calibri" w:eastAsia="Calibri"/>
                <w:b w:val="0"/>
                <w:i w:val="0"/>
                <w:color w:val="151A23"/>
                <w:sz w:val="18"/>
              </w:rPr>
              <w:t>Consume, cite, sign a gate</w:t>
            </w:r>
          </w:p>
        </w:tc>
        <w:tc>
          <w:tcPr>
            <w:tcW w:type="dxa" w:w="3249"/>
          </w:tcPr>
          <w:p>
            <w:r>
              <w:rPr>
                <w:rFonts w:ascii="Consolas" w:hAnsi="Consolas" w:eastAsia="Consolas"/>
                <w:b w:val="0"/>
                <w:i w:val="0"/>
                <w:color w:val="0E6B6A"/>
                <w:sz w:val="18"/>
              </w:rPr>
              <w:t>/work</w:t>
            </w:r>
            <w:r>
              <w:rPr>
                <w:rFonts w:ascii="Calibri" w:hAnsi="Calibri" w:eastAsia="Calibri"/>
                <w:b w:val="0"/>
                <w:i w:val="0"/>
                <w:color w:val="151A23"/>
                <w:sz w:val="18"/>
              </w:rPr>
              <w:t>, Studio</w:t>
            </w:r>
          </w:p>
        </w:tc>
      </w:tr>
      <w:tr>
        <w:tc>
          <w:tcPr>
            <w:tcW w:type="dxa" w:w="3249"/>
          </w:tcPr>
          <w:p>
            <w:r>
              <w:rPr>
                <w:rFonts w:ascii="Calibri" w:hAnsi="Calibri" w:eastAsia="Calibri"/>
                <w:b w:val="0"/>
                <w:i w:val="0"/>
                <w:color w:val="151A23"/>
                <w:sz w:val="18"/>
              </w:rPr>
              <w:t>Governance (Nadia)</w:t>
            </w:r>
          </w:p>
        </w:tc>
        <w:tc>
          <w:tcPr>
            <w:tcW w:type="dxa" w:w="3249"/>
          </w:tcPr>
          <w:p>
            <w:r>
              <w:rPr>
                <w:rFonts w:ascii="Calibri" w:hAnsi="Calibri" w:eastAsia="Calibri"/>
                <w:b w:val="0"/>
                <w:i w:val="0"/>
                <w:color w:val="151A23"/>
                <w:sz w:val="18"/>
              </w:rPr>
              <w:t>Audit, access</w:t>
            </w:r>
          </w:p>
        </w:tc>
        <w:tc>
          <w:tcPr>
            <w:tcW w:type="dxa" w:w="3249"/>
          </w:tcPr>
          <w:p>
            <w:r>
              <w:rPr>
                <w:rFonts w:ascii="Consolas" w:hAnsi="Consolas" w:eastAsia="Consolas"/>
                <w:b w:val="0"/>
                <w:i w:val="0"/>
                <w:color w:val="0E6B6A"/>
                <w:sz w:val="18"/>
              </w:rPr>
              <w:t>/governance/audit</w:t>
            </w:r>
            <w:r>
              <w:rPr>
                <w:rFonts w:ascii="Calibri" w:hAnsi="Calibri" w:eastAsia="Calibri"/>
                <w:b w:val="0"/>
                <w:i w:val="0"/>
                <w:color w:val="151A23"/>
                <w:sz w:val="18"/>
              </w:rPr>
              <w:t xml:space="preserve">, </w:t>
            </w:r>
            <w:r>
              <w:rPr>
                <w:rFonts w:ascii="Consolas" w:hAnsi="Consolas" w:eastAsia="Consolas"/>
                <w:b w:val="0"/>
                <w:i w:val="0"/>
                <w:color w:val="0E6B6A"/>
                <w:sz w:val="18"/>
              </w:rPr>
              <w:t>/governance/access</w:t>
            </w:r>
          </w:p>
        </w:tc>
      </w:tr>
    </w:tbl>
    <w:p/>
    <w:p>
      <w:r>
        <w:rPr>
          <w:rFonts w:ascii="Consolas" w:hAnsi="Consolas" w:eastAsia="Consolas"/>
          <w:b w:val="0"/>
          <w:i w:val="0"/>
          <w:color w:val="0E6B6A"/>
          <w:sz w:val="22"/>
        </w:rPr>
        <w:t>Work ↔ Cockpit</w:t>
      </w:r>
      <w:r>
        <w:rPr>
          <w:rFonts w:ascii="Calibri" w:hAnsi="Calibri" w:eastAsia="Calibri"/>
          <w:b w:val="0"/>
          <w:i w:val="0"/>
          <w:color w:val="151A23"/>
          <w:sz w:val="22"/>
        </w:rPr>
        <w:t xml:space="preserve"> is an RBAC link, not a theme. Do not say Desk, Board, workflow, pipeline, job, HITL (say </w:t>
      </w:r>
      <w:r>
        <w:rPr>
          <w:rFonts w:ascii="Calibri" w:hAnsi="Calibri" w:eastAsia="Calibri"/>
          <w:b/>
          <w:i w:val="0"/>
          <w:color w:val="151A23"/>
          <w:sz w:val="22"/>
        </w:rPr>
        <w:t>Flow</w:t>
      </w:r>
      <w:r>
        <w:rPr>
          <w:rFonts w:ascii="Calibri" w:hAnsi="Calibri" w:eastAsia="Calibri"/>
          <w:b w:val="0"/>
          <w:i w:val="0"/>
          <w:color w:val="151A23"/>
          <w:sz w:val="22"/>
        </w:rPr>
        <w:t xml:space="preserve">, </w:t>
      </w:r>
      <w:r>
        <w:rPr>
          <w:rFonts w:ascii="Calibri" w:hAnsi="Calibri" w:eastAsia="Calibri"/>
          <w:b/>
          <w:i w:val="0"/>
          <w:color w:val="151A23"/>
          <w:sz w:val="22"/>
        </w:rPr>
        <w:t>Run</w:t>
      </w:r>
      <w:r>
        <w:rPr>
          <w:rFonts w:ascii="Calibri" w:hAnsi="Calibri" w:eastAsia="Calibri"/>
          <w:b w:val="0"/>
          <w:i w:val="0"/>
          <w:color w:val="151A23"/>
          <w:sz w:val="22"/>
        </w:rPr>
        <w:t xml:space="preserve">, </w:t>
      </w:r>
      <w:r>
        <w:rPr>
          <w:rFonts w:ascii="Calibri" w:hAnsi="Calibri" w:eastAsia="Calibri"/>
          <w:b/>
          <w:i w:val="0"/>
          <w:color w:val="151A23"/>
          <w:sz w:val="22"/>
        </w:rPr>
        <w:t>human approval</w:t>
      </w:r>
      <w:r>
        <w:rPr>
          <w:rFonts w:ascii="Calibri" w:hAnsi="Calibri" w:eastAsia="Calibri"/>
          <w:b w:val="0"/>
          <w:i w:val="0"/>
          <w:color w:val="151A23"/>
          <w:sz w:val="22"/>
        </w:rPr>
        <w:t>).</w:t>
      </w:r>
    </w:p>
    <w:p>
      <w:pPr>
        <w:pStyle w:val="Heading3"/>
      </w:pPr>
      <w:r>
        <w:rPr>
          <w:rFonts w:ascii="Calibri" w:hAnsi="Calibri" w:eastAsia="Calibri"/>
          <w:b/>
          <w:i w:val="0"/>
          <w:color w:val="0B2545"/>
          <w:sz w:val="26"/>
        </w:rPr>
        <w:t>1.4 Gating — flags, not a PRO edition</w:t>
      </w:r>
    </w:p>
    <w:p>
      <w:r>
        <w:rPr>
          <w:rFonts w:ascii="Calibri" w:hAnsi="Calibri" w:eastAsia="Calibri"/>
          <w:b w:val="0"/>
          <w:i w:val="0"/>
          <w:color w:val="151A23"/>
          <w:sz w:val="22"/>
        </w:rPr>
        <w:t>Agentium has no Standard / PRO pair. Scope is workspace flags:</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i w:val="0"/>
                <w:color w:val="0B2545"/>
                <w:sz w:val="18"/>
              </w:rPr>
              <w:t>Flag</w:t>
            </w:r>
          </w:p>
        </w:tc>
        <w:tc>
          <w:tcPr>
            <w:tcW w:type="dxa" w:w="4873"/>
          </w:tcPr>
          <w:p>
            <w:r>
              <w:rPr>
                <w:rFonts w:ascii="Calibri" w:hAnsi="Calibri" w:eastAsia="Calibri"/>
                <w:b/>
                <w:i w:val="0"/>
                <w:color w:val="0B2545"/>
                <w:sz w:val="18"/>
              </w:rPr>
              <w:t>Effect</w:t>
            </w:r>
          </w:p>
        </w:tc>
      </w:tr>
      <w:tr>
        <w:tc>
          <w:tcPr>
            <w:tcW w:type="dxa" w:w="4873"/>
          </w:tcPr>
          <w:p>
            <w:r>
              <w:rPr>
                <w:rFonts w:ascii="Consolas" w:hAnsi="Consolas" w:eastAsia="Consolas"/>
                <w:b w:val="0"/>
                <w:i w:val="0"/>
                <w:color w:val="0E6B6A"/>
                <w:sz w:val="18"/>
              </w:rPr>
              <w:t>experience_v1</w:t>
            </w:r>
          </w:p>
        </w:tc>
        <w:tc>
          <w:tcPr>
            <w:tcW w:type="dxa" w:w="4873"/>
          </w:tcPr>
          <w:p>
            <w:r>
              <w:rPr>
                <w:rFonts w:ascii="Calibri" w:hAnsi="Calibri" w:eastAsia="Calibri"/>
                <w:b w:val="0"/>
                <w:i w:val="0"/>
                <w:color w:val="151A23"/>
                <w:sz w:val="18"/>
              </w:rPr>
              <w:t>Work / Experiences</w:t>
            </w:r>
          </w:p>
        </w:tc>
      </w:tr>
      <w:tr>
        <w:tc>
          <w:tcPr>
            <w:tcW w:type="dxa" w:w="4873"/>
          </w:tcPr>
          <w:p>
            <w:r>
              <w:rPr>
                <w:rFonts w:ascii="Consolas" w:hAnsi="Consolas" w:eastAsia="Consolas"/>
                <w:b w:val="0"/>
                <w:i w:val="0"/>
                <w:color w:val="0E6B6A"/>
                <w:sz w:val="18"/>
              </w:rPr>
              <w:t>adoption_experience_v1</w:t>
            </w:r>
          </w:p>
        </w:tc>
        <w:tc>
          <w:tcPr>
            <w:tcW w:type="dxa" w:w="4873"/>
          </w:tcPr>
          <w:p>
            <w:r>
              <w:rPr>
                <w:rFonts w:ascii="Calibri" w:hAnsi="Calibri" w:eastAsia="Calibri"/>
                <w:b w:val="0"/>
                <w:i w:val="0"/>
                <w:color w:val="151A23"/>
                <w:sz w:val="18"/>
              </w:rPr>
              <w:t xml:space="preserve">Business entry, Impact rail, guides, companion — </w:t>
            </w:r>
            <w:r>
              <w:rPr>
                <w:rFonts w:ascii="Calibri" w:hAnsi="Calibri" w:eastAsia="Calibri"/>
                <w:b/>
                <w:i w:val="0"/>
                <w:color w:val="151A23"/>
                <w:sz w:val="18"/>
              </w:rPr>
              <w:t>off</w:t>
            </w:r>
            <w:r>
              <w:rPr>
                <w:rFonts w:ascii="Calibri" w:hAnsi="Calibri" w:eastAsia="Calibri"/>
                <w:b w:val="0"/>
                <w:i w:val="0"/>
                <w:color w:val="151A23"/>
                <w:sz w:val="18"/>
              </w:rPr>
              <w:t xml:space="preserve"> by default, </w:t>
            </w:r>
            <w:r>
              <w:rPr>
                <w:rFonts w:ascii="Calibri" w:hAnsi="Calibri" w:eastAsia="Calibri"/>
                <w:b/>
                <w:i w:val="0"/>
                <w:color w:val="151A23"/>
                <w:sz w:val="18"/>
              </w:rPr>
              <w:t>not accepted</w:t>
            </w:r>
          </w:p>
        </w:tc>
      </w:tr>
      <w:tr>
        <w:tc>
          <w:tcPr>
            <w:tcW w:type="dxa" w:w="4873"/>
          </w:tcPr>
          <w:p>
            <w:r>
              <w:rPr>
                <w:rFonts w:ascii="Consolas" w:hAnsi="Consolas" w:eastAsia="Consolas"/>
                <w:b w:val="0"/>
                <w:i w:val="0"/>
                <w:color w:val="0E6B6A"/>
                <w:sz w:val="18"/>
              </w:rPr>
              <w:t>hypervisor_v2</w:t>
            </w:r>
          </w:p>
        </w:tc>
        <w:tc>
          <w:tcPr>
            <w:tcW w:type="dxa" w:w="4873"/>
          </w:tcPr>
          <w:p>
            <w:r>
              <w:rPr>
                <w:rFonts w:ascii="Calibri" w:hAnsi="Calibri" w:eastAsia="Calibri"/>
                <w:b w:val="0"/>
                <w:i w:val="0"/>
                <w:color w:val="151A23"/>
                <w:sz w:val="18"/>
              </w:rPr>
              <w:t>Ledger (else v1 value balance sheet)</w:t>
            </w:r>
          </w:p>
        </w:tc>
      </w:tr>
      <w:tr>
        <w:tc>
          <w:tcPr>
            <w:tcW w:type="dxa" w:w="4873"/>
          </w:tcPr>
          <w:p>
            <w:r>
              <w:rPr>
                <w:rFonts w:ascii="Consolas" w:hAnsi="Consolas" w:eastAsia="Consolas"/>
                <w:b w:val="0"/>
                <w:i w:val="0"/>
                <w:color w:val="0E6B6A"/>
                <w:sz w:val="18"/>
              </w:rPr>
              <w:t>value_loop_v1</w:t>
            </w:r>
            <w:r>
              <w:rPr>
                <w:rFonts w:ascii="Calibri" w:hAnsi="Calibri" w:eastAsia="Calibri"/>
                <w:b w:val="0"/>
                <w:i w:val="0"/>
                <w:color w:val="151A23"/>
                <w:sz w:val="18"/>
              </w:rPr>
              <w:t xml:space="preserve"> + System canary</w:t>
            </w:r>
          </w:p>
        </w:tc>
        <w:tc>
          <w:tcPr>
            <w:tcW w:type="dxa" w:w="4873"/>
          </w:tcPr>
          <w:p>
            <w:r>
              <w:rPr>
                <w:rFonts w:ascii="Calibri" w:hAnsi="Calibri" w:eastAsia="Calibri"/>
                <w:b w:val="0"/>
                <w:i w:val="0"/>
                <w:color w:val="151A23"/>
                <w:sz w:val="18"/>
              </w:rPr>
              <w:t>Enactment Simulate → Measure</w:t>
            </w:r>
          </w:p>
        </w:tc>
      </w:tr>
    </w:tbl>
    <w:p/>
    <w:p>
      <w:pPr>
        <w:pStyle w:val="Heading3"/>
      </w:pPr>
      <w:r>
        <w:rPr>
          <w:rFonts w:ascii="Calibri" w:hAnsi="Calibri" w:eastAsia="Calibri"/>
          <w:b/>
          <w:i w:val="0"/>
          <w:color w:val="0B2545"/>
          <w:sz w:val="26"/>
        </w:rPr>
        <w:t>1.5 papAI → Agentium map</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i w:val="0"/>
                <w:color w:val="0B2545"/>
                <w:sz w:val="18"/>
              </w:rPr>
              <w:t>papAI</w:t>
            </w:r>
          </w:p>
        </w:tc>
        <w:tc>
          <w:tcPr>
            <w:tcW w:type="dxa" w:w="3249"/>
          </w:tcPr>
          <w:p>
            <w:r>
              <w:rPr>
                <w:rFonts w:ascii="Calibri" w:hAnsi="Calibri" w:eastAsia="Calibri"/>
                <w:b/>
                <w:i w:val="0"/>
                <w:color w:val="0B2545"/>
                <w:sz w:val="18"/>
              </w:rPr>
              <w:t>Agentium</w:t>
            </w:r>
          </w:p>
        </w:tc>
        <w:tc>
          <w:tcPr>
            <w:tcW w:type="dxa" w:w="3249"/>
          </w:tcPr>
          <w:p>
            <w:r>
              <w:rPr>
                <w:rFonts w:ascii="Calibri" w:hAnsi="Calibri" w:eastAsia="Calibri"/>
                <w:b/>
                <w:i w:val="0"/>
                <w:color w:val="0B2545"/>
                <w:sz w:val="18"/>
              </w:rPr>
              <w:t>Do not copy as-is</w:t>
            </w:r>
          </w:p>
        </w:tc>
      </w:tr>
      <w:tr>
        <w:tc>
          <w:tcPr>
            <w:tcW w:type="dxa" w:w="3249"/>
          </w:tcPr>
          <w:p>
            <w:r>
              <w:rPr>
                <w:rFonts w:ascii="Calibri" w:hAnsi="Calibri" w:eastAsia="Calibri"/>
                <w:b w:val="0"/>
                <w:i w:val="0"/>
                <w:color w:val="151A23"/>
                <w:sz w:val="18"/>
              </w:rPr>
              <w:t>Suite / Workflow</w:t>
            </w:r>
          </w:p>
        </w:tc>
        <w:tc>
          <w:tcPr>
            <w:tcW w:type="dxa" w:w="3249"/>
          </w:tcPr>
          <w:p>
            <w:r>
              <w:rPr>
                <w:rFonts w:ascii="Calibri" w:hAnsi="Calibri" w:eastAsia="Calibri"/>
                <w:b w:val="0"/>
                <w:i w:val="0"/>
                <w:color w:val="151A23"/>
                <w:sz w:val="18"/>
              </w:rPr>
              <w:t>System bound to a Capability</w:t>
            </w:r>
          </w:p>
        </w:tc>
        <w:tc>
          <w:tcPr>
            <w:tcW w:type="dxa" w:w="3249"/>
          </w:tcPr>
          <w:p>
            <w:r>
              <w:rPr>
                <w:rFonts w:ascii="Calibri" w:hAnsi="Calibri" w:eastAsia="Calibri"/>
                <w:b w:val="0"/>
                <w:i w:val="0"/>
                <w:color w:val="151A23"/>
                <w:sz w:val="18"/>
              </w:rPr>
              <w:t>“Suite KPI”</w:t>
            </w:r>
          </w:p>
        </w:tc>
      </w:tr>
      <w:tr>
        <w:tc>
          <w:tcPr>
            <w:tcW w:type="dxa" w:w="3249"/>
          </w:tcPr>
          <w:p>
            <w:r>
              <w:rPr>
                <w:rFonts w:ascii="Calibri" w:hAnsi="Calibri" w:eastAsia="Calibri"/>
                <w:b w:val="0"/>
                <w:i w:val="0"/>
                <w:color w:val="151A23"/>
                <w:sz w:val="18"/>
              </w:rPr>
              <w:t>Hypervisor App</w:t>
            </w:r>
          </w:p>
        </w:tc>
        <w:tc>
          <w:tcPr>
            <w:tcW w:type="dxa" w:w="3249"/>
          </w:tcPr>
          <w:p>
            <w:r>
              <w:rPr>
                <w:rFonts w:ascii="Calibri" w:hAnsi="Calibri" w:eastAsia="Calibri"/>
                <w:b w:val="0"/>
                <w:i w:val="0"/>
                <w:color w:val="151A23"/>
                <w:sz w:val="18"/>
              </w:rPr>
              <w:t xml:space="preserve">Cockpit surface </w:t>
            </w:r>
            <w:r>
              <w:rPr>
                <w:rFonts w:ascii="Consolas" w:hAnsi="Consolas" w:eastAsia="Consolas"/>
                <w:b w:val="0"/>
                <w:i w:val="0"/>
                <w:color w:val="0E6B6A"/>
                <w:sz w:val="18"/>
              </w:rPr>
              <w:t>/hypervisor</w:t>
            </w:r>
          </w:p>
        </w:tc>
        <w:tc>
          <w:tcPr>
            <w:tcW w:type="dxa" w:w="3249"/>
          </w:tcPr>
          <w:p>
            <w:r>
              <w:rPr>
                <w:rFonts w:ascii="Calibri" w:hAnsi="Calibri" w:eastAsia="Calibri"/>
                <w:b w:val="0"/>
                <w:i w:val="0"/>
                <w:color w:val="151A23"/>
                <w:sz w:val="18"/>
              </w:rPr>
              <w:t>“first system App on NextJS”</w:t>
            </w:r>
          </w:p>
        </w:tc>
      </w:tr>
      <w:tr>
        <w:tc>
          <w:tcPr>
            <w:tcW w:type="dxa" w:w="3249"/>
          </w:tcPr>
          <w:p>
            <w:r>
              <w:rPr>
                <w:rFonts w:ascii="Calibri" w:hAnsi="Calibri" w:eastAsia="Calibri"/>
                <w:b w:val="0"/>
                <w:i w:val="0"/>
                <w:color w:val="151A23"/>
                <w:sz w:val="18"/>
              </w:rPr>
              <w:t>€ target</w:t>
            </w:r>
          </w:p>
        </w:tc>
        <w:tc>
          <w:tcPr>
            <w:tcW w:type="dxa" w:w="3249"/>
          </w:tcPr>
          <w:p>
            <w:r>
              <w:rPr>
                <w:rFonts w:ascii="Consolas" w:hAnsi="Consolas" w:eastAsia="Consolas"/>
                <w:b w:val="0"/>
                <w:i w:val="0"/>
                <w:color w:val="0E6B6A"/>
                <w:sz w:val="18"/>
              </w:rPr>
              <w:t>operational_objective</w:t>
            </w:r>
            <w:r>
              <w:rPr>
                <w:rFonts w:ascii="Calibri" w:hAnsi="Calibri" w:eastAsia="Calibri"/>
                <w:b w:val="0"/>
                <w:i w:val="0"/>
                <w:color w:val="151A23"/>
                <w:sz w:val="18"/>
              </w:rPr>
              <w:t xml:space="preserve"> (5 metrics) + </w:t>
            </w:r>
            <w:r>
              <w:rPr>
                <w:rFonts w:ascii="Calibri" w:hAnsi="Calibri" w:eastAsia="Calibri"/>
                <w:b/>
                <w:i w:val="0"/>
                <w:color w:val="151A23"/>
                <w:sz w:val="18"/>
              </w:rPr>
              <w:t>declared</w:t>
            </w:r>
            <w:r>
              <w:rPr>
                <w:rFonts w:ascii="Calibri" w:hAnsi="Calibri" w:eastAsia="Calibri"/>
                <w:b w:val="0"/>
                <w:i w:val="0"/>
                <w:color w:val="151A23"/>
                <w:sz w:val="18"/>
              </w:rPr>
              <w:t xml:space="preserve"> value base</w:t>
            </w:r>
          </w:p>
        </w:tc>
        <w:tc>
          <w:tcPr>
            <w:tcW w:type="dxa" w:w="3249"/>
          </w:tcPr>
          <w:p>
            <w:r>
              <w:rPr>
                <w:rFonts w:ascii="Calibri" w:hAnsi="Calibri" w:eastAsia="Calibri"/>
                <w:b w:val="0"/>
                <w:i w:val="0"/>
                <w:color w:val="151A23"/>
                <w:sz w:val="18"/>
              </w:rPr>
              <w:t>chrome ROI = financial truth</w:t>
            </w:r>
          </w:p>
        </w:tc>
      </w:tr>
      <w:tr>
        <w:tc>
          <w:tcPr>
            <w:tcW w:type="dxa" w:w="3249"/>
          </w:tcPr>
          <w:p>
            <w:r>
              <w:rPr>
                <w:rFonts w:ascii="Calibri" w:hAnsi="Calibri" w:eastAsia="Calibri"/>
                <w:b w:val="0"/>
                <w:i w:val="0"/>
                <w:color w:val="151A23"/>
                <w:sz w:val="18"/>
              </w:rPr>
              <w:t>Directive + ack</w:t>
            </w:r>
          </w:p>
        </w:tc>
        <w:tc>
          <w:tcPr>
            <w:tcW w:type="dxa" w:w="3249"/>
          </w:tcPr>
          <w:p>
            <w:r>
              <w:rPr>
                <w:rFonts w:ascii="Calibri" w:hAnsi="Calibri" w:eastAsia="Calibri"/>
                <w:b w:val="0"/>
                <w:i w:val="0"/>
                <w:color w:val="151A23"/>
                <w:sz w:val="18"/>
              </w:rPr>
              <w:t>Decision + Studio gate + value loop</w:t>
            </w:r>
          </w:p>
        </w:tc>
        <w:tc>
          <w:tcPr>
            <w:tcW w:type="dxa" w:w="3249"/>
          </w:tcPr>
          <w:p>
            <w:r>
              <w:rPr>
                <w:rFonts w:ascii="Calibri" w:hAnsi="Calibri" w:eastAsia="Calibri"/>
                <w:b w:val="0"/>
                <w:i w:val="0"/>
                <w:color w:val="151A23"/>
                <w:sz w:val="18"/>
              </w:rPr>
              <w:t>papAI-style ack workflow</w:t>
            </w:r>
          </w:p>
        </w:tc>
      </w:tr>
      <w:tr>
        <w:tc>
          <w:tcPr>
            <w:tcW w:type="dxa" w:w="3249"/>
          </w:tcPr>
          <w:p>
            <w:r>
              <w:rPr>
                <w:rFonts w:ascii="Calibri" w:hAnsi="Calibri" w:eastAsia="Calibri"/>
                <w:b w:val="0"/>
                <w:i w:val="0"/>
                <w:color w:val="151A23"/>
                <w:sz w:val="18"/>
              </w:rPr>
              <w:t>Proposal / Alert / Insight</w:t>
            </w:r>
          </w:p>
        </w:tc>
        <w:tc>
          <w:tcPr>
            <w:tcW w:type="dxa" w:w="3249"/>
          </w:tcPr>
          <w:p>
            <w:r>
              <w:rPr>
                <w:rFonts w:ascii="Calibri" w:hAnsi="Calibri" w:eastAsia="Calibri"/>
                <w:b w:val="0"/>
                <w:i w:val="0"/>
                <w:color w:val="151A23"/>
                <w:sz w:val="18"/>
              </w:rPr>
              <w:t>Decision (</w:t>
            </w:r>
            <w:r>
              <w:rPr>
                <w:rFonts w:ascii="Consolas" w:hAnsi="Consolas" w:eastAsia="Consolas"/>
                <w:b w:val="0"/>
                <w:i w:val="0"/>
                <w:color w:val="0E6B6A"/>
                <w:sz w:val="18"/>
              </w:rPr>
              <w:t>recommendation</w:t>
            </w:r>
            <w:r>
              <w:rPr>
                <w:rFonts w:ascii="Calibri" w:hAnsi="Calibri" w:eastAsia="Calibri"/>
                <w:b w:val="0"/>
                <w:i w:val="0"/>
                <w:color w:val="151A23"/>
                <w:sz w:val="18"/>
              </w:rPr>
              <w:t xml:space="preserve">, </w:t>
            </w:r>
            <w:r>
              <w:rPr>
                <w:rFonts w:ascii="Consolas" w:hAnsi="Consolas" w:eastAsia="Consolas"/>
                <w:b w:val="0"/>
                <w:i w:val="0"/>
                <w:color w:val="0E6B6A"/>
                <w:sz w:val="18"/>
              </w:rPr>
              <w:t>review_required</w:t>
            </w:r>
            <w:r>
              <w:rPr>
                <w:rFonts w:ascii="Calibri" w:hAnsi="Calibri" w:eastAsia="Calibri"/>
                <w:b w:val="0"/>
                <w:i w:val="0"/>
                <w:color w:val="151A23"/>
                <w:sz w:val="18"/>
              </w:rPr>
              <w:t xml:space="preserve">, </w:t>
            </w:r>
            <w:r>
              <w:rPr>
                <w:rFonts w:ascii="Consolas" w:hAnsi="Consolas" w:eastAsia="Consolas"/>
                <w:b w:val="0"/>
                <w:i w:val="0"/>
                <w:color w:val="0E6B6A"/>
                <w:sz w:val="18"/>
              </w:rPr>
              <w:t>value_loop</w:t>
            </w:r>
            <w:r>
              <w:rPr>
                <w:rFonts w:ascii="Calibri" w:hAnsi="Calibri" w:eastAsia="Calibri"/>
                <w:b w:val="0"/>
                <w:i w:val="0"/>
                <w:color w:val="151A23"/>
                <w:sz w:val="18"/>
              </w:rPr>
              <w:t>)</w:t>
            </w:r>
          </w:p>
        </w:tc>
        <w:tc>
          <w:tcPr>
            <w:tcW w:type="dxa" w:w="3249"/>
          </w:tcPr>
          <w:p>
            <w:r>
              <w:rPr>
                <w:rFonts w:ascii="Calibri" w:hAnsi="Calibri" w:eastAsia="Calibri"/>
                <w:b w:val="0"/>
                <w:i w:val="0"/>
                <w:color w:val="151A23"/>
                <w:sz w:val="18"/>
              </w:rPr>
              <w:t>Six form types</w:t>
            </w:r>
          </w:p>
        </w:tc>
      </w:tr>
      <w:tr>
        <w:tc>
          <w:tcPr>
            <w:tcW w:type="dxa" w:w="3249"/>
          </w:tcPr>
          <w:p>
            <w:r>
              <w:rPr>
                <w:rFonts w:ascii="Calibri" w:hAnsi="Calibri" w:eastAsia="Calibri"/>
                <w:b w:val="0"/>
                <w:i w:val="0"/>
                <w:color w:val="151A23"/>
                <w:sz w:val="18"/>
              </w:rPr>
              <w:t>Strategic agent + action tools</w:t>
            </w:r>
          </w:p>
        </w:tc>
        <w:tc>
          <w:tcPr>
            <w:tcW w:type="dxa" w:w="3249"/>
          </w:tcPr>
          <w:p>
            <w:r>
              <w:rPr>
                <w:rFonts w:ascii="Calibri" w:hAnsi="Calibri" w:eastAsia="Calibri"/>
                <w:b w:val="0"/>
                <w:i w:val="0"/>
                <w:color w:val="151A23"/>
                <w:sz w:val="18"/>
              </w:rPr>
              <w:t>Companion (</w:t>
            </w:r>
            <w:r>
              <w:rPr>
                <w:rFonts w:ascii="Consolas" w:hAnsi="Consolas" w:eastAsia="Consolas"/>
                <w:b w:val="0"/>
                <w:i w:val="0"/>
                <w:color w:val="0E6B6A"/>
                <w:sz w:val="18"/>
              </w:rPr>
              <w:t>inspect_system</w:t>
            </w:r>
            <w:r>
              <w:rPr>
                <w:rFonts w:ascii="Calibri" w:hAnsi="Calibri" w:eastAsia="Calibri"/>
                <w:b w:val="0"/>
                <w:i w:val="0"/>
                <w:color w:val="151A23"/>
                <w:sz w:val="18"/>
              </w:rPr>
              <w:t xml:space="preserve">, </w:t>
            </w:r>
            <w:r>
              <w:rPr>
                <w:rFonts w:ascii="Consolas" w:hAnsi="Consolas" w:eastAsia="Consolas"/>
                <w:b w:val="0"/>
                <w:i w:val="0"/>
                <w:color w:val="0E6B6A"/>
                <w:sz w:val="18"/>
              </w:rPr>
              <w:t>compare_runs</w:t>
            </w:r>
            <w:r>
              <w:rPr>
                <w:rFonts w:ascii="Calibri" w:hAnsi="Calibri" w:eastAsia="Calibri"/>
                <w:b w:val="0"/>
                <w:i w:val="0"/>
                <w:color w:val="151A23"/>
                <w:sz w:val="18"/>
              </w:rPr>
              <w:t xml:space="preserve">, </w:t>
            </w:r>
            <w:r>
              <w:rPr>
                <w:rFonts w:ascii="Consolas" w:hAnsi="Consolas" w:eastAsia="Consolas"/>
                <w:b w:val="0"/>
                <w:i w:val="0"/>
                <w:color w:val="0E6B6A"/>
                <w:sz w:val="18"/>
              </w:rPr>
              <w:t>read_operational_metrics</w:t>
            </w:r>
            <w:r>
              <w:rPr>
                <w:rFonts w:ascii="Calibri" w:hAnsi="Calibri" w:eastAsia="Calibri"/>
                <w:b w:val="0"/>
                <w:i w:val="0"/>
                <w:color w:val="151A23"/>
                <w:sz w:val="18"/>
              </w:rPr>
              <w:t>)</w:t>
            </w:r>
          </w:p>
        </w:tc>
        <w:tc>
          <w:tcPr>
            <w:tcW w:type="dxa" w:w="3249"/>
          </w:tcPr>
          <w:p>
            <w:r>
              <w:rPr>
                <w:rFonts w:ascii="Consolas" w:hAnsi="Consolas" w:eastAsia="Consolas"/>
                <w:b w:val="0"/>
                <w:i w:val="0"/>
                <w:color w:val="0E6B6A"/>
                <w:sz w:val="18"/>
              </w:rPr>
              <w:t>send_directive()</w:t>
            </w:r>
            <w:r>
              <w:rPr>
                <w:rFonts w:ascii="Calibri" w:hAnsi="Calibri" w:eastAsia="Calibri"/>
                <w:b w:val="0"/>
                <w:i w:val="0"/>
                <w:color w:val="151A23"/>
                <w:sz w:val="18"/>
              </w:rPr>
              <w:t xml:space="preserve"> from chat</w:t>
            </w:r>
          </w:p>
        </w:tc>
      </w:tr>
      <w:tr>
        <w:tc>
          <w:tcPr>
            <w:tcW w:type="dxa" w:w="3249"/>
          </w:tcPr>
          <w:p>
            <w:r>
              <w:rPr>
                <w:rFonts w:ascii="Calibri" w:hAnsi="Calibri" w:eastAsia="Calibri"/>
                <w:b w:val="0"/>
                <w:i w:val="0"/>
                <w:color w:val="151A23"/>
                <w:sz w:val="18"/>
              </w:rPr>
              <w:t>AI Service health</w:t>
            </w:r>
          </w:p>
        </w:tc>
        <w:tc>
          <w:tcPr>
            <w:tcW w:type="dxa" w:w="3249"/>
          </w:tcPr>
          <w:p>
            <w:r>
              <w:rPr>
                <w:rFonts w:ascii="Calibri" w:hAnsi="Calibri" w:eastAsia="Calibri"/>
                <w:b w:val="0"/>
                <w:i w:val="0"/>
                <w:color w:val="151A23"/>
                <w:sz w:val="18"/>
              </w:rPr>
              <w:t xml:space="preserve">Diagnostics + Runs — </w:t>
            </w:r>
            <w:r>
              <w:rPr>
                <w:rFonts w:ascii="Calibri" w:hAnsi="Calibri" w:eastAsia="Calibri"/>
                <w:b/>
                <w:i w:val="0"/>
                <w:color w:val="151A23"/>
                <w:sz w:val="18"/>
              </w:rPr>
              <w:t>technical</w:t>
            </w:r>
            <w:r>
              <w:rPr>
                <w:rFonts w:ascii="Calibri" w:hAnsi="Calibri" w:eastAsia="Calibri"/>
                <w:b w:val="0"/>
                <w:i w:val="0"/>
                <w:color w:val="151A23"/>
                <w:sz w:val="18"/>
              </w:rPr>
              <w:t xml:space="preserve"> health</w:t>
            </w:r>
          </w:p>
        </w:tc>
        <w:tc>
          <w:tcPr>
            <w:tcW w:type="dxa" w:w="3249"/>
          </w:tcPr>
          <w:p>
            <w:r>
              <w:rPr>
                <w:rFonts w:ascii="Calibri" w:hAnsi="Calibri" w:eastAsia="Calibri"/>
                <w:b w:val="0"/>
                <w:i w:val="0"/>
                <w:color w:val="151A23"/>
                <w:sz w:val="18"/>
              </w:rPr>
              <w:t>“Healthy” = business success</w:t>
            </w:r>
          </w:p>
        </w:tc>
      </w:tr>
      <w:tr>
        <w:tc>
          <w:tcPr>
            <w:tcW w:type="dxa" w:w="3249"/>
          </w:tcPr>
          <w:p>
            <w:r>
              <w:rPr>
                <w:rFonts w:ascii="Calibri" w:hAnsi="Calibri" w:eastAsia="Calibri"/>
                <w:b w:val="0"/>
                <w:i w:val="0"/>
                <w:color w:val="151A23"/>
                <w:sz w:val="18"/>
              </w:rPr>
              <w:t>4-step KPI pipeline</w:t>
            </w:r>
          </w:p>
        </w:tc>
        <w:tc>
          <w:tcPr>
            <w:tcW w:type="dxa" w:w="3249"/>
          </w:tcPr>
          <w:p>
            <w:r>
              <w:rPr>
                <w:rFonts w:ascii="Calibri" w:hAnsi="Calibri" w:eastAsia="Calibri"/>
                <w:b w:val="0"/>
                <w:i w:val="0"/>
                <w:color w:val="151A23"/>
                <w:sz w:val="18"/>
              </w:rPr>
              <w:t>Experience publication + evaluation + Run</w:t>
            </w:r>
          </w:p>
        </w:tc>
        <w:tc>
          <w:tcPr>
            <w:tcW w:type="dxa" w:w="3249"/>
          </w:tcPr>
          <w:p>
            <w:r>
              <w:rPr>
                <w:rFonts w:ascii="Calibri" w:hAnsi="Calibri" w:eastAsia="Calibri"/>
                <w:b w:val="0"/>
                <w:i w:val="0"/>
                <w:color w:val="151A23"/>
                <w:sz w:val="18"/>
              </w:rPr>
              <w:t>Custom Metric Python from the Hypervisor</w:t>
            </w:r>
          </w:p>
        </w:tc>
      </w:tr>
      <w:tr>
        <w:tc>
          <w:tcPr>
            <w:tcW w:type="dxa" w:w="3249"/>
          </w:tcPr>
          <w:p>
            <w:r>
              <w:rPr>
                <w:rFonts w:ascii="Calibri" w:hAnsi="Calibri" w:eastAsia="Calibri"/>
                <w:b w:val="0"/>
                <w:i w:val="0"/>
                <w:color w:val="151A23"/>
                <w:sz w:val="18"/>
              </w:rPr>
              <w:t>PRO banner</w:t>
            </w:r>
          </w:p>
        </w:tc>
        <w:tc>
          <w:tcPr>
            <w:tcW w:type="dxa" w:w="3249"/>
          </w:tcPr>
          <w:p>
            <w:r>
              <w:rPr>
                <w:rFonts w:ascii="Calibri" w:hAnsi="Calibri" w:eastAsia="Calibri"/>
                <w:b w:val="0"/>
                <w:i w:val="0"/>
                <w:color w:val="151A23"/>
                <w:sz w:val="18"/>
              </w:rPr>
              <w:t>Workspace flags</w:t>
            </w:r>
          </w:p>
        </w:tc>
        <w:tc>
          <w:tcPr>
            <w:tcW w:type="dxa" w:w="3249"/>
          </w:tcPr>
          <w:p>
            <w:r>
              <w:rPr>
                <w:rFonts w:ascii="Calibri" w:hAnsi="Calibri" w:eastAsia="Calibri"/>
                <w:b w:val="0"/>
                <w:i w:val="0"/>
                <w:color w:val="151A23"/>
                <w:sz w:val="18"/>
              </w:rPr>
              <w:t>Paid Standard/PRO edition</w:t>
            </w:r>
          </w:p>
        </w:tc>
      </w:tr>
    </w:tbl>
    <w:p/>
    <w:p>
      <w:r>
        <w:rPr>
          <w:rFonts w:ascii="Calibri" w:hAnsi="Calibri" w:eastAsia="Calibri"/>
          <w:b w:val="0"/>
          <w:i w:val="0"/>
          <w:color w:val="151A23"/>
          <w:sz w:val="22"/>
        </w:rPr>
        <w:t>---</w:t>
      </w:r>
    </w:p>
    <w:p>
      <w:pPr>
        <w:pStyle w:val="Heading2"/>
      </w:pPr>
      <w:r>
        <w:rPr>
          <w:rFonts w:ascii="Calibri" w:hAnsi="Calibri" w:eastAsia="Calibri"/>
          <w:b/>
          <w:i w:val="0"/>
          <w:color w:val="0B2545"/>
          <w:sz w:val="32"/>
        </w:rPr>
        <w:t>2. Epic 1 — Ledger (aggregation)</w:t>
      </w:r>
    </w:p>
    <w:p>
      <w:pPr>
        <w:pStyle w:val="Heading3"/>
      </w:pPr>
      <w:r>
        <w:rPr>
          <w:rFonts w:ascii="Calibri" w:hAnsi="Calibri" w:eastAsia="Calibri"/>
          <w:b/>
          <w:i w:val="0"/>
          <w:color w:val="0B2545"/>
          <w:sz w:val="26"/>
        </w:rPr>
        <w:t>US-AHYP-100: See what the portfolio returned</w:t>
      </w:r>
    </w:p>
    <w:p>
      <w:r>
        <w:rPr>
          <w:rFonts w:ascii="Calibri" w:hAnsi="Calibri" w:eastAsia="Calibri"/>
          <w:b/>
          <w:i w:val="0"/>
          <w:color w:val="151A23"/>
          <w:sz w:val="22"/>
        </w:rPr>
        <w:t>Status: Partial</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As an executive, I want to see, on the chosen period, what the portfolio executed and on what evidence, so that I can judge impact without taking an invented zero as a measurement.</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w:t>
      </w:r>
      <w:r>
        <w:rPr>
          <w:rFonts w:ascii="Consolas" w:hAnsi="Consolas" w:eastAsia="Consolas"/>
          <w:b w:val="0"/>
          <w:i w:val="0"/>
          <w:color w:val="0E6B6A"/>
          <w:sz w:val="22"/>
        </w:rPr>
        <w:t>/hypervisor</w:t>
      </w:r>
      <w:r>
        <w:rPr>
          <w:rFonts w:ascii="Calibri" w:hAnsi="Calibri" w:eastAsia="Calibri"/>
          <w:b w:val="0"/>
          <w:i w:val="0"/>
          <w:color w:val="151A23"/>
          <w:sz w:val="22"/>
        </w:rPr>
        <w:t xml:space="preserve"> shows Runs, outcomes, cost and value with an explicit</w:t>
      </w:r>
    </w:p>
    <w:p>
      <w:r>
        <w:rPr>
          <w:rFonts w:ascii="Calibri" w:hAnsi="Calibri" w:eastAsia="Calibri"/>
          <w:b w:val="0"/>
          <w:i w:val="0"/>
          <w:color w:val="151A23"/>
          <w:sz w:val="22"/>
        </w:rPr>
        <w:t xml:space="preserve">fact-state: </w:t>
      </w:r>
      <w:r>
        <w:rPr>
          <w:rFonts w:ascii="Consolas" w:hAnsi="Consolas" w:eastAsia="Consolas"/>
          <w:b w:val="0"/>
          <w:i w:val="0"/>
          <w:color w:val="0E6B6A"/>
          <w:sz w:val="22"/>
        </w:rPr>
        <w:t>available</w:t>
      </w:r>
      <w:r>
        <w:rPr>
          <w:rFonts w:ascii="Calibri" w:hAnsi="Calibri" w:eastAsia="Calibri"/>
          <w:b w:val="0"/>
          <w:i w:val="0"/>
          <w:color w:val="151A23"/>
          <w:sz w:val="22"/>
        </w:rPr>
        <w:t xml:space="preserve"> · </w:t>
      </w:r>
      <w:r>
        <w:rPr>
          <w:rFonts w:ascii="Consolas" w:hAnsi="Consolas" w:eastAsia="Consolas"/>
          <w:b w:val="0"/>
          <w:i w:val="0"/>
          <w:color w:val="0E6B6A"/>
          <w:sz w:val="22"/>
        </w:rPr>
        <w:t>not_measured</w:t>
      </w:r>
      <w:r>
        <w:rPr>
          <w:rFonts w:ascii="Calibri" w:hAnsi="Calibri" w:eastAsia="Calibri"/>
          <w:b w:val="0"/>
          <w:i w:val="0"/>
          <w:color w:val="151A23"/>
          <w:sz w:val="22"/>
        </w:rPr>
        <w:t xml:space="preserve"> · </w:t>
      </w:r>
      <w:r>
        <w:rPr>
          <w:rFonts w:ascii="Consolas" w:hAnsi="Consolas" w:eastAsia="Consolas"/>
          <w:b w:val="0"/>
          <w:i w:val="0"/>
          <w:color w:val="0E6B6A"/>
          <w:sz w:val="22"/>
        </w:rPr>
        <w:t>not_configured</w:t>
      </w:r>
      <w:r>
        <w:rPr>
          <w:rFonts w:ascii="Calibri" w:hAnsi="Calibri" w:eastAsia="Calibri"/>
          <w:b w:val="0"/>
          <w:i w:val="0"/>
          <w:color w:val="151A23"/>
          <w:sz w:val="22"/>
        </w:rPr>
        <w:t xml:space="preserve"> · </w:t>
      </w:r>
      <w:r>
        <w:rPr>
          <w:rFonts w:ascii="Consolas" w:hAnsi="Consolas" w:eastAsia="Consolas"/>
          <w:b w:val="0"/>
          <w:i w:val="0"/>
          <w:color w:val="0E6B6A"/>
          <w:sz w:val="22"/>
        </w:rPr>
        <w:t>restricted</w:t>
      </w:r>
      <w:r>
        <w:rPr>
          <w:rFonts w:ascii="Calibri" w:hAnsi="Calibri" w:eastAsia="Calibri"/>
          <w:b w:val="0"/>
          <w:i w:val="0"/>
          <w:color w:val="151A23"/>
          <w:sz w:val="22"/>
        </w:rPr>
        <w:t xml:space="preserve"> · </w:t>
      </w:r>
      <w:r>
        <w:rPr>
          <w:rFonts w:ascii="Consolas" w:hAnsi="Consolas" w:eastAsia="Consolas"/>
          <w:b w:val="0"/>
          <w:i w:val="0"/>
          <w:color w:val="0E6B6A"/>
          <w:sz w:val="22"/>
        </w:rPr>
        <w:t>unavailable</w:t>
      </w:r>
    </w:p>
    <w:p>
      <w:pPr>
        <w:pStyle w:val="ListBullet"/>
      </w:pPr>
      <w:r>
        <w:rPr>
          <w:rFonts w:ascii="Calibri" w:hAnsi="Calibri" w:eastAsia="Calibri"/>
          <w:b w:val="0"/>
          <w:i w:val="0"/>
          <w:color w:val="151A23"/>
          <w:sz w:val="22"/>
        </w:rPr>
        <w:t xml:space="preserve">[ ] Missing data is </w:t>
      </w:r>
      <w:r>
        <w:rPr>
          <w:rFonts w:ascii="Calibri" w:hAnsi="Calibri" w:eastAsia="Calibri"/>
          <w:b/>
          <w:i w:val="0"/>
          <w:color w:val="151A23"/>
          <w:sz w:val="22"/>
        </w:rPr>
        <w:t>not</w:t>
      </w:r>
      <w:r>
        <w:rPr>
          <w:rFonts w:ascii="Calibri" w:hAnsi="Calibri" w:eastAsia="Calibri"/>
          <w:b w:val="0"/>
          <w:i w:val="0"/>
          <w:color w:val="151A23"/>
          <w:sz w:val="22"/>
        </w:rPr>
        <w:t xml:space="preserve"> rendered as €0 / 0 h</w:t>
      </w:r>
    </w:p>
    <w:p>
      <w:pPr>
        <w:pStyle w:val="ListBullet"/>
      </w:pPr>
      <w:r>
        <w:rPr>
          <w:rFonts w:ascii="Calibri" w:hAnsi="Calibri" w:eastAsia="Calibri"/>
          <w:b w:val="0"/>
          <w:i w:val="0"/>
          <w:color w:val="151A23"/>
          <w:sz w:val="22"/>
        </w:rPr>
        <w:t xml:space="preserve">[ ] v1: “net value” hero is labelled a </w:t>
      </w:r>
      <w:r>
        <w:rPr>
          <w:rFonts w:ascii="Calibri" w:hAnsi="Calibri" w:eastAsia="Calibri"/>
          <w:b/>
          <w:i w:val="0"/>
          <w:color w:val="151A23"/>
          <w:sz w:val="22"/>
        </w:rPr>
        <w:t>capability ROI model</w:t>
      </w:r>
    </w:p>
    <w:p>
      <w:r>
        <w:rPr>
          <w:rFonts w:ascii="Calibri" w:hAnsi="Calibri" w:eastAsia="Calibri"/>
          <w:b w:val="0"/>
          <w:i w:val="0"/>
          <w:color w:val="151A23"/>
          <w:sz w:val="22"/>
        </w:rPr>
        <w:t>(estimated − cost), not a financial attestation</w:t>
      </w:r>
    </w:p>
    <w:p>
      <w:pPr>
        <w:pStyle w:val="ListBullet"/>
      </w:pPr>
      <w:r>
        <w:rPr>
          <w:rFonts w:ascii="Calibri" w:hAnsi="Calibri" w:eastAsia="Calibri"/>
          <w:b w:val="0"/>
          <w:i w:val="0"/>
          <w:color w:val="151A23"/>
          <w:sz w:val="22"/>
        </w:rPr>
        <w:t>[ ] v2 (</w:t>
      </w:r>
      <w:r>
        <w:rPr>
          <w:rFonts w:ascii="Consolas" w:hAnsi="Consolas" w:eastAsia="Consolas"/>
          <w:b w:val="0"/>
          <w:i w:val="0"/>
          <w:color w:val="0E6B6A"/>
          <w:sz w:val="22"/>
        </w:rPr>
        <w:t>hypervisor_v2</w:t>
      </w:r>
      <w:r>
        <w:rPr>
          <w:rFonts w:ascii="Calibri" w:hAnsi="Calibri" w:eastAsia="Calibri"/>
          <w:b w:val="0"/>
          <w:i w:val="0"/>
          <w:color w:val="151A23"/>
          <w:sz w:val="22"/>
        </w:rPr>
        <w:t xml:space="preserve">): legend </w:t>
      </w:r>
      <w:r>
        <w:rPr>
          <w:rFonts w:ascii="Calibri" w:hAnsi="Calibri" w:eastAsia="Calibri"/>
          <w:b w:val="0"/>
          <w:i/>
          <w:color w:val="151A23"/>
          <w:sz w:val="22"/>
        </w:rPr>
        <w:t>ink = measured · teal = declared</w:t>
      </w:r>
      <w:r>
        <w:rPr>
          <w:rFonts w:ascii="Calibri" w:hAnsi="Calibri" w:eastAsia="Calibri"/>
          <w:b w:val="0"/>
          <w:i w:val="0"/>
          <w:color w:val="151A23"/>
          <w:sz w:val="22"/>
        </w:rPr>
        <w:t>;</w:t>
      </w:r>
    </w:p>
    <w:p>
      <w:r>
        <w:rPr>
          <w:rFonts w:ascii="Calibri" w:hAnsi="Calibri" w:eastAsia="Calibri"/>
          <w:b w:val="0"/>
          <w:i w:val="0"/>
          <w:color w:val="151A23"/>
          <w:sz w:val="22"/>
        </w:rPr>
        <w:t>Understand → Detail → Decide</w:t>
      </w:r>
    </w:p>
    <w:p>
      <w:pPr>
        <w:pStyle w:val="ListBullet"/>
      </w:pPr>
      <w:r>
        <w:rPr>
          <w:rFonts w:ascii="Calibri" w:hAnsi="Calibri" w:eastAsia="Calibri"/>
          <w:b w:val="0"/>
          <w:i w:val="0"/>
          <w:color w:val="151A23"/>
          <w:sz w:val="22"/>
        </w:rPr>
        <w:t>[ ] Breakdown by System / Capability is clickable</w:t>
      </w:r>
    </w:p>
    <w:p>
      <w:pPr>
        <w:pStyle w:val="ListBullet"/>
      </w:pPr>
      <w:r>
        <w:rPr>
          <w:rFonts w:ascii="Calibri" w:hAnsi="Calibri" w:eastAsia="Calibri"/>
          <w:b w:val="0"/>
          <w:i w:val="0"/>
          <w:color w:val="151A23"/>
          <w:sz w:val="22"/>
        </w:rPr>
        <w:t xml:space="preserve">[ ] Displayed ROI is </w:t>
      </w:r>
      <w:r>
        <w:rPr>
          <w:rFonts w:ascii="Calibri" w:hAnsi="Calibri" w:eastAsia="Calibri"/>
          <w:b/>
          <w:i w:val="0"/>
          <w:color w:val="151A23"/>
          <w:sz w:val="22"/>
        </w:rPr>
        <w:t>suppressed</w:t>
      </w:r>
      <w:r>
        <w:rPr>
          <w:rFonts w:ascii="Calibri" w:hAnsi="Calibri" w:eastAsia="Calibri"/>
          <w:b w:val="0"/>
          <w:i w:val="0"/>
          <w:color w:val="151A23"/>
          <w:sz w:val="22"/>
        </w:rPr>
        <w:t xml:space="preserve"> when cost is near zero, and capped</w:t>
      </w:r>
    </w:p>
    <w:p>
      <w:r>
        <w:rPr>
          <w:rFonts w:ascii="Calibri" w:hAnsi="Calibri" w:eastAsia="Calibri"/>
          <w:b w:val="0"/>
          <w:i w:val="0"/>
          <w:color w:val="151A23"/>
          <w:sz w:val="22"/>
        </w:rPr>
        <w:t xml:space="preserve">Data: </w:t>
      </w:r>
      <w:r>
        <w:rPr>
          <w:rFonts w:ascii="Consolas" w:hAnsi="Consolas" w:eastAsia="Consolas"/>
          <w:b w:val="0"/>
          <w:i w:val="0"/>
          <w:color w:val="0E6B6A"/>
          <w:sz w:val="22"/>
        </w:rPr>
        <w:t>GET /hypervisor/balance-sheet</w:t>
      </w:r>
      <w:r>
        <w:rPr>
          <w:rFonts w:ascii="Calibri" w:hAnsi="Calibri" w:eastAsia="Calibri"/>
          <w:b w:val="0"/>
          <w:i w:val="0"/>
          <w:color w:val="151A23"/>
          <w:sz w:val="22"/>
        </w:rPr>
        <w:t xml:space="preserve">, </w:t>
      </w:r>
      <w:r>
        <w:rPr>
          <w:rFonts w:ascii="Consolas" w:hAnsi="Consolas" w:eastAsia="Consolas"/>
          <w:b w:val="0"/>
          <w:i w:val="0"/>
          <w:color w:val="0E6B6A"/>
          <w:sz w:val="22"/>
        </w:rPr>
        <w:t>GET /hypervisor/series</w:t>
      </w:r>
      <w:r>
        <w:rPr>
          <w:rFonts w:ascii="Calibri" w:hAnsi="Calibri" w:eastAsia="Calibri"/>
          <w:b w:val="0"/>
          <w:i w:val="0"/>
          <w:color w:val="151A23"/>
          <w:sz w:val="22"/>
        </w:rPr>
        <w:t xml:space="preserve">, </w:t>
      </w:r>
      <w:r>
        <w:rPr>
          <w:rFonts w:ascii="Consolas" w:hAnsi="Consolas" w:eastAsia="Consolas"/>
          <w:b w:val="0"/>
          <w:i w:val="0"/>
          <w:color w:val="0E6B6A"/>
          <w:sz w:val="22"/>
        </w:rPr>
        <w:t>GET /hypervisor/value-bases</w:t>
      </w:r>
      <w:r>
        <w:rPr>
          <w:rFonts w:ascii="Calibri" w:hAnsi="Calibri" w:eastAsia="Calibri"/>
          <w:b w:val="0"/>
          <w:i w:val="0"/>
          <w:color w:val="151A23"/>
          <w:sz w:val="22"/>
        </w:rPr>
        <w:t>.</w:t>
      </w:r>
    </w:p>
    <w:p>
      <w:pPr>
        <w:pStyle w:val="Heading3"/>
      </w:pPr>
      <w:r>
        <w:rPr>
          <w:rFonts w:ascii="Calibri" w:hAnsi="Calibri" w:eastAsia="Calibri"/>
          <w:b/>
          <w:i w:val="0"/>
          <w:color w:val="0B2545"/>
          <w:sz w:val="26"/>
        </w:rPr>
        <w:t>US-AHYP-101: Choose the observation period</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As an executive, I want to choose the window (30d, 90d, WTD / MTD / QTD by version) so that I can compare without changing object.</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Selector in </w:t>
      </w:r>
      <w:r>
        <w:rPr>
          <w:rFonts w:ascii="Consolas" w:hAnsi="Consolas" w:eastAsia="Consolas"/>
          <w:b w:val="0"/>
          <w:i w:val="0"/>
          <w:color w:val="0E6B6A"/>
          <w:sz w:val="22"/>
        </w:rPr>
        <w:t>/hypervisor</w:t>
      </w:r>
      <w:r>
        <w:rPr>
          <w:rFonts w:ascii="Calibri" w:hAnsi="Calibri" w:eastAsia="Calibri"/>
          <w:b w:val="0"/>
          <w:i w:val="0"/>
          <w:color w:val="151A23"/>
          <w:sz w:val="22"/>
        </w:rPr>
        <w:t xml:space="preserve"> chrome</w:t>
      </w:r>
    </w:p>
    <w:p>
      <w:pPr>
        <w:pStyle w:val="ListBullet"/>
      </w:pPr>
      <w:r>
        <w:rPr>
          <w:rFonts w:ascii="Calibri" w:hAnsi="Calibri" w:eastAsia="Calibri"/>
          <w:b w:val="0"/>
          <w:i w:val="0"/>
          <w:color w:val="151A23"/>
          <w:sz w:val="22"/>
        </w:rPr>
        <w:t>[ ] All blocks recompute</w:t>
      </w:r>
    </w:p>
    <w:p>
      <w:pPr>
        <w:pStyle w:val="ListBullet"/>
      </w:pPr>
      <w:r>
        <w:rPr>
          <w:rFonts w:ascii="Calibri" w:hAnsi="Calibri" w:eastAsia="Calibri"/>
          <w:b w:val="0"/>
          <w:i w:val="0"/>
          <w:color w:val="151A23"/>
          <w:sz w:val="22"/>
        </w:rPr>
        <w:t>[ ] v2: Direction = 90d / hours; Operations = 30d / runs;</w:t>
      </w:r>
    </w:p>
    <w:p>
      <w:r>
        <w:rPr>
          <w:rFonts w:ascii="Calibri" w:hAnsi="Calibri" w:eastAsia="Calibri"/>
          <w:b w:val="0"/>
          <w:i w:val="0"/>
          <w:color w:val="151A23"/>
          <w:sz w:val="22"/>
        </w:rPr>
        <w:t>Compliance = 90d / runs</w:t>
      </w:r>
    </w:p>
    <w:p>
      <w:pPr>
        <w:pStyle w:val="Heading3"/>
      </w:pPr>
      <w:r>
        <w:rPr>
          <w:rFonts w:ascii="Calibri" w:hAnsi="Calibri" w:eastAsia="Calibri"/>
          <w:b/>
          <w:i w:val="0"/>
          <w:color w:val="0B2545"/>
          <w:sz w:val="26"/>
        </w:rPr>
        <w:t>US-AHYP-102: Read value bases</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As an executive, I want to see which Capabilities have a signed, dated, versioned value base, so that I know what is declared versus native units (runs, hours).</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w:t>
      </w:r>
      <w:r>
        <w:rPr>
          <w:rFonts w:ascii="Consolas" w:hAnsi="Consolas" w:eastAsia="Consolas"/>
          <w:b w:val="0"/>
          <w:i w:val="0"/>
          <w:color w:val="0E6B6A"/>
          <w:sz w:val="22"/>
        </w:rPr>
        <w:t>GET /hypervisor/value-bases</w:t>
      </w:r>
      <w:r>
        <w:rPr>
          <w:rFonts w:ascii="Calibri" w:hAnsi="Calibri" w:eastAsia="Calibri"/>
          <w:b w:val="0"/>
          <w:i w:val="0"/>
          <w:color w:val="151A23"/>
          <w:sz w:val="22"/>
        </w:rPr>
        <w:t xml:space="preserve"> lists bases (</w:t>
      </w:r>
      <w:r>
        <w:rPr>
          <w:rFonts w:ascii="Consolas" w:hAnsi="Consolas" w:eastAsia="Consolas"/>
          <w:b w:val="0"/>
          <w:i w:val="0"/>
          <w:color w:val="0E6B6A"/>
          <w:sz w:val="22"/>
        </w:rPr>
        <w:t>declared</w:t>
      </w:r>
      <w:r>
        <w:rPr>
          <w:rFonts w:ascii="Calibri" w:hAnsi="Calibri" w:eastAsia="Calibri"/>
          <w:b w:val="0"/>
          <w:i w:val="0"/>
          <w:color w:val="151A23"/>
          <w:sz w:val="22"/>
        </w:rPr>
        <w:t xml:space="preserve"> | </w:t>
      </w:r>
      <w:r>
        <w:rPr>
          <w:rFonts w:ascii="Consolas" w:hAnsi="Consolas" w:eastAsia="Consolas"/>
          <w:b w:val="0"/>
          <w:i w:val="0"/>
          <w:color w:val="0E6B6A"/>
          <w:sz w:val="22"/>
        </w:rPr>
        <w:t>measured</w:t>
      </w:r>
      <w:r>
        <w:rPr>
          <w:rFonts w:ascii="Calibri" w:hAnsi="Calibri" w:eastAsia="Calibri"/>
          <w:b w:val="0"/>
          <w:i w:val="0"/>
          <w:color w:val="151A23"/>
          <w:sz w:val="22"/>
        </w:rPr>
        <w:t xml:space="preserve"> |</w:t>
      </w:r>
    </w:p>
    <w:p>
      <w:r>
        <w:rPr>
          <w:rFonts w:ascii="Consolas" w:hAnsi="Consolas" w:eastAsia="Consolas"/>
          <w:b w:val="0"/>
          <w:i w:val="0"/>
          <w:color w:val="0E6B6A"/>
          <w:sz w:val="22"/>
        </w:rPr>
        <w:t>none</w:t>
      </w:r>
      <w:r>
        <w:rPr>
          <w:rFonts w:ascii="Calibri" w:hAnsi="Calibri" w:eastAsia="Calibri"/>
          <w:b w:val="0"/>
          <w:i w:val="0"/>
          <w:color w:val="151A23"/>
          <w:sz w:val="22"/>
        </w:rPr>
        <w:t>)</w:t>
      </w:r>
    </w:p>
    <w:p>
      <w:pPr>
        <w:pStyle w:val="ListBullet"/>
      </w:pPr>
      <w:r>
        <w:rPr>
          <w:rFonts w:ascii="Calibri" w:hAnsi="Calibri" w:eastAsia="Calibri"/>
          <w:b w:val="0"/>
          <w:i w:val="0"/>
          <w:color w:val="151A23"/>
          <w:sz w:val="22"/>
        </w:rPr>
        <w:t>[ ] Without a base: native unit, no fabricated euro</w:t>
      </w:r>
    </w:p>
    <w:p>
      <w:pPr>
        <w:pStyle w:val="ListBullet"/>
      </w:pPr>
      <w:r>
        <w:rPr>
          <w:rFonts w:ascii="Calibri" w:hAnsi="Calibri" w:eastAsia="Calibri"/>
          <w:b w:val="0"/>
          <w:i w:val="0"/>
          <w:color w:val="151A23"/>
          <w:sz w:val="22"/>
        </w:rPr>
        <w:t xml:space="preserve">[ ] A declared base is </w:t>
      </w:r>
      <w:r>
        <w:rPr>
          <w:rFonts w:ascii="Calibri" w:hAnsi="Calibri" w:eastAsia="Calibri"/>
          <w:b/>
          <w:i w:val="0"/>
          <w:color w:val="151A23"/>
          <w:sz w:val="22"/>
        </w:rPr>
        <w:t>not</w:t>
      </w:r>
      <w:r>
        <w:rPr>
          <w:rFonts w:ascii="Calibri" w:hAnsi="Calibri" w:eastAsia="Calibri"/>
          <w:b w:val="0"/>
          <w:i w:val="0"/>
          <w:color w:val="151A23"/>
          <w:sz w:val="22"/>
        </w:rPr>
        <w:t xml:space="preserve"> a Lot 8 measurement</w:t>
      </w:r>
    </w:p>
    <w:p>
      <w:pPr>
        <w:pStyle w:val="Heading3"/>
      </w:pPr>
      <w:r>
        <w:rPr>
          <w:rFonts w:ascii="Calibri" w:hAnsi="Calibri" w:eastAsia="Calibri"/>
          <w:b/>
          <w:i w:val="0"/>
          <w:color w:val="0B2545"/>
          <w:sz w:val="26"/>
        </w:rPr>
        <w:t>US-AHYP-103: Keep v1 and v2 stories distinct</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As a steward, I want </w:t>
      </w:r>
      <w:r>
        <w:rPr>
          <w:rFonts w:ascii="Consolas" w:hAnsi="Consolas" w:eastAsia="Consolas"/>
          <w:b w:val="0"/>
          <w:i w:val="0"/>
          <w:color w:val="0E6B6A"/>
          <w:sz w:val="22"/>
        </w:rPr>
        <w:t>hypervisor_v2</w:t>
      </w:r>
      <w:r>
        <w:rPr>
          <w:rFonts w:ascii="Calibri" w:hAnsi="Calibri" w:eastAsia="Calibri"/>
          <w:b w:val="0"/>
          <w:i w:val="0"/>
          <w:color w:val="151A23"/>
          <w:sz w:val="22"/>
        </w:rPr>
        <w:t xml:space="preserve"> to pick the component so that we do not promise the portfolio value-loop banner on the Ledger.</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Flag absent / false → v1 (balance sheet + </w:t>
      </w:r>
      <w:r>
        <w:rPr>
          <w:rFonts w:ascii="Consolas" w:hAnsi="Consolas" w:eastAsia="Consolas"/>
          <w:b w:val="0"/>
          <w:i w:val="0"/>
          <w:color w:val="0E6B6A"/>
          <w:sz w:val="22"/>
        </w:rPr>
        <w:t>GET /hypervisor/value-loop</w:t>
      </w:r>
      <w:r>
        <w:rPr>
          <w:rFonts w:ascii="Calibri" w:hAnsi="Calibri" w:eastAsia="Calibri"/>
          <w:b w:val="0"/>
          <w:i w:val="0"/>
          <w:color w:val="151A23"/>
          <w:sz w:val="22"/>
        </w:rPr>
        <w:t>)</w:t>
      </w:r>
    </w:p>
    <w:p>
      <w:pPr>
        <w:pStyle w:val="ListBullet"/>
      </w:pPr>
      <w:r>
        <w:rPr>
          <w:rFonts w:ascii="Calibri" w:hAnsi="Calibri" w:eastAsia="Calibri"/>
          <w:b w:val="0"/>
          <w:i w:val="0"/>
          <w:color w:val="151A23"/>
          <w:sz w:val="22"/>
        </w:rPr>
        <w:t>[ ] Flag true → v2 (no value-loop aggregate)</w:t>
      </w:r>
    </w:p>
    <w:p>
      <w:pPr>
        <w:pStyle w:val="ListBullet"/>
      </w:pPr>
      <w:r>
        <w:rPr>
          <w:rFonts w:ascii="Calibri" w:hAnsi="Calibri" w:eastAsia="Calibri"/>
          <w:b w:val="0"/>
          <w:i w:val="0"/>
          <w:color w:val="151A23"/>
          <w:sz w:val="22"/>
        </w:rPr>
        <w:t xml:space="preserve">[ ] v1 shows </w:t>
      </w:r>
      <w:r>
        <w:rPr>
          <w:rFonts w:ascii="Calibri" w:hAnsi="Calibri" w:eastAsia="Calibri"/>
          <w:b w:val="0"/>
          <w:i/>
          <w:color w:val="151A23"/>
          <w:sz w:val="22"/>
        </w:rPr>
        <w:t>A simulation is not a measurement</w:t>
      </w:r>
      <w:r>
        <w:rPr>
          <w:rFonts w:ascii="Calibri" w:hAnsi="Calibri" w:eastAsia="Calibri"/>
          <w:b w:val="0"/>
          <w:i w:val="0"/>
          <w:color w:val="151A23"/>
          <w:sz w:val="22"/>
        </w:rPr>
        <w:t xml:space="preserve"> on the aggregate</w:t>
      </w:r>
    </w:p>
    <w:p>
      <w:r>
        <w:rPr>
          <w:rFonts w:ascii="Calibri" w:hAnsi="Calibri" w:eastAsia="Calibri"/>
          <w:b w:val="0"/>
          <w:i w:val="0"/>
          <w:color w:val="151A23"/>
          <w:sz w:val="22"/>
        </w:rPr>
        <w:t>---</w:t>
      </w:r>
    </w:p>
    <w:p>
      <w:pPr>
        <w:pStyle w:val="Heading2"/>
      </w:pPr>
      <w:r>
        <w:rPr>
          <w:rFonts w:ascii="Calibri" w:hAnsi="Calibri" w:eastAsia="Calibri"/>
          <w:b/>
          <w:i w:val="0"/>
          <w:color w:val="0B2545"/>
          <w:sz w:val="32"/>
        </w:rPr>
        <w:t>3. Epic 2 — Top-down objectives</w:t>
      </w:r>
    </w:p>
    <w:p>
      <w:pPr>
        <w:pStyle w:val="Heading3"/>
      </w:pPr>
      <w:r>
        <w:rPr>
          <w:rFonts w:ascii="Calibri" w:hAnsi="Calibri" w:eastAsia="Calibri"/>
          <w:b/>
          <w:i w:val="0"/>
          <w:color w:val="0B2545"/>
          <w:sz w:val="26"/>
        </w:rPr>
        <w:t>US-AHYP-200: Set an operational objective on a System</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an executive or owner, I want a bounded operational objective on a System (metric, target, 1–90 day window, owner, comparison reference) so that I set a heading </w:t>
      </w:r>
      <w:r>
        <w:rPr>
          <w:rFonts w:ascii="Calibri" w:hAnsi="Calibri" w:eastAsia="Calibri"/>
          <w:b/>
          <w:i w:val="0"/>
          <w:color w:val="151A23"/>
          <w:sz w:val="22"/>
        </w:rPr>
        <w:t>without claiming economic ROI</w:t>
      </w:r>
      <w:r>
        <w:rPr>
          <w:rFonts w:ascii="Calibri" w:hAnsi="Calibri" w:eastAsia="Calibri"/>
          <w:b w:val="0"/>
          <w:i w:val="0"/>
          <w:color w:val="151A23"/>
          <w:sz w:val="22"/>
        </w:rPr>
        <w:t>.</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Allowed metrics only: </w:t>
      </w:r>
      <w:r>
        <w:rPr>
          <w:rFonts w:ascii="Consolas" w:hAnsi="Consolas" w:eastAsia="Consolas"/>
          <w:b w:val="0"/>
          <w:i w:val="0"/>
          <w:color w:val="0E6B6A"/>
          <w:sz w:val="22"/>
        </w:rPr>
        <w:t>completed_volume</w:t>
      </w:r>
      <w:r>
        <w:rPr>
          <w:rFonts w:ascii="Calibri" w:hAnsi="Calibri" w:eastAsia="Calibri"/>
          <w:b w:val="0"/>
          <w:i w:val="0"/>
          <w:color w:val="151A23"/>
          <w:sz w:val="22"/>
        </w:rPr>
        <w:t xml:space="preserve"> · </w:t>
      </w:r>
      <w:r>
        <w:rPr>
          <w:rFonts w:ascii="Consolas" w:hAnsi="Consolas" w:eastAsia="Consolas"/>
          <w:b w:val="0"/>
          <w:i w:val="0"/>
          <w:color w:val="0E6B6A"/>
          <w:sz w:val="22"/>
        </w:rPr>
        <w:t>mean_duration_ms</w:t>
      </w:r>
      <w:r>
        <w:rPr>
          <w:rFonts w:ascii="Calibri" w:hAnsi="Calibri" w:eastAsia="Calibri"/>
          <w:b w:val="0"/>
          <w:i w:val="0"/>
          <w:color w:val="151A23"/>
          <w:sz w:val="22"/>
        </w:rPr>
        <w:t xml:space="preserve"> ·</w:t>
      </w:r>
    </w:p>
    <w:p>
      <w:r>
        <w:rPr>
          <w:rFonts w:ascii="Consolas" w:hAnsi="Consolas" w:eastAsia="Consolas"/>
          <w:b w:val="0"/>
          <w:i w:val="0"/>
          <w:color w:val="0E6B6A"/>
          <w:sz w:val="22"/>
        </w:rPr>
        <w:t>human_waits</w:t>
      </w:r>
      <w:r>
        <w:rPr>
          <w:rFonts w:ascii="Calibri" w:hAnsi="Calibri" w:eastAsia="Calibri"/>
          <w:b w:val="0"/>
          <w:i w:val="0"/>
          <w:color w:val="151A23"/>
          <w:sz w:val="22"/>
        </w:rPr>
        <w:t xml:space="preserve"> · </w:t>
      </w:r>
      <w:r>
        <w:rPr>
          <w:rFonts w:ascii="Consolas" w:hAnsi="Consolas" w:eastAsia="Consolas"/>
          <w:b w:val="0"/>
          <w:i w:val="0"/>
          <w:color w:val="0E6B6A"/>
          <w:sz w:val="22"/>
        </w:rPr>
        <w:t>human_validation_rate</w:t>
      </w:r>
      <w:r>
        <w:rPr>
          <w:rFonts w:ascii="Calibri" w:hAnsi="Calibri" w:eastAsia="Calibri"/>
          <w:b w:val="0"/>
          <w:i w:val="0"/>
          <w:color w:val="151A23"/>
          <w:sz w:val="22"/>
        </w:rPr>
        <w:t xml:space="preserve"> · </w:t>
      </w:r>
      <w:r>
        <w:rPr>
          <w:rFonts w:ascii="Consolas" w:hAnsi="Consolas" w:eastAsia="Consolas"/>
          <w:b w:val="0"/>
          <w:i w:val="0"/>
          <w:color w:val="0E6B6A"/>
          <w:sz w:val="22"/>
        </w:rPr>
        <w:t>measured_cost_usd</w:t>
      </w:r>
    </w:p>
    <w:p>
      <w:pPr>
        <w:pStyle w:val="ListBullet"/>
      </w:pPr>
      <w:r>
        <w:rPr>
          <w:rFonts w:ascii="Calibri" w:hAnsi="Calibri" w:eastAsia="Calibri"/>
          <w:b w:val="0"/>
          <w:i w:val="0"/>
          <w:color w:val="151A23"/>
          <w:sz w:val="22"/>
        </w:rPr>
        <w:t>[ ] Write is System-admin guarded</w:t>
      </w:r>
    </w:p>
    <w:p>
      <w:pPr>
        <w:pStyle w:val="ListBullet"/>
      </w:pPr>
      <w:r>
        <w:rPr>
          <w:rFonts w:ascii="Calibri" w:hAnsi="Calibri" w:eastAsia="Calibri"/>
          <w:b w:val="0"/>
          <w:i w:val="0"/>
          <w:color w:val="151A23"/>
          <w:sz w:val="22"/>
        </w:rPr>
        <w:t xml:space="preserve">[ ] Impact / System overview shows the objective and </w:t>
      </w:r>
      <w:r>
        <w:rPr>
          <w:rFonts w:ascii="Calibri" w:hAnsi="Calibri" w:eastAsia="Calibri"/>
          <w:b w:val="0"/>
          <w:i/>
          <w:color w:val="151A23"/>
          <w:sz w:val="22"/>
        </w:rPr>
        <w:t>Not measured</w:t>
      </w:r>
      <w:r>
        <w:rPr>
          <w:rFonts w:ascii="Calibri" w:hAnsi="Calibri" w:eastAsia="Calibri"/>
          <w:b w:val="0"/>
          <w:i w:val="0"/>
          <w:color w:val="151A23"/>
          <w:sz w:val="22"/>
        </w:rPr>
        <w:t xml:space="preserve"> /</w:t>
      </w:r>
    </w:p>
    <w:p>
      <w:r>
        <w:rPr>
          <w:rFonts w:ascii="Calibri" w:hAnsi="Calibri" w:eastAsia="Calibri"/>
          <w:b w:val="0"/>
          <w:i/>
          <w:color w:val="151A23"/>
          <w:sz w:val="22"/>
        </w:rPr>
        <w:t>Economic impact not attested here</w:t>
      </w:r>
      <w:r>
        <w:rPr>
          <w:rFonts w:ascii="Calibri" w:hAnsi="Calibri" w:eastAsia="Calibri"/>
          <w:b w:val="0"/>
          <w:i w:val="0"/>
          <w:color w:val="151A23"/>
          <w:sz w:val="22"/>
        </w:rPr>
        <w:t xml:space="preserve"> when needed</w:t>
      </w:r>
    </w:p>
    <w:p>
      <w:pPr>
        <w:pStyle w:val="ListBullet"/>
      </w:pPr>
      <w:r>
        <w:rPr>
          <w:rFonts w:ascii="Calibri" w:hAnsi="Calibri" w:eastAsia="Calibri"/>
          <w:b w:val="0"/>
          <w:i w:val="0"/>
          <w:color w:val="151A23"/>
          <w:sz w:val="22"/>
        </w:rPr>
        <w:t xml:space="preserve">[ ] This is </w:t>
      </w:r>
      <w:r>
        <w:rPr>
          <w:rFonts w:ascii="Calibri" w:hAnsi="Calibri" w:eastAsia="Calibri"/>
          <w:b/>
          <w:i w:val="0"/>
          <w:color w:val="151A23"/>
          <w:sz w:val="22"/>
        </w:rPr>
        <w:t>not</w:t>
      </w:r>
      <w:r>
        <w:rPr>
          <w:rFonts w:ascii="Calibri" w:hAnsi="Calibri" w:eastAsia="Calibri"/>
          <w:b w:val="0"/>
          <w:i w:val="0"/>
          <w:color w:val="151A23"/>
          <w:sz w:val="22"/>
        </w:rPr>
        <w:t xml:space="preserve"> the papAI € Target, nor O5 (hours / money saved)</w:t>
      </w:r>
    </w:p>
    <w:p>
      <w:r>
        <w:rPr>
          <w:rFonts w:ascii="Calibri" w:hAnsi="Calibri" w:eastAsia="Calibri"/>
          <w:b w:val="0"/>
          <w:i w:val="0"/>
          <w:color w:val="151A23"/>
          <w:sz w:val="22"/>
        </w:rPr>
        <w:t xml:space="preserve">Data: </w:t>
      </w:r>
      <w:r>
        <w:rPr>
          <w:rFonts w:ascii="Consolas" w:hAnsi="Consolas" w:eastAsia="Consolas"/>
          <w:b w:val="0"/>
          <w:i w:val="0"/>
          <w:color w:val="0E6B6A"/>
          <w:sz w:val="22"/>
        </w:rPr>
        <w:t>System.settings.operational_objective</w:t>
      </w:r>
      <w:r>
        <w:rPr>
          <w:rFonts w:ascii="Calibri" w:hAnsi="Calibri" w:eastAsia="Calibri"/>
          <w:b w:val="0"/>
          <w:i w:val="0"/>
          <w:color w:val="151A23"/>
          <w:sz w:val="22"/>
        </w:rPr>
        <w:t>.</w:t>
      </w:r>
    </w:p>
    <w:p>
      <w:pPr>
        <w:pStyle w:val="Heading3"/>
      </w:pPr>
      <w:r>
        <w:rPr>
          <w:rFonts w:ascii="Calibri" w:hAnsi="Calibri" w:eastAsia="Calibri"/>
          <w:b/>
          <w:i w:val="0"/>
          <w:color w:val="0B2545"/>
          <w:sz w:val="26"/>
        </w:rPr>
        <w:t>US-AHYP-201: See progress toward the objective</w:t>
      </w:r>
    </w:p>
    <w:p>
      <w:r>
        <w:rPr>
          <w:rFonts w:ascii="Calibri" w:hAnsi="Calibri" w:eastAsia="Calibri"/>
          <w:b/>
          <w:i w:val="0"/>
          <w:color w:val="151A23"/>
          <w:sz w:val="22"/>
        </w:rPr>
        <w:t>Status: Partial</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As an executive, I want the gap between the operational measure and the target so that I know if the System is inside the window.</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 Observed vs target, native unit</w:t>
      </w:r>
    </w:p>
    <w:p>
      <w:pPr>
        <w:pStyle w:val="ListBullet"/>
      </w:pPr>
      <w:r>
        <w:rPr>
          <w:rFonts w:ascii="Calibri" w:hAnsi="Calibri" w:eastAsia="Calibri"/>
          <w:b w:val="0"/>
          <w:i w:val="0"/>
          <w:color w:val="151A23"/>
          <w:sz w:val="22"/>
        </w:rPr>
        <w:t xml:space="preserve">[ ] A measured zero (true 0 runs) ≠ </w:t>
      </w:r>
      <w:r>
        <w:rPr>
          <w:rFonts w:ascii="Consolas" w:hAnsi="Consolas" w:eastAsia="Consolas"/>
          <w:b w:val="0"/>
          <w:i w:val="0"/>
          <w:color w:val="0E6B6A"/>
          <w:sz w:val="22"/>
        </w:rPr>
        <w:t>not_measured</w:t>
      </w:r>
    </w:p>
    <w:p>
      <w:pPr>
        <w:pStyle w:val="ListBullet"/>
      </w:pPr>
      <w:r>
        <w:rPr>
          <w:rFonts w:ascii="Calibri" w:hAnsi="Calibri" w:eastAsia="Calibri"/>
          <w:b w:val="0"/>
          <w:i w:val="0"/>
          <w:color w:val="151A23"/>
          <w:sz w:val="22"/>
        </w:rPr>
        <w:t>[ ] No economic “On track” badge derived from a completed Run</w:t>
      </w:r>
    </w:p>
    <w:p>
      <w:pPr>
        <w:pStyle w:val="Heading3"/>
      </w:pPr>
      <w:r>
        <w:rPr>
          <w:rFonts w:ascii="Calibri" w:hAnsi="Calibri" w:eastAsia="Calibri"/>
          <w:b/>
          <w:i w:val="0"/>
          <w:color w:val="0B2545"/>
          <w:sz w:val="26"/>
        </w:rPr>
        <w:t>US-AHYP-202: Edit or remove the objective</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As an owner, I want to change the target, the window or remove the objective. Audit keeps the write.</w:t>
      </w:r>
    </w:p>
    <w:p>
      <w:pPr>
        <w:pStyle w:val="Heading3"/>
      </w:pPr>
      <w:r>
        <w:rPr>
          <w:rFonts w:ascii="Calibri" w:hAnsi="Calibri" w:eastAsia="Calibri"/>
          <w:b/>
          <w:i w:val="0"/>
          <w:color w:val="0B2545"/>
          <w:sz w:val="26"/>
        </w:rPr>
        <w:t>US-AHYP-203: See Systems with neither objective nor base</w:t>
      </w:r>
    </w:p>
    <w:p>
      <w:r>
        <w:rPr>
          <w:rFonts w:ascii="Calibri" w:hAnsi="Calibri" w:eastAsia="Calibri"/>
          <w:b/>
          <w:i w:val="0"/>
          <w:color w:val="151A23"/>
          <w:sz w:val="22"/>
        </w:rPr>
        <w:t>Status: Partial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As an executive, I want Systems that lack both an operational objective and a value base, so that I chase owners instead of showing a “€0” portfolio.</w:t>
      </w:r>
    </w:p>
    <w:p>
      <w:r>
        <w:rPr>
          <w:rFonts w:ascii="Calibri" w:hAnsi="Calibri" w:eastAsia="Calibri"/>
          <w:b w:val="0"/>
          <w:i w:val="0"/>
          <w:color w:val="151A23"/>
          <w:sz w:val="22"/>
        </w:rPr>
        <w:t>---</w:t>
      </w:r>
    </w:p>
    <w:p>
      <w:pPr>
        <w:pStyle w:val="Heading2"/>
      </w:pPr>
      <w:r>
        <w:rPr>
          <w:rFonts w:ascii="Calibri" w:hAnsi="Calibri" w:eastAsia="Calibri"/>
          <w:b/>
          <w:i w:val="0"/>
          <w:color w:val="0B2545"/>
          <w:sz w:val="32"/>
        </w:rPr>
        <w:t>4. Epic 3 — Decisions (portfolio signal)</w:t>
      </w:r>
    </w:p>
    <w:p>
      <w:pPr>
        <w:pStyle w:val="Heading3"/>
      </w:pPr>
      <w:r>
        <w:rPr>
          <w:rFonts w:ascii="Calibri" w:hAnsi="Calibri" w:eastAsia="Calibri"/>
          <w:b/>
          <w:i w:val="0"/>
          <w:color w:val="0B2545"/>
          <w:sz w:val="26"/>
        </w:rPr>
        <w:t>US-AHYP-300: See what is waiting for a signature</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an executive, I want the </w:t>
      </w:r>
      <w:r>
        <w:rPr>
          <w:rFonts w:ascii="Consolas" w:hAnsi="Consolas" w:eastAsia="Consolas"/>
          <w:b w:val="0"/>
          <w:i w:val="0"/>
          <w:color w:val="0E6B6A"/>
          <w:sz w:val="22"/>
        </w:rPr>
        <w:t>proposed</w:t>
      </w:r>
      <w:r>
        <w:rPr>
          <w:rFonts w:ascii="Calibri" w:hAnsi="Calibri" w:eastAsia="Calibri"/>
          <w:b w:val="0"/>
          <w:i w:val="0"/>
          <w:color w:val="151A23"/>
          <w:sz w:val="22"/>
        </w:rPr>
        <w:t xml:space="preserve"> </w:t>
      </w:r>
      <w:r>
        <w:rPr>
          <w:rFonts w:ascii="Consolas" w:hAnsi="Consolas" w:eastAsia="Consolas"/>
          <w:b w:val="0"/>
          <w:i w:val="0"/>
          <w:color w:val="0E6B6A"/>
          <w:sz w:val="22"/>
        </w:rPr>
        <w:t>Decision</w:t>
      </w:r>
      <w:r>
        <w:rPr>
          <w:rFonts w:ascii="Calibri" w:hAnsi="Calibri" w:eastAsia="Calibri"/>
          <w:b w:val="0"/>
          <w:i w:val="0"/>
          <w:color w:val="151A23"/>
          <w:sz w:val="22"/>
        </w:rPr>
        <w:t xml:space="preserve"> feed so that I know what is waiting for a human.</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w:t>
      </w:r>
      <w:r>
        <w:rPr>
          <w:rFonts w:ascii="Consolas" w:hAnsi="Consolas" w:eastAsia="Consolas"/>
          <w:b w:val="0"/>
          <w:i w:val="0"/>
          <w:color w:val="0E6B6A"/>
          <w:sz w:val="22"/>
        </w:rPr>
        <w:t>GET /hypervisor/decisions</w:t>
      </w:r>
      <w:r>
        <w:rPr>
          <w:rFonts w:ascii="Calibri" w:hAnsi="Calibri" w:eastAsia="Calibri"/>
          <w:b w:val="0"/>
          <w:i w:val="0"/>
          <w:color w:val="151A23"/>
          <w:sz w:val="22"/>
        </w:rPr>
        <w:t xml:space="preserve"> paginated, filterable</w:t>
      </w:r>
    </w:p>
    <w:p>
      <w:pPr>
        <w:pStyle w:val="ListBullet"/>
      </w:pPr>
      <w:r>
        <w:rPr>
          <w:rFonts w:ascii="Calibri" w:hAnsi="Calibri" w:eastAsia="Calibri"/>
          <w:b w:val="0"/>
          <w:i w:val="0"/>
          <w:color w:val="151A23"/>
          <w:sz w:val="22"/>
        </w:rPr>
        <w:t xml:space="preserve">[ ] Card: title, rationale, </w:t>
      </w:r>
      <w:r>
        <w:rPr>
          <w:rFonts w:ascii="Calibri" w:hAnsi="Calibri" w:eastAsia="Calibri"/>
          <w:b/>
          <w:i w:val="0"/>
          <w:color w:val="151A23"/>
          <w:sz w:val="22"/>
        </w:rPr>
        <w:t>estimated</w:t>
      </w:r>
      <w:r>
        <w:rPr>
          <w:rFonts w:ascii="Calibri" w:hAnsi="Calibri" w:eastAsia="Calibri"/>
          <w:b w:val="0"/>
          <w:i w:val="0"/>
          <w:color w:val="151A23"/>
          <w:sz w:val="22"/>
        </w:rPr>
        <w:t xml:space="preserve"> impact, target, dates</w:t>
      </w:r>
    </w:p>
    <w:p>
      <w:pPr>
        <w:pStyle w:val="ListBullet"/>
      </w:pPr>
      <w:r>
        <w:rPr>
          <w:rFonts w:ascii="Calibri" w:hAnsi="Calibri" w:eastAsia="Calibri"/>
          <w:b w:val="0"/>
          <w:i w:val="0"/>
          <w:color w:val="151A23"/>
          <w:sz w:val="22"/>
        </w:rPr>
        <w:t xml:space="preserve">[ ] v2 copy: </w:t>
      </w:r>
      <w:r>
        <w:rPr>
          <w:rFonts w:ascii="Calibri" w:hAnsi="Calibri" w:eastAsia="Calibri"/>
          <w:b w:val="0"/>
          <w:i/>
          <w:color w:val="151A23"/>
          <w:sz w:val="22"/>
        </w:rPr>
        <w:t>What is waiting for a signature</w:t>
      </w:r>
    </w:p>
    <w:p>
      <w:pPr>
        <w:pStyle w:val="ListBullet"/>
      </w:pPr>
      <w:r>
        <w:rPr>
          <w:rFonts w:ascii="Calibri" w:hAnsi="Calibri" w:eastAsia="Calibri"/>
          <w:b w:val="0"/>
          <w:i w:val="0"/>
          <w:color w:val="151A23"/>
          <w:sz w:val="22"/>
        </w:rPr>
        <w:t xml:space="preserve">[ ] Observed </w:t>
      </w:r>
      <w:r>
        <w:rPr>
          <w:rFonts w:ascii="Consolas" w:hAnsi="Consolas" w:eastAsia="Consolas"/>
          <w:b w:val="0"/>
          <w:i w:val="0"/>
          <w:color w:val="0E6B6A"/>
          <w:sz w:val="22"/>
        </w:rPr>
        <w:t>kind</w:t>
      </w:r>
      <w:r>
        <w:rPr>
          <w:rFonts w:ascii="Calibri" w:hAnsi="Calibri" w:eastAsia="Calibri"/>
          <w:b w:val="0"/>
          <w:i w:val="0"/>
          <w:color w:val="151A23"/>
          <w:sz w:val="22"/>
        </w:rPr>
        <w:t xml:space="preserve">: </w:t>
      </w:r>
      <w:r>
        <w:rPr>
          <w:rFonts w:ascii="Consolas" w:hAnsi="Consolas" w:eastAsia="Consolas"/>
          <w:b w:val="0"/>
          <w:i w:val="0"/>
          <w:color w:val="0E6B6A"/>
          <w:sz w:val="22"/>
        </w:rPr>
        <w:t>recommendation</w:t>
      </w:r>
      <w:r>
        <w:rPr>
          <w:rFonts w:ascii="Calibri" w:hAnsi="Calibri" w:eastAsia="Calibri"/>
          <w:b w:val="0"/>
          <w:i w:val="0"/>
          <w:color w:val="151A23"/>
          <w:sz w:val="22"/>
        </w:rPr>
        <w:t xml:space="preserve">, </w:t>
      </w:r>
      <w:r>
        <w:rPr>
          <w:rFonts w:ascii="Consolas" w:hAnsi="Consolas" w:eastAsia="Consolas"/>
          <w:b w:val="0"/>
          <w:i w:val="0"/>
          <w:color w:val="0E6B6A"/>
          <w:sz w:val="22"/>
        </w:rPr>
        <w:t>review_required</w:t>
      </w:r>
      <w:r>
        <w:rPr>
          <w:rFonts w:ascii="Calibri" w:hAnsi="Calibri" w:eastAsia="Calibri"/>
          <w:b w:val="0"/>
          <w:i w:val="0"/>
          <w:color w:val="151A23"/>
          <w:sz w:val="22"/>
        </w:rPr>
        <w:t xml:space="preserve">, </w:t>
      </w:r>
      <w:r>
        <w:rPr>
          <w:rFonts w:ascii="Consolas" w:hAnsi="Consolas" w:eastAsia="Consolas"/>
          <w:b w:val="0"/>
          <w:i w:val="0"/>
          <w:color w:val="0E6B6A"/>
          <w:sz w:val="22"/>
        </w:rPr>
        <w:t>value_loop</w:t>
      </w:r>
    </w:p>
    <w:p>
      <w:pPr>
        <w:pStyle w:val="Heading3"/>
      </w:pPr>
      <w:r>
        <w:rPr>
          <w:rFonts w:ascii="Calibri" w:hAnsi="Calibri" w:eastAsia="Calibri"/>
          <w:b/>
          <w:i w:val="0"/>
          <w:color w:val="0B2545"/>
          <w:sz w:val="26"/>
        </w:rPr>
        <w:t>US-AHYP-301: Accept or reject — signal only</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an executive, I want to accept or reject a proposed Decision so that a traced </w:t>
      </w:r>
      <w:r>
        <w:rPr>
          <w:rFonts w:ascii="Calibri" w:hAnsi="Calibri" w:eastAsia="Calibri"/>
          <w:b/>
          <w:i w:val="0"/>
          <w:color w:val="151A23"/>
          <w:sz w:val="22"/>
        </w:rPr>
        <w:t>decision signal</w:t>
      </w:r>
      <w:r>
        <w:rPr>
          <w:rFonts w:ascii="Calibri" w:hAnsi="Calibri" w:eastAsia="Calibri"/>
          <w:b w:val="0"/>
          <w:i w:val="0"/>
          <w:color w:val="151A23"/>
          <w:sz w:val="22"/>
        </w:rPr>
        <w:t xml:space="preserve"> is recorded.</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accept: </w:t>
      </w:r>
      <w:r>
        <w:rPr>
          <w:rFonts w:ascii="Consolas" w:hAnsi="Consolas" w:eastAsia="Consolas"/>
          <w:b w:val="0"/>
          <w:i w:val="0"/>
          <w:color w:val="0E6B6A"/>
          <w:sz w:val="22"/>
        </w:rPr>
        <w:t>proposed → accepted</w:t>
      </w:r>
      <w:r>
        <w:rPr>
          <w:rFonts w:ascii="Calibri" w:hAnsi="Calibri" w:eastAsia="Calibri"/>
          <w:b w:val="0"/>
          <w:i w:val="0"/>
          <w:color w:val="151A23"/>
          <w:sz w:val="22"/>
        </w:rPr>
        <w:t xml:space="preserve"> ; reject: </w:t>
      </w:r>
      <w:r>
        <w:rPr>
          <w:rFonts w:ascii="Consolas" w:hAnsi="Consolas" w:eastAsia="Consolas"/>
          <w:b w:val="0"/>
          <w:i w:val="0"/>
          <w:color w:val="0E6B6A"/>
          <w:sz w:val="22"/>
        </w:rPr>
        <w:t>proposed → rejected</w:t>
      </w:r>
    </w:p>
    <w:p>
      <w:pPr>
        <w:pStyle w:val="ListBullet"/>
      </w:pPr>
      <w:r>
        <w:rPr>
          <w:rFonts w:ascii="Calibri" w:hAnsi="Calibri" w:eastAsia="Calibri"/>
          <w:b w:val="0"/>
          <w:i w:val="0"/>
          <w:color w:val="151A23"/>
          <w:sz w:val="22"/>
        </w:rPr>
        <w:t>[ ] Human provenance when the UI requires it</w:t>
      </w:r>
    </w:p>
    <w:p>
      <w:pPr>
        <w:pStyle w:val="ListBullet"/>
      </w:pPr>
      <w:r>
        <w:rPr>
          <w:rFonts w:ascii="Calibri" w:hAnsi="Calibri" w:eastAsia="Calibri"/>
          <w:b w:val="0"/>
          <w:i w:val="0"/>
          <w:color w:val="151A23"/>
          <w:sz w:val="22"/>
        </w:rPr>
        <w:t xml:space="preserve">[ ] A </w:t>
      </w:r>
      <w:r>
        <w:rPr>
          <w:rFonts w:ascii="Consolas" w:hAnsi="Consolas" w:eastAsia="Consolas"/>
          <w:b w:val="0"/>
          <w:i w:val="0"/>
          <w:color w:val="0E6B6A"/>
          <w:sz w:val="22"/>
        </w:rPr>
        <w:t>scenario_id</w:t>
      </w:r>
      <w:r>
        <w:rPr>
          <w:rFonts w:ascii="Calibri" w:hAnsi="Calibri" w:eastAsia="Calibri"/>
          <w:b w:val="0"/>
          <w:i w:val="0"/>
          <w:color w:val="151A23"/>
          <w:sz w:val="22"/>
        </w:rPr>
        <w:t xml:space="preserve"> Decision </w:t>
      </w:r>
      <w:r>
        <w:rPr>
          <w:rFonts w:ascii="Calibri" w:hAnsi="Calibri" w:eastAsia="Calibri"/>
          <w:b/>
          <w:i w:val="0"/>
          <w:color w:val="151A23"/>
          <w:sz w:val="22"/>
        </w:rPr>
        <w:t>refuses</w:t>
      </w:r>
      <w:r>
        <w:rPr>
          <w:rFonts w:ascii="Calibri" w:hAnsi="Calibri" w:eastAsia="Calibri"/>
          <w:b w:val="0"/>
          <w:i w:val="0"/>
          <w:color w:val="151A23"/>
          <w:sz w:val="22"/>
        </w:rPr>
        <w:t xml:space="preserve"> this path</w:t>
      </w:r>
    </w:p>
    <w:p>
      <w:pPr>
        <w:pStyle w:val="ListBullet"/>
      </w:pPr>
      <w:r>
        <w:rPr>
          <w:rFonts w:ascii="Calibri" w:hAnsi="Calibri" w:eastAsia="Calibri"/>
          <w:b w:val="0"/>
          <w:i w:val="0"/>
          <w:color w:val="151A23"/>
          <w:sz w:val="22"/>
        </w:rPr>
        <w:t xml:space="preserve">[ ] UI does </w:t>
      </w:r>
      <w:r>
        <w:rPr>
          <w:rFonts w:ascii="Calibri" w:hAnsi="Calibri" w:eastAsia="Calibri"/>
          <w:b/>
          <w:i w:val="0"/>
          <w:color w:val="151A23"/>
          <w:sz w:val="22"/>
        </w:rPr>
        <w:t>not</w:t>
      </w:r>
      <w:r>
        <w:rPr>
          <w:rFonts w:ascii="Calibri" w:hAnsi="Calibri" w:eastAsia="Calibri"/>
          <w:b w:val="0"/>
          <w:i w:val="0"/>
          <w:color w:val="151A23"/>
          <w:sz w:val="22"/>
        </w:rPr>
        <w:t xml:space="preserve"> offer portfolio “Apply”</w:t>
      </w:r>
    </w:p>
    <w:p>
      <w:pPr>
        <w:pStyle w:val="ListBullet"/>
      </w:pPr>
      <w:r>
        <w:rPr>
          <w:rFonts w:ascii="Calibri" w:hAnsi="Calibri" w:eastAsia="Calibri"/>
          <w:b w:val="0"/>
          <w:i w:val="0"/>
          <w:color w:val="151A23"/>
          <w:sz w:val="22"/>
        </w:rPr>
        <w:t xml:space="preserve">[ ] </w:t>
      </w:r>
      <w:r>
        <w:rPr>
          <w:rFonts w:ascii="Consolas" w:hAnsi="Consolas" w:eastAsia="Consolas"/>
          <w:b w:val="0"/>
          <w:i w:val="0"/>
          <w:color w:val="0E6B6A"/>
          <w:sz w:val="22"/>
        </w:rPr>
        <w:t>POST .../apply</w:t>
      </w:r>
      <w:r>
        <w:rPr>
          <w:rFonts w:ascii="Calibri" w:hAnsi="Calibri" w:eastAsia="Calibri"/>
          <w:b w:val="0"/>
          <w:i w:val="0"/>
          <w:color w:val="151A23"/>
          <w:sz w:val="22"/>
        </w:rPr>
        <w:t xml:space="preserve"> returns </w:t>
      </w:r>
      <w:r>
        <w:rPr>
          <w:rFonts w:ascii="Calibri" w:hAnsi="Calibri" w:eastAsia="Calibri"/>
          <w:b/>
          <w:i w:val="0"/>
          <w:color w:val="151A23"/>
          <w:sz w:val="22"/>
        </w:rPr>
        <w:t>409</w:t>
      </w:r>
      <w:r>
        <w:rPr>
          <w:rFonts w:ascii="Calibri" w:hAnsi="Calibri" w:eastAsia="Calibri"/>
          <w:b w:val="0"/>
          <w:i w:val="0"/>
          <w:color w:val="151A23"/>
          <w:sz w:val="22"/>
        </w:rPr>
        <w:t xml:space="preserve"> </w:t>
      </w:r>
      <w:r>
        <w:rPr>
          <w:rFonts w:ascii="Consolas" w:hAnsi="Consolas" w:eastAsia="Consolas"/>
          <w:b w:val="0"/>
          <w:i w:val="0"/>
          <w:color w:val="0E6B6A"/>
          <w:sz w:val="22"/>
        </w:rPr>
        <w:t>LEGACY_DECISION_ACTUATOR_DISABLED</w:t>
      </w:r>
    </w:p>
    <w:p>
      <w:r>
        <w:rPr>
          <w:rFonts w:ascii="Calibri" w:hAnsi="Calibri" w:eastAsia="Calibri"/>
          <w:b w:val="0"/>
          <w:i w:val="0"/>
          <w:color w:val="151A23"/>
          <w:sz w:val="22"/>
        </w:rPr>
        <w:t xml:space="preserve">Line: </w:t>
      </w:r>
      <w:r>
        <w:rPr>
          <w:rFonts w:ascii="Calibri" w:hAnsi="Calibri" w:eastAsia="Calibri"/>
          <w:b w:val="0"/>
          <w:i/>
          <w:color w:val="151A23"/>
          <w:sz w:val="22"/>
        </w:rPr>
        <w:t>Validating here records a signal. Changing a System goes through Steer.</w:t>
      </w:r>
    </w:p>
    <w:p>
      <w:pPr>
        <w:pStyle w:val="Heading3"/>
      </w:pPr>
      <w:r>
        <w:rPr>
          <w:rFonts w:ascii="Calibri" w:hAnsi="Calibri" w:eastAsia="Calibri"/>
          <w:b/>
          <w:i w:val="0"/>
          <w:color w:val="0B2545"/>
          <w:sz w:val="26"/>
        </w:rPr>
        <w:t>US-AHYP-302: Scan recommendations</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As an executive, I want SCAN (</w:t>
      </w:r>
      <w:r>
        <w:rPr>
          <w:rFonts w:ascii="Consolas" w:hAnsi="Consolas" w:eastAsia="Consolas"/>
          <w:b w:val="0"/>
          <w:i w:val="0"/>
          <w:color w:val="0E6B6A"/>
          <w:sz w:val="22"/>
        </w:rPr>
        <w:t>POST /hypervisor/recommendations/generate</w:t>
      </w:r>
      <w:r>
        <w:rPr>
          <w:rFonts w:ascii="Calibri" w:hAnsi="Calibri" w:eastAsia="Calibri"/>
          <w:b w:val="0"/>
          <w:i w:val="0"/>
          <w:color w:val="151A23"/>
          <w:sz w:val="22"/>
        </w:rPr>
        <w:t>) so that the feed is fed without treating recos as measurements.</w:t>
      </w:r>
    </w:p>
    <w:p>
      <w:pPr>
        <w:pStyle w:val="Heading3"/>
      </w:pPr>
      <w:r>
        <w:rPr>
          <w:rFonts w:ascii="Calibri" w:hAnsi="Calibri" w:eastAsia="Calibri"/>
          <w:b/>
          <w:i w:val="0"/>
          <w:color w:val="0B2545"/>
          <w:sz w:val="26"/>
        </w:rPr>
        <w:t>US-AHYP-303: Sign a gate in Work / Studio</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As a business user or operational decision-maker, I want to accept or reject a gate on a published application so that execution waits for a human.</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The model </w:t>
      </w:r>
      <w:r>
        <w:rPr>
          <w:rFonts w:ascii="Calibri" w:hAnsi="Calibri" w:eastAsia="Calibri"/>
          <w:b/>
          <w:i w:val="0"/>
          <w:color w:val="151A23"/>
          <w:sz w:val="22"/>
        </w:rPr>
        <w:t>cannot</w:t>
      </w:r>
      <w:r>
        <w:rPr>
          <w:rFonts w:ascii="Calibri" w:hAnsi="Calibri" w:eastAsia="Calibri"/>
          <w:b w:val="0"/>
          <w:i w:val="0"/>
          <w:color w:val="151A23"/>
          <w:sz w:val="22"/>
        </w:rPr>
        <w:t xml:space="preserve"> accept (</w:t>
      </w:r>
      <w:r>
        <w:rPr>
          <w:rFonts w:ascii="Consolas" w:hAnsi="Consolas" w:eastAsia="Consolas"/>
          <w:b w:val="0"/>
          <w:i w:val="0"/>
          <w:color w:val="0E6B6A"/>
          <w:sz w:val="22"/>
        </w:rPr>
        <w:t>POST /assistant/decisions</w:t>
      </w:r>
      <w:r>
        <w:rPr>
          <w:rFonts w:ascii="Calibri" w:hAnsi="Calibri" w:eastAsia="Calibri"/>
          <w:b w:val="0"/>
          <w:i w:val="0"/>
          <w:color w:val="151A23"/>
          <w:sz w:val="22"/>
        </w:rPr>
        <w:t xml:space="preserve"> needs the</w:t>
      </w:r>
    </w:p>
    <w:p>
      <w:r>
        <w:rPr>
          <w:rFonts w:ascii="Calibri" w:hAnsi="Calibri" w:eastAsia="Calibri"/>
          <w:b w:val="0"/>
          <w:i w:val="0"/>
          <w:color w:val="151A23"/>
          <w:sz w:val="22"/>
        </w:rPr>
        <w:t>UI action and observed id; stale → refuse)</w:t>
      </w:r>
    </w:p>
    <w:p>
      <w:pPr>
        <w:pStyle w:val="ListBullet"/>
      </w:pPr>
      <w:r>
        <w:rPr>
          <w:rFonts w:ascii="Calibri" w:hAnsi="Calibri" w:eastAsia="Calibri"/>
          <w:b w:val="0"/>
          <w:i w:val="0"/>
          <w:color w:val="151A23"/>
          <w:sz w:val="22"/>
        </w:rPr>
        <w:t xml:space="preserve">[ ] </w:t>
      </w:r>
      <w:r>
        <w:rPr>
          <w:rFonts w:ascii="Consolas" w:hAnsi="Consolas" w:eastAsia="Consolas"/>
          <w:b w:val="0"/>
          <w:i w:val="0"/>
          <w:color w:val="0E6B6A"/>
          <w:sz w:val="22"/>
        </w:rPr>
        <w:t>/steering/review-queue</w:t>
      </w:r>
      <w:r>
        <w:rPr>
          <w:rFonts w:ascii="Calibri" w:hAnsi="Calibri" w:eastAsia="Calibri"/>
          <w:b w:val="0"/>
          <w:i w:val="0"/>
          <w:color w:val="151A23"/>
          <w:sz w:val="22"/>
        </w:rPr>
        <w:t xml:space="preserve"> for evaluation reviews</w:t>
      </w:r>
    </w:p>
    <w:p>
      <w:pPr>
        <w:pStyle w:val="ListBullet"/>
      </w:pPr>
      <w:r>
        <w:rPr>
          <w:rFonts w:ascii="Calibri" w:hAnsi="Calibri" w:eastAsia="Calibri"/>
          <w:b w:val="0"/>
          <w:i w:val="0"/>
          <w:color w:val="151A23"/>
          <w:sz w:val="22"/>
        </w:rPr>
        <w:t>[ ] Audit: human provenance</w:t>
      </w:r>
    </w:p>
    <w:p>
      <w:r>
        <w:rPr>
          <w:rFonts w:ascii="Calibri" w:hAnsi="Calibri" w:eastAsia="Calibri"/>
          <w:b w:val="0"/>
          <w:i w:val="0"/>
          <w:color w:val="151A23"/>
          <w:sz w:val="22"/>
        </w:rPr>
        <w:t>---</w:t>
      </w:r>
    </w:p>
    <w:p>
      <w:pPr>
        <w:pStyle w:val="Heading2"/>
      </w:pPr>
      <w:r>
        <w:rPr>
          <w:rFonts w:ascii="Calibri" w:hAnsi="Calibri" w:eastAsia="Calibri"/>
          <w:b/>
          <w:i w:val="0"/>
          <w:color w:val="0B2545"/>
          <w:sz w:val="32"/>
        </w:rPr>
        <w:t>5. Epic 4 — Enactment (value loop)</w:t>
      </w:r>
    </w:p>
    <w:p>
      <w:pPr>
        <w:pStyle w:val="Heading3"/>
      </w:pPr>
      <w:r>
        <w:rPr>
          <w:rFonts w:ascii="Calibri" w:hAnsi="Calibri" w:eastAsia="Calibri"/>
          <w:b/>
          <w:i w:val="0"/>
          <w:color w:val="0B2545"/>
          <w:sz w:val="26"/>
        </w:rPr>
        <w:t>US-AHYP-400: Enact via Steer, not the Hypervisor</w:t>
      </w:r>
    </w:p>
    <w:p>
      <w:r>
        <w:rPr>
          <w:rFonts w:ascii="Calibri" w:hAnsi="Calibri" w:eastAsia="Calibri"/>
          <w:b/>
          <w:i w:val="0"/>
          <w:color w:val="151A23"/>
          <w:sz w:val="22"/>
        </w:rPr>
        <w:t>Status: Shipped (canary)</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a steward, I want </w:t>
      </w:r>
      <w:r>
        <w:rPr>
          <w:rFonts w:ascii="Consolas" w:hAnsi="Consolas" w:eastAsia="Consolas"/>
          <w:b w:val="0"/>
          <w:i w:val="0"/>
          <w:color w:val="0E6B6A"/>
          <w:sz w:val="22"/>
        </w:rPr>
        <w:t>Outcome → Decision → Simulate → Approve → Act → Measure</w:t>
      </w:r>
      <w:r>
        <w:rPr>
          <w:rFonts w:ascii="Calibri" w:hAnsi="Calibri" w:eastAsia="Calibri"/>
          <w:b w:val="0"/>
          <w:i w:val="0"/>
          <w:color w:val="151A23"/>
          <w:sz w:val="22"/>
        </w:rPr>
        <w:t xml:space="preserve"> on </w:t>
      </w:r>
      <w:r>
        <w:rPr>
          <w:rFonts w:ascii="Calibri" w:hAnsi="Calibri" w:eastAsia="Calibri"/>
          <w:b/>
          <w:i w:val="0"/>
          <w:color w:val="151A23"/>
          <w:sz w:val="22"/>
        </w:rPr>
        <w:t>one</w:t>
      </w:r>
      <w:r>
        <w:rPr>
          <w:rFonts w:ascii="Calibri" w:hAnsi="Calibri" w:eastAsia="Calibri"/>
          <w:b w:val="0"/>
          <w:i w:val="0"/>
          <w:color w:val="151A23"/>
          <w:sz w:val="22"/>
        </w:rPr>
        <w:t xml:space="preserve"> System so that a policy changes in a bounded, evidenced way.</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Gate: </w:t>
      </w:r>
      <w:r>
        <w:rPr>
          <w:rFonts w:ascii="Consolas" w:hAnsi="Consolas" w:eastAsia="Consolas"/>
          <w:b w:val="0"/>
          <w:i w:val="0"/>
          <w:color w:val="0E6B6A"/>
          <w:sz w:val="22"/>
        </w:rPr>
        <w:t>features.value_loop_v1</w:t>
      </w:r>
      <w:r>
        <w:rPr>
          <w:rFonts w:ascii="Calibri" w:hAnsi="Calibri" w:eastAsia="Calibri"/>
          <w:b w:val="0"/>
          <w:i w:val="0"/>
          <w:color w:val="151A23"/>
          <w:sz w:val="22"/>
        </w:rPr>
        <w:t xml:space="preserve"> </w:t>
      </w:r>
      <w:r>
        <w:rPr>
          <w:rFonts w:ascii="Calibri" w:hAnsi="Calibri" w:eastAsia="Calibri"/>
          <w:b/>
          <w:i w:val="0"/>
          <w:color w:val="151A23"/>
          <w:sz w:val="22"/>
        </w:rPr>
        <w:t>and</w:t>
      </w:r>
      <w:r>
        <w:rPr>
          <w:rFonts w:ascii="Calibri" w:hAnsi="Calibri" w:eastAsia="Calibri"/>
          <w:b w:val="0"/>
          <w:i w:val="0"/>
          <w:color w:val="151A23"/>
          <w:sz w:val="22"/>
        </w:rPr>
        <w:t xml:space="preserve"> System activation</w:t>
      </w:r>
    </w:p>
    <w:p>
      <w:pPr>
        <w:pStyle w:val="ListBullet"/>
      </w:pPr>
      <w:r>
        <w:rPr>
          <w:rFonts w:ascii="Calibri" w:hAnsi="Calibri" w:eastAsia="Calibri"/>
          <w:b w:val="0"/>
          <w:i w:val="0"/>
          <w:color w:val="151A23"/>
          <w:sz w:val="22"/>
        </w:rPr>
        <w:t xml:space="preserve">[ ] Surface: </w:t>
      </w:r>
      <w:r>
        <w:rPr>
          <w:rFonts w:ascii="Consolas" w:hAnsi="Consolas" w:eastAsia="Consolas"/>
          <w:b w:val="0"/>
          <w:i w:val="0"/>
          <w:color w:val="0E6B6A"/>
          <w:sz w:val="22"/>
        </w:rPr>
        <w:t>/systems/:id?lens=steer</w:t>
      </w:r>
      <w:r>
        <w:rPr>
          <w:rFonts w:ascii="Calibri" w:hAnsi="Calibri" w:eastAsia="Calibri"/>
          <w:b w:val="0"/>
          <w:i w:val="0"/>
          <w:color w:val="151A23"/>
          <w:sz w:val="22"/>
        </w:rPr>
        <w:t xml:space="preserve"> — not </w:t>
      </w:r>
      <w:r>
        <w:rPr>
          <w:rFonts w:ascii="Consolas" w:hAnsi="Consolas" w:eastAsia="Consolas"/>
          <w:b w:val="0"/>
          <w:i w:val="0"/>
          <w:color w:val="0E6B6A"/>
          <w:sz w:val="22"/>
        </w:rPr>
        <w:t>/hypervisor</w:t>
      </w:r>
    </w:p>
    <w:p>
      <w:pPr>
        <w:pStyle w:val="ListBullet"/>
      </w:pPr>
      <w:r>
        <w:rPr>
          <w:rFonts w:ascii="Calibri" w:hAnsi="Calibri" w:eastAsia="Calibri"/>
          <w:b w:val="0"/>
          <w:i w:val="0"/>
          <w:color w:val="151A23"/>
          <w:sz w:val="22"/>
        </w:rPr>
        <w:t xml:space="preserve">[ ] Single actuator: </w:t>
      </w:r>
      <w:r>
        <w:rPr>
          <w:rFonts w:ascii="Consolas" w:hAnsi="Consolas" w:eastAsia="Consolas"/>
          <w:b w:val="0"/>
          <w:i w:val="0"/>
          <w:color w:val="0E6B6A"/>
          <w:sz w:val="22"/>
        </w:rPr>
        <w:t>control_policy.guardrails.patch.v1</w:t>
      </w:r>
      <w:r>
        <w:rPr>
          <w:rFonts w:ascii="Calibri" w:hAnsi="Calibri" w:eastAsia="Calibri"/>
          <w:b w:val="0"/>
          <w:i w:val="0"/>
          <w:color w:val="151A23"/>
          <w:sz w:val="22"/>
        </w:rPr>
        <w:t xml:space="preserve"> + Membrane</w:t>
      </w:r>
    </w:p>
    <w:p>
      <w:r>
        <w:rPr>
          <w:rFonts w:ascii="Consolas" w:hAnsi="Consolas" w:eastAsia="Consolas"/>
          <w:b w:val="0"/>
          <w:i w:val="0"/>
          <w:color w:val="0E6B6A"/>
          <w:sz w:val="22"/>
        </w:rPr>
        <w:t>enforce</w:t>
      </w:r>
      <w:r>
        <w:rPr>
          <w:rFonts w:ascii="Calibri" w:hAnsi="Calibri" w:eastAsia="Calibri"/>
          <w:b w:val="0"/>
          <w:i w:val="0"/>
          <w:color w:val="151A23"/>
          <w:sz w:val="22"/>
        </w:rPr>
        <w:t xml:space="preserve">; else </w:t>
      </w:r>
      <w:r>
        <w:rPr>
          <w:rFonts w:ascii="Consolas" w:hAnsi="Consolas" w:eastAsia="Consolas"/>
          <w:b w:val="0"/>
          <w:i w:val="0"/>
          <w:color w:val="0E6B6A"/>
          <w:sz w:val="22"/>
        </w:rPr>
        <w:t>not_configured</w:t>
      </w:r>
    </w:p>
    <w:p>
      <w:pPr>
        <w:pStyle w:val="ListBullet"/>
      </w:pPr>
      <w:r>
        <w:rPr>
          <w:rFonts w:ascii="Calibri" w:hAnsi="Calibri" w:eastAsia="Calibri"/>
          <w:b w:val="0"/>
          <w:i w:val="0"/>
          <w:color w:val="151A23"/>
          <w:sz w:val="22"/>
        </w:rPr>
        <w:t xml:space="preserve">[ ] Baseline = </w:t>
      </w:r>
      <w:r>
        <w:rPr>
          <w:rFonts w:ascii="Consolas" w:hAnsi="Consolas" w:eastAsia="Consolas"/>
          <w:b w:val="0"/>
          <w:i w:val="0"/>
          <w:color w:val="0E6B6A"/>
          <w:sz w:val="22"/>
        </w:rPr>
        <w:t>runtime_auto</w:t>
      </w:r>
      <w:r>
        <w:rPr>
          <w:rFonts w:ascii="Calibri" w:hAnsi="Calibri" w:eastAsia="Calibri"/>
          <w:b w:val="0"/>
          <w:i w:val="0"/>
          <w:color w:val="151A23"/>
          <w:sz w:val="22"/>
        </w:rPr>
        <w:t xml:space="preserve"> Run; seed / operator </w:t>
      </w:r>
      <w:r>
        <w:rPr>
          <w:rFonts w:ascii="Calibri" w:hAnsi="Calibri" w:eastAsia="Calibri"/>
          <w:b/>
          <w:i w:val="0"/>
          <w:color w:val="151A23"/>
          <w:sz w:val="22"/>
        </w:rPr>
        <w:t>refused</w:t>
      </w:r>
    </w:p>
    <w:p>
      <w:pPr>
        <w:pStyle w:val="ListBullet"/>
      </w:pPr>
      <w:r>
        <w:rPr>
          <w:rFonts w:ascii="Calibri" w:hAnsi="Calibri" w:eastAsia="Calibri"/>
          <w:b w:val="0"/>
          <w:i w:val="0"/>
          <w:color w:val="151A23"/>
          <w:sz w:val="22"/>
        </w:rPr>
        <w:t xml:space="preserve">[ ] </w:t>
      </w:r>
      <w:r>
        <w:rPr>
          <w:rFonts w:ascii="Consolas" w:hAnsi="Consolas" w:eastAsia="Consolas"/>
          <w:b w:val="0"/>
          <w:i w:val="0"/>
          <w:color w:val="0E6B6A"/>
          <w:sz w:val="22"/>
        </w:rPr>
        <w:t>simulation_is_measurement: false</w:t>
      </w:r>
    </w:p>
    <w:p>
      <w:pPr>
        <w:pStyle w:val="ListBullet"/>
      </w:pPr>
      <w:r>
        <w:rPr>
          <w:rFonts w:ascii="Calibri" w:hAnsi="Calibri" w:eastAsia="Calibri"/>
          <w:b w:val="0"/>
          <w:i w:val="0"/>
          <w:color w:val="151A23"/>
          <w:sz w:val="22"/>
        </w:rPr>
        <w:t>[ ] Measurement closes only on an observed post-action Run</w:t>
      </w:r>
    </w:p>
    <w:p>
      <w:pPr>
        <w:pStyle w:val="Heading3"/>
      </w:pPr>
      <w:r>
        <w:rPr>
          <w:rFonts w:ascii="Calibri" w:hAnsi="Calibri" w:eastAsia="Calibri"/>
          <w:b/>
          <w:i w:val="0"/>
          <w:color w:val="0B2545"/>
          <w:sz w:val="26"/>
        </w:rPr>
        <w:t>US-AHYP-401: Read the portfolio aggregate without calling it a measurement</w:t>
      </w:r>
    </w:p>
    <w:p>
      <w:r>
        <w:rPr>
          <w:rFonts w:ascii="Calibri" w:hAnsi="Calibri" w:eastAsia="Calibri"/>
          <w:b/>
          <w:i w:val="0"/>
          <w:color w:val="151A23"/>
          <w:sz w:val="22"/>
        </w:rPr>
        <w:t>Status: Shipped (v1 only)</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As an executive, I want v1 observed Δ, risks and scenarios so that I drill to the System — not to say “the portfolio simulated, therefore we gained”.</w:t>
      </w:r>
    </w:p>
    <w:p>
      <w:r>
        <w:rPr>
          <w:rFonts w:ascii="Calibri" w:hAnsi="Calibri" w:eastAsia="Calibri"/>
          <w:b w:val="0"/>
          <w:i w:val="0"/>
          <w:color w:val="151A23"/>
          <w:sz w:val="22"/>
        </w:rPr>
        <w:t>---</w:t>
      </w:r>
    </w:p>
    <w:p>
      <w:pPr>
        <w:pStyle w:val="Heading2"/>
      </w:pPr>
      <w:r>
        <w:rPr>
          <w:rFonts w:ascii="Calibri" w:hAnsi="Calibri" w:eastAsia="Calibri"/>
          <w:b/>
          <w:i w:val="0"/>
          <w:color w:val="0B2545"/>
          <w:sz w:val="32"/>
        </w:rPr>
        <w:t>6. Epic 5 — Bottom-up (Work, Runs, Knowledge)</w:t>
      </w:r>
    </w:p>
    <w:p>
      <w:pPr>
        <w:pStyle w:val="Heading3"/>
      </w:pPr>
      <w:r>
        <w:rPr>
          <w:rFonts w:ascii="Calibri" w:hAnsi="Calibri" w:eastAsia="Calibri"/>
          <w:b/>
          <w:i w:val="0"/>
          <w:color w:val="0B2545"/>
          <w:sz w:val="26"/>
        </w:rPr>
        <w:t>US-AHYP-500: Publish a consumable Experience</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a builder, I want to publish an Experience bound to a System version so that the business consumes </w:t>
      </w:r>
      <w:r>
        <w:rPr>
          <w:rFonts w:ascii="Consolas" w:hAnsi="Consolas" w:eastAsia="Consolas"/>
          <w:b w:val="0"/>
          <w:i w:val="0"/>
          <w:color w:val="0E6B6A"/>
          <w:sz w:val="22"/>
        </w:rPr>
        <w:t>/work/:slug</w:t>
      </w:r>
      <w:r>
        <w:rPr>
          <w:rFonts w:ascii="Calibri" w:hAnsi="Calibri" w:eastAsia="Calibri"/>
          <w:b w:val="0"/>
          <w:i w:val="0"/>
          <w:color w:val="151A23"/>
          <w:sz w:val="22"/>
        </w:rPr>
        <w:t xml:space="preserve"> without engine jargon.</w:t>
      </w:r>
    </w:p>
    <w:p>
      <w:pPr>
        <w:pStyle w:val="Heading3"/>
      </w:pPr>
      <w:r>
        <w:rPr>
          <w:rFonts w:ascii="Calibri" w:hAnsi="Calibri" w:eastAsia="Calibri"/>
          <w:b/>
          <w:i w:val="0"/>
          <w:color w:val="0B2545"/>
          <w:sz w:val="26"/>
        </w:rPr>
        <w:t>US-AHYP-501: Raise evidence (Run)</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As a business user or builder, I want an execution to produce a Run so that the Hypervisor has something to aggregate.</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Deep link </w:t>
      </w:r>
      <w:r>
        <w:rPr>
          <w:rFonts w:ascii="Consolas" w:hAnsi="Consolas" w:eastAsia="Consolas"/>
          <w:b w:val="0"/>
          <w:i w:val="0"/>
          <w:color w:val="0E6B6A"/>
          <w:sz w:val="22"/>
        </w:rPr>
        <w:t>/runs/:id</w:t>
      </w:r>
    </w:p>
    <w:p>
      <w:pPr>
        <w:pStyle w:val="ListBullet"/>
      </w:pPr>
      <w:r>
        <w:rPr>
          <w:rFonts w:ascii="Calibri" w:hAnsi="Calibri" w:eastAsia="Calibri"/>
          <w:b w:val="0"/>
          <w:i w:val="0"/>
          <w:color w:val="151A23"/>
          <w:sz w:val="22"/>
        </w:rPr>
        <w:t xml:space="preserve">[ ] </w:t>
      </w:r>
      <w:r>
        <w:rPr>
          <w:rFonts w:ascii="Calibri" w:hAnsi="Calibri" w:eastAsia="Calibri"/>
          <w:b w:val="0"/>
          <w:i/>
          <w:color w:val="151A23"/>
          <w:sz w:val="22"/>
        </w:rPr>
        <w:t>Completed ≠ validated answer ≠ economic gain</w:t>
      </w:r>
    </w:p>
    <w:p>
      <w:pPr>
        <w:pStyle w:val="ListBullet"/>
      </w:pPr>
      <w:r>
        <w:rPr>
          <w:rFonts w:ascii="Calibri" w:hAnsi="Calibri" w:eastAsia="Calibri"/>
          <w:b w:val="0"/>
          <w:i w:val="0"/>
          <w:color w:val="151A23"/>
          <w:sz w:val="22"/>
        </w:rPr>
        <w:t>[ ] Diagnostics stay behind a “technical health” disclosure</w:t>
      </w:r>
    </w:p>
    <w:p>
      <w:pPr>
        <w:pStyle w:val="Heading3"/>
      </w:pPr>
      <w:r>
        <w:rPr>
          <w:rFonts w:ascii="Calibri" w:hAnsi="Calibri" w:eastAsia="Calibri"/>
          <w:b/>
          <w:i w:val="0"/>
          <w:color w:val="0B2545"/>
          <w:sz w:val="26"/>
        </w:rPr>
        <w:t>US-AHYP-502: Declare a value base</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As a steward, I want to declare a base (</w:t>
      </w:r>
      <w:r>
        <w:rPr>
          <w:rFonts w:ascii="Consolas" w:hAnsi="Consolas" w:eastAsia="Consolas"/>
          <w:b w:val="0"/>
          <w:i w:val="0"/>
          <w:color w:val="0E6B6A"/>
          <w:sz w:val="22"/>
        </w:rPr>
        <w:t>value_per_unit</w:t>
      </w:r>
      <w:r>
        <w:rPr>
          <w:rFonts w:ascii="Calibri" w:hAnsi="Calibri" w:eastAsia="Calibri"/>
          <w:b w:val="0"/>
          <w:i w:val="0"/>
          <w:color w:val="151A23"/>
          <w:sz w:val="22"/>
        </w:rPr>
        <w:t xml:space="preserve">, </w:t>
      </w:r>
      <w:r>
        <w:rPr>
          <w:rFonts w:ascii="Consolas" w:hAnsi="Consolas" w:eastAsia="Consolas"/>
          <w:b w:val="0"/>
          <w:i w:val="0"/>
          <w:color w:val="0E6B6A"/>
          <w:sz w:val="22"/>
        </w:rPr>
        <w:t>hours_per_unit</w:t>
      </w:r>
      <w:r>
        <w:rPr>
          <w:rFonts w:ascii="Calibri" w:hAnsi="Calibri" w:eastAsia="Calibri"/>
          <w:b w:val="0"/>
          <w:i w:val="0"/>
          <w:color w:val="151A23"/>
          <w:sz w:val="22"/>
        </w:rPr>
        <w:t xml:space="preserve">, author, </w:t>
      </w:r>
      <w:r>
        <w:rPr>
          <w:rFonts w:ascii="Consolas" w:hAnsi="Consolas" w:eastAsia="Consolas"/>
          <w:b w:val="0"/>
          <w:i w:val="0"/>
          <w:color w:val="0E6B6A"/>
          <w:sz w:val="22"/>
        </w:rPr>
        <w:t>declared</w:t>
      </w:r>
      <w:r>
        <w:rPr>
          <w:rFonts w:ascii="Calibri" w:hAnsi="Calibri" w:eastAsia="Calibri"/>
          <w:b w:val="0"/>
          <w:i w:val="0"/>
          <w:color w:val="151A23"/>
          <w:sz w:val="22"/>
        </w:rPr>
        <w:t xml:space="preserve">) so that the Ledger can convert outcomes </w:t>
      </w:r>
      <w:r>
        <w:rPr>
          <w:rFonts w:ascii="Calibri" w:hAnsi="Calibri" w:eastAsia="Calibri"/>
          <w:b/>
          <w:i w:val="0"/>
          <w:color w:val="151A23"/>
          <w:sz w:val="22"/>
        </w:rPr>
        <w:t>without inventing a measurement</w:t>
      </w:r>
      <w:r>
        <w:rPr>
          <w:rFonts w:ascii="Calibri" w:hAnsi="Calibri" w:eastAsia="Calibri"/>
          <w:b w:val="0"/>
          <w:i w:val="0"/>
          <w:color w:val="151A23"/>
          <w:sz w:val="22"/>
        </w:rPr>
        <w:t>.</w:t>
      </w:r>
    </w:p>
    <w:p>
      <w:pPr>
        <w:pStyle w:val="Heading3"/>
      </w:pPr>
      <w:r>
        <w:rPr>
          <w:rFonts w:ascii="Calibri" w:hAnsi="Calibri" w:eastAsia="Calibri"/>
          <w:b/>
          <w:i w:val="0"/>
          <w:color w:val="0B2545"/>
          <w:sz w:val="26"/>
        </w:rPr>
        <w:t>US-AHYP-503: See silent Systems</w:t>
      </w:r>
    </w:p>
    <w:p>
      <w:r>
        <w:rPr>
          <w:rFonts w:ascii="Calibri" w:hAnsi="Calibri" w:eastAsia="Calibri"/>
          <w:b/>
          <w:i w:val="0"/>
          <w:color w:val="151A23"/>
          <w:sz w:val="22"/>
        </w:rPr>
        <w:t>Status: Partial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As an executive, I want absence of recent Runs as a gap, not as zero performance.</w:t>
      </w:r>
    </w:p>
    <w:p>
      <w:r>
        <w:rPr>
          <w:rFonts w:ascii="Calibri" w:hAnsi="Calibri" w:eastAsia="Calibri"/>
          <w:b w:val="0"/>
          <w:i w:val="0"/>
          <w:color w:val="151A23"/>
          <w:sz w:val="22"/>
        </w:rPr>
        <w:t>---</w:t>
      </w:r>
    </w:p>
    <w:p>
      <w:pPr>
        <w:pStyle w:val="Heading2"/>
      </w:pPr>
      <w:r>
        <w:rPr>
          <w:rFonts w:ascii="Calibri" w:hAnsi="Calibri" w:eastAsia="Calibri"/>
          <w:b/>
          <w:i w:val="0"/>
          <w:color w:val="0B2545"/>
          <w:sz w:val="32"/>
        </w:rPr>
        <w:t>7. Epic 6 — Companion (ex “strategic agent”)</w:t>
      </w:r>
    </w:p>
    <w:p>
      <w:pPr>
        <w:pStyle w:val="Heading3"/>
      </w:pPr>
      <w:r>
        <w:rPr>
          <w:rFonts w:ascii="Calibri" w:hAnsi="Calibri" w:eastAsia="Calibri"/>
          <w:b/>
          <w:i w:val="0"/>
          <w:color w:val="0B2545"/>
          <w:sz w:val="26"/>
        </w:rPr>
        <w:t>US-AHYP-600: Query the portfolio in natural language</w:t>
      </w:r>
    </w:p>
    <w:p>
      <w:r>
        <w:rPr>
          <w:rFonts w:ascii="Calibri" w:hAnsi="Calibri" w:eastAsia="Calibri"/>
          <w:b/>
          <w:i w:val="0"/>
          <w:color w:val="151A23"/>
          <w:sz w:val="22"/>
        </w:rPr>
        <w:t>Status: Partial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As an executive or business user, I want a question scoped to authorized Systems so that I inspect without browsing — </w:t>
      </w:r>
      <w:r>
        <w:rPr>
          <w:rFonts w:ascii="Calibri" w:hAnsi="Calibri" w:eastAsia="Calibri"/>
          <w:b/>
          <w:i w:val="0"/>
          <w:color w:val="151A23"/>
          <w:sz w:val="22"/>
        </w:rPr>
        <w:t>with the same rights as the UI</w:t>
      </w:r>
      <w:r>
        <w:rPr>
          <w:rFonts w:ascii="Calibri" w:hAnsi="Calibri" w:eastAsia="Calibri"/>
          <w:b w:val="0"/>
          <w:i w:val="0"/>
          <w:color w:val="151A23"/>
          <w:sz w:val="22"/>
        </w:rPr>
        <w:t>.</w:t>
      </w:r>
    </w:p>
    <w:p>
      <w:r>
        <w:rPr>
          <w:rFonts w:ascii="Calibri" w:hAnsi="Calibri" w:eastAsia="Calibri"/>
          <w:b w:val="0"/>
          <w:i w:val="0"/>
          <w:color w:val="151A23"/>
          <w:sz w:val="22"/>
        </w:rPr>
        <w:t>Acceptance:</w:t>
      </w:r>
    </w:p>
    <w:p>
      <w:pPr>
        <w:pStyle w:val="ListBullet"/>
      </w:pPr>
      <w:r>
        <w:rPr>
          <w:rFonts w:ascii="Calibri" w:hAnsi="Calibri" w:eastAsia="Calibri"/>
          <w:b w:val="0"/>
          <w:i w:val="0"/>
          <w:color w:val="151A23"/>
          <w:sz w:val="22"/>
        </w:rPr>
        <w:t xml:space="preserve">[ ] Work + Cockpit companion; 0–10 </w:t>
      </w:r>
      <w:r>
        <w:rPr>
          <w:rFonts w:ascii="Consolas" w:hAnsi="Consolas" w:eastAsia="Consolas"/>
          <w:b w:val="0"/>
          <w:i w:val="0"/>
          <w:color w:val="0E6B6A"/>
          <w:sz w:val="22"/>
        </w:rPr>
        <w:t>system_ids</w:t>
      </w:r>
      <w:r>
        <w:rPr>
          <w:rFonts w:ascii="Calibri" w:hAnsi="Calibri" w:eastAsia="Calibri"/>
          <w:b w:val="0"/>
          <w:i w:val="0"/>
          <w:color w:val="151A23"/>
          <w:sz w:val="22"/>
        </w:rPr>
        <w:t>; empty scope = discovery</w:t>
      </w:r>
    </w:p>
    <w:p>
      <w:pPr>
        <w:pStyle w:val="ListBullet"/>
      </w:pPr>
      <w:r>
        <w:rPr>
          <w:rFonts w:ascii="Calibri" w:hAnsi="Calibri" w:eastAsia="Calibri"/>
          <w:b w:val="0"/>
          <w:i w:val="0"/>
          <w:color w:val="151A23"/>
          <w:sz w:val="22"/>
        </w:rPr>
        <w:t xml:space="preserve">[ ] Read tools: </w:t>
      </w:r>
      <w:r>
        <w:rPr>
          <w:rFonts w:ascii="Consolas" w:hAnsi="Consolas" w:eastAsia="Consolas"/>
          <w:b w:val="0"/>
          <w:i w:val="0"/>
          <w:color w:val="0E6B6A"/>
          <w:sz w:val="22"/>
        </w:rPr>
        <w:t>inspect_system</w:t>
      </w:r>
      <w:r>
        <w:rPr>
          <w:rFonts w:ascii="Calibri" w:hAnsi="Calibri" w:eastAsia="Calibri"/>
          <w:b w:val="0"/>
          <w:i w:val="0"/>
          <w:color w:val="151A23"/>
          <w:sz w:val="22"/>
        </w:rPr>
        <w:t xml:space="preserve">, </w:t>
      </w:r>
      <w:r>
        <w:rPr>
          <w:rFonts w:ascii="Consolas" w:hAnsi="Consolas" w:eastAsia="Consolas"/>
          <w:b w:val="0"/>
          <w:i w:val="0"/>
          <w:color w:val="0E6B6A"/>
          <w:sz w:val="22"/>
        </w:rPr>
        <w:t>compare_runs</w:t>
      </w:r>
      <w:r>
        <w:rPr>
          <w:rFonts w:ascii="Calibri" w:hAnsi="Calibri" w:eastAsia="Calibri"/>
          <w:b w:val="0"/>
          <w:i w:val="0"/>
          <w:color w:val="151A23"/>
          <w:sz w:val="22"/>
        </w:rPr>
        <w:t>,</w:t>
      </w:r>
    </w:p>
    <w:p>
      <w:r>
        <w:rPr>
          <w:rFonts w:ascii="Consolas" w:hAnsi="Consolas" w:eastAsia="Consolas"/>
          <w:b w:val="0"/>
          <w:i w:val="0"/>
          <w:color w:val="0E6B6A"/>
          <w:sz w:val="22"/>
        </w:rPr>
        <w:t>read_operational_metrics</w:t>
      </w:r>
    </w:p>
    <w:p>
      <w:pPr>
        <w:pStyle w:val="ListBullet"/>
      </w:pPr>
      <w:r>
        <w:rPr>
          <w:rFonts w:ascii="Calibri" w:hAnsi="Calibri" w:eastAsia="Calibri"/>
          <w:b w:val="0"/>
          <w:i w:val="0"/>
          <w:color w:val="151A23"/>
          <w:sz w:val="22"/>
        </w:rPr>
        <w:t>[ ] Launch / approval = canonical services</w:t>
      </w:r>
    </w:p>
    <w:p>
      <w:pPr>
        <w:pStyle w:val="ListBullet"/>
      </w:pPr>
      <w:r>
        <w:rPr>
          <w:rFonts w:ascii="Calibri" w:hAnsi="Calibri" w:eastAsia="Calibri"/>
          <w:b w:val="0"/>
          <w:i w:val="0"/>
          <w:color w:val="151A23"/>
          <w:sz w:val="22"/>
        </w:rPr>
        <w:t xml:space="preserve">[ ] papAI </w:t>
      </w:r>
      <w:r>
        <w:rPr>
          <w:rFonts w:ascii="Consolas" w:hAnsi="Consolas" w:eastAsia="Consolas"/>
          <w:b w:val="0"/>
          <w:i w:val="0"/>
          <w:color w:val="0E6B6A"/>
          <w:sz w:val="22"/>
        </w:rPr>
        <w:t>send_directive</w:t>
      </w:r>
      <w:r>
        <w:rPr>
          <w:rFonts w:ascii="Calibri" w:hAnsi="Calibri" w:eastAsia="Calibri"/>
          <w:b w:val="0"/>
          <w:i w:val="0"/>
          <w:color w:val="151A23"/>
          <w:sz w:val="22"/>
        </w:rPr>
        <w:t xml:space="preserve"> / </w:t>
      </w:r>
      <w:r>
        <w:rPr>
          <w:rFonts w:ascii="Consolas" w:hAnsi="Consolas" w:eastAsia="Consolas"/>
          <w:b w:val="0"/>
          <w:i w:val="0"/>
          <w:color w:val="0E6B6A"/>
          <w:sz w:val="22"/>
        </w:rPr>
        <w:t>forecast_value</w:t>
      </w:r>
      <w:r>
        <w:rPr>
          <w:rFonts w:ascii="Calibri" w:hAnsi="Calibri" w:eastAsia="Calibri"/>
          <w:b w:val="0"/>
          <w:i w:val="0"/>
          <w:color w:val="151A23"/>
          <w:sz w:val="22"/>
        </w:rPr>
        <w:t xml:space="preserve"> are </w:t>
      </w:r>
      <w:r>
        <w:rPr>
          <w:rFonts w:ascii="Calibri" w:hAnsi="Calibri" w:eastAsia="Calibri"/>
          <w:b/>
          <w:i w:val="0"/>
          <w:color w:val="151A23"/>
          <w:sz w:val="22"/>
        </w:rPr>
        <w:t>out of contract</w:t>
      </w:r>
    </w:p>
    <w:p>
      <w:pPr>
        <w:pStyle w:val="Heading3"/>
      </w:pPr>
      <w:r>
        <w:rPr>
          <w:rFonts w:ascii="Calibri" w:hAnsi="Calibri" w:eastAsia="Calibri"/>
          <w:b/>
          <w:i w:val="0"/>
          <w:color w:val="0B2545"/>
          <w:sz w:val="26"/>
        </w:rPr>
        <w:t>US-AHYP-601: Stop the model from signing</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As governance, I want no model turn to accept a gate.</w:t>
      </w:r>
    </w:p>
    <w:p>
      <w:pPr>
        <w:pStyle w:val="Heading3"/>
      </w:pPr>
      <w:r>
        <w:rPr>
          <w:rFonts w:ascii="Calibri" w:hAnsi="Calibri" w:eastAsia="Calibri"/>
          <w:b/>
          <w:i w:val="0"/>
          <w:color w:val="0B2545"/>
          <w:sz w:val="26"/>
        </w:rPr>
        <w:t>US-AHYP-602: Warn about scope</w:t>
      </w:r>
    </w:p>
    <w:p>
      <w:r>
        <w:rPr>
          <w:rFonts w:ascii="Calibri" w:hAnsi="Calibri" w:eastAsia="Calibri"/>
          <w:b/>
          <w:i w:val="0"/>
          <w:color w:val="151A23"/>
          <w:sz w:val="22"/>
        </w:rPr>
        <w:t>Status: Partial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As an executive, I want to see scope (Systems, workspace, tools on or off) so that I do not believe in an omniscient agent.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8. Epic 7 — Attention and trends</w:t>
      </w:r>
    </w:p>
    <w:p>
      <w:pPr>
        <w:pStyle w:val="Heading3"/>
      </w:pPr>
      <w:r>
        <w:rPr>
          <w:rFonts w:ascii="Calibri" w:hAnsi="Calibri" w:eastAsia="Calibri"/>
          <w:b/>
          <w:i w:val="0"/>
          <w:color w:val="0B2545"/>
          <w:sz w:val="26"/>
        </w:rPr>
        <w:t>US-AHYP-700: See what needs attention</w:t>
      </w:r>
    </w:p>
    <w:p>
      <w:r>
        <w:rPr>
          <w:rFonts w:ascii="Calibri" w:hAnsi="Calibri" w:eastAsia="Calibri"/>
          <w:b/>
          <w:i w:val="0"/>
          <w:color w:val="151A23"/>
          <w:sz w:val="22"/>
        </w:rPr>
        <w:t>Status: Partial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As an executive, I want </w:t>
      </w:r>
      <w:r>
        <w:rPr>
          <w:rFonts w:ascii="Consolas" w:hAnsi="Consolas" w:eastAsia="Consolas"/>
          <w:b w:val="0"/>
          <w:i w:val="0"/>
          <w:color w:val="0E6B6A"/>
          <w:sz w:val="22"/>
        </w:rPr>
        <w:t>proposed</w:t>
      </w:r>
      <w:r>
        <w:rPr>
          <w:rFonts w:ascii="Calibri" w:hAnsi="Calibri" w:eastAsia="Calibri"/>
          <w:b w:val="0"/>
          <w:i w:val="0"/>
          <w:color w:val="151A23"/>
          <w:sz w:val="22"/>
        </w:rPr>
        <w:t xml:space="preserve"> decisions, out-of-window objectives, </w:t>
      </w:r>
      <w:r>
        <w:rPr>
          <w:rFonts w:ascii="Consolas" w:hAnsi="Consolas" w:eastAsia="Consolas"/>
          <w:b w:val="0"/>
          <w:i w:val="0"/>
          <w:color w:val="0E6B6A"/>
          <w:sz w:val="22"/>
        </w:rPr>
        <w:t>not_configured</w:t>
      </w:r>
      <w:r>
        <w:rPr>
          <w:rFonts w:ascii="Calibri" w:hAnsi="Calibri" w:eastAsia="Calibri"/>
          <w:b w:val="0"/>
          <w:i w:val="0"/>
          <w:color w:val="151A23"/>
          <w:sz w:val="22"/>
        </w:rPr>
        <w:t xml:space="preserve"> Systems, value-loop risks — not a papAI “AI Service Down” taken as business failure.</w:t>
      </w:r>
    </w:p>
    <w:p>
      <w:pPr>
        <w:pStyle w:val="Heading3"/>
      </w:pPr>
      <w:r>
        <w:rPr>
          <w:rFonts w:ascii="Calibri" w:hAnsi="Calibri" w:eastAsia="Calibri"/>
          <w:b/>
          <w:i w:val="0"/>
          <w:color w:val="0B2545"/>
          <w:sz w:val="26"/>
        </w:rPr>
        <w:t>US-AHYP-701: Read a trend without projection = measurement</w:t>
      </w:r>
    </w:p>
    <w:p>
      <w:r>
        <w:rPr>
          <w:rFonts w:ascii="Calibri" w:hAnsi="Calibri" w:eastAsia="Calibri"/>
          <w:b/>
          <w:i w:val="0"/>
          <w:color w:val="151A23"/>
          <w:sz w:val="22"/>
        </w:rPr>
        <w:t>Status: Partial</w:t>
      </w:r>
      <w:r>
        <w:rPr>
          <w:rFonts w:ascii="Calibri" w:hAnsi="Calibri" w:eastAsia="Calibri"/>
          <w:b w:val="0"/>
          <w:i w:val="0"/>
          <w:color w:val="151A23"/>
          <w:sz w:val="22"/>
        </w:rPr>
        <w:t xml:space="preserve"> · </w:t>
      </w:r>
      <w:r>
        <w:rPr>
          <w:rFonts w:ascii="Calibri" w:hAnsi="Calibri" w:eastAsia="Calibri"/>
          <w:b/>
          <w:i w:val="0"/>
          <w:color w:val="151A23"/>
          <w:sz w:val="22"/>
        </w:rPr>
        <w:t>P2</w:t>
      </w:r>
    </w:p>
    <w:p>
      <w:r>
        <w:rPr>
          <w:rFonts w:ascii="Calibri" w:hAnsi="Calibri" w:eastAsia="Calibri"/>
          <w:b w:val="0"/>
          <w:i w:val="0"/>
          <w:color w:val="151A23"/>
          <w:sz w:val="22"/>
        </w:rPr>
        <w:t xml:space="preserve">As an executive, I want v2 series. Portfolio what-if is </w:t>
      </w:r>
      <w:r>
        <w:rPr>
          <w:rFonts w:ascii="Calibri" w:hAnsi="Calibri" w:eastAsia="Calibri"/>
          <w:b/>
          <w:i w:val="0"/>
          <w:color w:val="151A23"/>
          <w:sz w:val="22"/>
        </w:rPr>
        <w:t>not shipped</w:t>
      </w:r>
      <w:r>
        <w:rPr>
          <w:rFonts w:ascii="Calibri" w:hAnsi="Calibri" w:eastAsia="Calibri"/>
          <w:b w:val="0"/>
          <w:i w:val="0"/>
          <w:color w:val="151A23"/>
          <w:sz w:val="22"/>
        </w:rPr>
        <w:t xml:space="preserve"> (</w:t>
      </w:r>
      <w:r>
        <w:rPr>
          <w:rFonts w:ascii="Consolas" w:hAnsi="Consolas" w:eastAsia="Consolas"/>
          <w:b w:val="0"/>
          <w:i w:val="0"/>
          <w:color w:val="0E6B6A"/>
          <w:sz w:val="22"/>
        </w:rPr>
        <w:t>POST /hypervisor/what-if</w:t>
      </w:r>
      <w:r>
        <w:rPr>
          <w:rFonts w:ascii="Calibri" w:hAnsi="Calibri" w:eastAsia="Calibri"/>
          <w:b w:val="0"/>
          <w:i w:val="0"/>
          <w:color w:val="151A23"/>
          <w:sz w:val="22"/>
        </w:rPr>
        <w:t xml:space="preserve"> → </w:t>
      </w:r>
      <w:r>
        <w:rPr>
          <w:rFonts w:ascii="Consolas" w:hAnsi="Consolas" w:eastAsia="Consolas"/>
          <w:b w:val="0"/>
          <w:i w:val="0"/>
          <w:color w:val="0E6B6A"/>
          <w:sz w:val="22"/>
        </w:rPr>
        <w:t>not_configured</w:t>
      </w:r>
      <w:r>
        <w:rPr>
          <w:rFonts w:ascii="Calibri" w:hAnsi="Calibri" w:eastAsia="Calibri"/>
          <w:b w:val="0"/>
          <w:i w:val="0"/>
          <w:color w:val="151A23"/>
          <w:sz w:val="22"/>
        </w:rPr>
        <w:t xml:space="preserve">). papAI dashed “future month” bars stay </w:t>
      </w:r>
      <w:r>
        <w:rPr>
          <w:rFonts w:ascii="Calibri" w:hAnsi="Calibri" w:eastAsia="Calibri"/>
          <w:b/>
          <w:i w:val="0"/>
          <w:color w:val="151A23"/>
          <w:sz w:val="22"/>
        </w:rPr>
        <w:t>out of contract</w:t>
      </w:r>
      <w:r>
        <w:rPr>
          <w:rFonts w:ascii="Calibri" w:hAnsi="Calibri" w:eastAsia="Calibri"/>
          <w:b w:val="0"/>
          <w:i w:val="0"/>
          <w:color w:val="151A23"/>
          <w:sz w:val="22"/>
        </w:rPr>
        <w:t xml:space="preserve"> without provenance.</w:t>
      </w:r>
    </w:p>
    <w:p>
      <w:pPr>
        <w:pStyle w:val="Heading3"/>
      </w:pPr>
      <w:r>
        <w:rPr>
          <w:rFonts w:ascii="Calibri" w:hAnsi="Calibri" w:eastAsia="Calibri"/>
          <w:b/>
          <w:i w:val="0"/>
          <w:color w:val="0B2545"/>
          <w:sz w:val="26"/>
        </w:rPr>
        <w:t>US-AHYP-702: Export a COMEX report</w:t>
      </w:r>
    </w:p>
    <w:p>
      <w:r>
        <w:rPr>
          <w:rFonts w:ascii="Calibri" w:hAnsi="Calibri" w:eastAsia="Calibri"/>
          <w:b/>
          <w:i w:val="0"/>
          <w:color w:val="151A23"/>
          <w:sz w:val="22"/>
        </w:rPr>
        <w:t>Status: Specified</w:t>
      </w:r>
      <w:r>
        <w:rPr>
          <w:rFonts w:ascii="Calibri" w:hAnsi="Calibri" w:eastAsia="Calibri"/>
          <w:b w:val="0"/>
          <w:i w:val="0"/>
          <w:color w:val="151A23"/>
          <w:sz w:val="22"/>
        </w:rPr>
        <w:t xml:space="preserve"> · </w:t>
      </w:r>
      <w:r>
        <w:rPr>
          <w:rFonts w:ascii="Calibri" w:hAnsi="Calibri" w:eastAsia="Calibri"/>
          <w:b/>
          <w:i w:val="0"/>
          <w:color w:val="151A23"/>
          <w:sz w:val="22"/>
        </w:rPr>
        <w:t>P2</w:t>
      </w:r>
    </w:p>
    <w:p>
      <w:r>
        <w:rPr>
          <w:rFonts w:ascii="Calibri" w:hAnsi="Calibri" w:eastAsia="Calibri"/>
          <w:b w:val="0"/>
          <w:i w:val="0"/>
          <w:color w:val="151A23"/>
          <w:sz w:val="22"/>
        </w:rPr>
        <w:t xml:space="preserve">As an executive, I want a period export (PDF / CSV) with the measured/declared/missing disclaimer. </w:t>
      </w:r>
      <w:r>
        <w:rPr>
          <w:rFonts w:ascii="Calibri" w:hAnsi="Calibri" w:eastAsia="Calibri"/>
          <w:b/>
          <w:i w:val="0"/>
          <w:color w:val="151A23"/>
          <w:sz w:val="22"/>
        </w:rPr>
        <w:t>Not shipped.</w:t>
      </w:r>
    </w:p>
    <w:p>
      <w:r>
        <w:rPr>
          <w:rFonts w:ascii="Calibri" w:hAnsi="Calibri" w:eastAsia="Calibri"/>
          <w:b w:val="0"/>
          <w:i w:val="0"/>
          <w:color w:val="151A23"/>
          <w:sz w:val="22"/>
        </w:rPr>
        <w:t>---</w:t>
      </w:r>
    </w:p>
    <w:p>
      <w:pPr>
        <w:pStyle w:val="Heading2"/>
      </w:pPr>
      <w:r>
        <w:rPr>
          <w:rFonts w:ascii="Calibri" w:hAnsi="Calibri" w:eastAsia="Calibri"/>
          <w:b/>
          <w:i w:val="0"/>
          <w:color w:val="0B2545"/>
          <w:sz w:val="32"/>
        </w:rPr>
        <w:t>9. Epic 8 — Governance</w:t>
      </w:r>
    </w:p>
    <w:p>
      <w:pPr>
        <w:pStyle w:val="Heading3"/>
      </w:pPr>
      <w:r>
        <w:rPr>
          <w:rFonts w:ascii="Calibri" w:hAnsi="Calibri" w:eastAsia="Calibri"/>
          <w:b/>
          <w:i w:val="0"/>
          <w:color w:val="0B2545"/>
          <w:sz w:val="26"/>
        </w:rPr>
        <w:t>US-AHYP-800: Control who observes, decides, enacts</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an admin, I want to separate Hypervisor read · accept/reject · objective write · Steer Act · Work publish. Workspace mode changes </w:t>
      </w:r>
      <w:r>
        <w:rPr>
          <w:rFonts w:ascii="Calibri" w:hAnsi="Calibri" w:eastAsia="Calibri"/>
          <w:b/>
          <w:i w:val="0"/>
          <w:color w:val="151A23"/>
          <w:sz w:val="22"/>
        </w:rPr>
        <w:t>density</w:t>
      </w:r>
      <w:r>
        <w:rPr>
          <w:rFonts w:ascii="Calibri" w:hAnsi="Calibri" w:eastAsia="Calibri"/>
          <w:b w:val="0"/>
          <w:i w:val="0"/>
          <w:color w:val="151A23"/>
          <w:sz w:val="22"/>
        </w:rPr>
        <w:t>, not IAM.</w:t>
      </w:r>
    </w:p>
    <w:p>
      <w:pPr>
        <w:pStyle w:val="Heading3"/>
      </w:pPr>
      <w:r>
        <w:rPr>
          <w:rFonts w:ascii="Calibri" w:hAnsi="Calibri" w:eastAsia="Calibri"/>
          <w:b/>
          <w:i w:val="0"/>
          <w:color w:val="0B2545"/>
          <w:sz w:val="26"/>
        </w:rPr>
        <w:t>US-AHYP-801: Trace</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governance, I want </w:t>
      </w:r>
      <w:r>
        <w:rPr>
          <w:rFonts w:ascii="Consolas" w:hAnsi="Consolas" w:eastAsia="Consolas"/>
          <w:b w:val="0"/>
          <w:i w:val="0"/>
          <w:color w:val="0E6B6A"/>
          <w:sz w:val="22"/>
        </w:rPr>
        <w:t>/governance/audit</w:t>
      </w:r>
      <w:r>
        <w:rPr>
          <w:rFonts w:ascii="Calibri" w:hAnsi="Calibri" w:eastAsia="Calibri"/>
          <w:b w:val="0"/>
          <w:i w:val="0"/>
          <w:color w:val="151A23"/>
          <w:sz w:val="22"/>
        </w:rPr>
        <w:t xml:space="preserve"> to hold accept/reject, human gates, adoption progress (metadata only), objective writes, value-loop steps.</w:t>
      </w:r>
    </w:p>
    <w:p>
      <w:pPr>
        <w:pStyle w:val="Heading3"/>
      </w:pPr>
      <w:r>
        <w:rPr>
          <w:rFonts w:ascii="Calibri" w:hAnsi="Calibri" w:eastAsia="Calibri"/>
          <w:b/>
          <w:i w:val="0"/>
          <w:color w:val="0B2545"/>
          <w:sz w:val="26"/>
        </w:rPr>
        <w:t>US-AHYP-802: Isolate Mission Room</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product, I want </w:t>
      </w:r>
      <w:r>
        <w:rPr>
          <w:rFonts w:ascii="Consolas" w:hAnsi="Consolas" w:eastAsia="Consolas"/>
          <w:b w:val="0"/>
          <w:i w:val="0"/>
          <w:color w:val="0E6B6A"/>
          <w:sz w:val="22"/>
        </w:rPr>
        <w:t>/hypervisor/mission-room/*</w:t>
      </w:r>
      <w:r>
        <w:rPr>
          <w:rFonts w:ascii="Calibri" w:hAnsi="Calibri" w:eastAsia="Calibri"/>
          <w:b w:val="0"/>
          <w:i w:val="0"/>
          <w:color w:val="151A23"/>
          <w:sz w:val="22"/>
        </w:rPr>
        <w:t xml:space="preserve"> to remain a </w:t>
      </w:r>
      <w:r>
        <w:rPr>
          <w:rFonts w:ascii="Calibri" w:hAnsi="Calibri" w:eastAsia="Calibri"/>
          <w:b/>
          <w:i w:val="0"/>
          <w:color w:val="151A23"/>
          <w:sz w:val="22"/>
        </w:rPr>
        <w:t>workspace application</w:t>
      </w:r>
      <w:r>
        <w:rPr>
          <w:rFonts w:ascii="Calibri" w:hAnsi="Calibri" w:eastAsia="Calibri"/>
          <w:b w:val="0"/>
          <w:i w:val="0"/>
          <w:color w:val="151A23"/>
          <w:sz w:val="22"/>
        </w:rPr>
        <w:t>, not the ledger.</w:t>
      </w:r>
    </w:p>
    <w:p>
      <w:r>
        <w:rPr>
          <w:rFonts w:ascii="Calibri" w:hAnsi="Calibri" w:eastAsia="Calibri"/>
          <w:b w:val="0"/>
          <w:i w:val="0"/>
          <w:color w:val="151A23"/>
          <w:sz w:val="22"/>
        </w:rPr>
        <w:t>---</w:t>
      </w:r>
    </w:p>
    <w:p>
      <w:pPr>
        <w:pStyle w:val="Heading2"/>
      </w:pPr>
      <w:r>
        <w:rPr>
          <w:rFonts w:ascii="Calibri" w:hAnsi="Calibri" w:eastAsia="Calibri"/>
          <w:b/>
          <w:i w:val="0"/>
          <w:color w:val="0B2545"/>
          <w:sz w:val="32"/>
        </w:rPr>
        <w:t>10. Epic 9 — Honesty and adoption</w:t>
      </w:r>
    </w:p>
    <w:p>
      <w:pPr>
        <w:pStyle w:val="Heading3"/>
      </w:pPr>
      <w:r>
        <w:rPr>
          <w:rFonts w:ascii="Calibri" w:hAnsi="Calibri" w:eastAsia="Calibri"/>
          <w:b/>
          <w:i w:val="0"/>
          <w:color w:val="0B2545"/>
          <w:sz w:val="26"/>
        </w:rPr>
        <w:t>US-AHYP-900: Refuse the invented zero</w:t>
      </w:r>
    </w:p>
    <w:p>
      <w:r>
        <w:rPr>
          <w:rFonts w:ascii="Calibri" w:hAnsi="Calibri" w:eastAsia="Calibri"/>
          <w:b/>
          <w:i w:val="0"/>
          <w:color w:val="151A23"/>
          <w:sz w:val="22"/>
        </w:rPr>
        <w:t>Status: Shipped</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As product, I want chrome and API to refuse a substitute financial total. O5 remains an </w:t>
      </w:r>
      <w:r>
        <w:rPr>
          <w:rFonts w:ascii="Calibri" w:hAnsi="Calibri" w:eastAsia="Calibri"/>
          <w:b/>
          <w:i w:val="0"/>
          <w:color w:val="151A23"/>
          <w:sz w:val="22"/>
        </w:rPr>
        <w:t>acceptance hole</w:t>
      </w:r>
      <w:r>
        <w:rPr>
          <w:rFonts w:ascii="Calibri" w:hAnsi="Calibri" w:eastAsia="Calibri"/>
          <w:b w:val="0"/>
          <w:i w:val="0"/>
          <w:color w:val="151A23"/>
          <w:sz w:val="22"/>
        </w:rPr>
        <w:t>.</w:t>
      </w:r>
    </w:p>
    <w:p>
      <w:pPr>
        <w:pStyle w:val="Heading3"/>
      </w:pPr>
      <w:r>
        <w:rPr>
          <w:rFonts w:ascii="Calibri" w:hAnsi="Calibri" w:eastAsia="Calibri"/>
          <w:b/>
          <w:i w:val="0"/>
          <w:color w:val="0B2545"/>
          <w:sz w:val="26"/>
        </w:rPr>
        <w:t>US-AHYP-901: Enter through Work</w:t>
      </w:r>
    </w:p>
    <w:p>
      <w:r>
        <w:rPr>
          <w:rFonts w:ascii="Calibri" w:hAnsi="Calibri" w:eastAsia="Calibri"/>
          <w:b/>
          <w:i w:val="0"/>
          <w:color w:val="151A23"/>
          <w:sz w:val="22"/>
        </w:rPr>
        <w:t>Status: Shipped (flag off)</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As a business user, I want a first verifiable result (NorthForge, 4 steps, 10 minutes unaided — </w:t>
      </w:r>
      <w:r>
        <w:rPr>
          <w:rFonts w:ascii="Calibri" w:hAnsi="Calibri" w:eastAsia="Calibri"/>
          <w:b/>
          <w:i w:val="0"/>
          <w:color w:val="151A23"/>
          <w:sz w:val="22"/>
        </w:rPr>
        <w:t>unmeasured target</w:t>
      </w:r>
      <w:r>
        <w:rPr>
          <w:rFonts w:ascii="Calibri" w:hAnsi="Calibri" w:eastAsia="Calibri"/>
          <w:b w:val="0"/>
          <w:i w:val="0"/>
          <w:color w:val="151A23"/>
          <w:sz w:val="22"/>
        </w:rPr>
        <w:t xml:space="preserve">) without opening Cockpit. </w:t>
      </w:r>
      <w:r>
        <w:rPr>
          <w:rFonts w:ascii="Consolas" w:hAnsi="Consolas" w:eastAsia="Consolas"/>
          <w:b w:val="0"/>
          <w:i w:val="0"/>
          <w:color w:val="0E6B6A"/>
          <w:sz w:val="22"/>
        </w:rPr>
        <w:t>adoption_experience_v1</w:t>
      </w:r>
      <w:r>
        <w:rPr>
          <w:rFonts w:ascii="Calibri" w:hAnsi="Calibri" w:eastAsia="Calibri"/>
          <w:b w:val="0"/>
          <w:i w:val="0"/>
          <w:color w:val="151A23"/>
          <w:sz w:val="22"/>
        </w:rPr>
        <w:t xml:space="preserve"> off by default; 10 sessions </w:t>
      </w:r>
      <w:r>
        <w:rPr>
          <w:rFonts w:ascii="Calibri" w:hAnsi="Calibri" w:eastAsia="Calibri"/>
          <w:b/>
          <w:i w:val="0"/>
          <w:color w:val="151A23"/>
          <w:sz w:val="22"/>
        </w:rPr>
        <w:t>not run</w:t>
      </w:r>
      <w:r>
        <w:rPr>
          <w:rFonts w:ascii="Calibri" w:hAnsi="Calibri" w:eastAsia="Calibri"/>
          <w:b w:val="0"/>
          <w:i w:val="0"/>
          <w:color w:val="151A23"/>
          <w:sz w:val="22"/>
        </w:rPr>
        <w: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11. Out of scope</w:t>
      </w:r>
    </w:p>
    <w:p>
      <w:pPr>
        <w:pStyle w:val="ListBullet"/>
      </w:pPr>
      <w:r>
        <w:rPr>
          <w:rFonts w:ascii="Calibri" w:hAnsi="Calibri" w:eastAsia="Calibri"/>
          <w:b w:val="0"/>
          <w:i w:val="0"/>
          <w:color w:val="151A23"/>
          <w:sz w:val="22"/>
        </w:rPr>
        <w:t xml:space="preserve">Portfolio enactment (“Apply” on </w:t>
      </w:r>
      <w:r>
        <w:rPr>
          <w:rFonts w:ascii="Consolas" w:hAnsi="Consolas" w:eastAsia="Consolas"/>
          <w:b w:val="0"/>
          <w:i w:val="0"/>
          <w:color w:val="0E6B6A"/>
          <w:sz w:val="22"/>
        </w:rPr>
        <w:t>/hypervisor</w:t>
      </w:r>
      <w:r>
        <w:rPr>
          <w:rFonts w:ascii="Calibri" w:hAnsi="Calibri" w:eastAsia="Calibri"/>
          <w:b w:val="0"/>
          <w:i w:val="0"/>
          <w:color w:val="151A23"/>
          <w:sz w:val="22"/>
        </w:rPr>
        <w:t>)</w:t>
      </w:r>
    </w:p>
    <w:p>
      <w:pPr>
        <w:pStyle w:val="ListBullet"/>
      </w:pPr>
      <w:r>
        <w:rPr>
          <w:rFonts w:ascii="Calibri" w:hAnsi="Calibri" w:eastAsia="Calibri"/>
          <w:b w:val="0"/>
          <w:i w:val="0"/>
          <w:color w:val="151A23"/>
          <w:sz w:val="22"/>
        </w:rPr>
        <w:t>What-if / live levers / &lt; 300 ms impact preview</w:t>
      </w:r>
    </w:p>
    <w:p>
      <w:pPr>
        <w:pStyle w:val="ListBullet"/>
      </w:pPr>
      <w:r>
        <w:rPr>
          <w:rFonts w:ascii="Calibri" w:hAnsi="Calibri" w:eastAsia="Calibri"/>
          <w:b w:val="0"/>
          <w:i w:val="0"/>
          <w:color w:val="151A23"/>
          <w:sz w:val="22"/>
        </w:rPr>
        <w:t>papAI directives (types, escalation, Broadcast)</w:t>
      </w:r>
    </w:p>
    <w:p>
      <w:pPr>
        <w:pStyle w:val="ListBullet"/>
      </w:pPr>
      <w:r>
        <w:rPr>
          <w:rFonts w:ascii="Calibri" w:hAnsi="Calibri" w:eastAsia="Calibri"/>
          <w:b w:val="0"/>
          <w:i w:val="0"/>
          <w:color w:val="151A23"/>
          <w:sz w:val="22"/>
        </w:rPr>
        <w:t>Custom Metric pipeline from the Hypervisor</w:t>
      </w:r>
    </w:p>
    <w:p>
      <w:pPr>
        <w:pStyle w:val="ListBullet"/>
      </w:pPr>
      <w:r>
        <w:rPr>
          <w:rFonts w:ascii="Calibri" w:hAnsi="Calibri" w:eastAsia="Calibri"/>
          <w:b w:val="0"/>
          <w:i w:val="0"/>
          <w:color w:val="151A23"/>
          <w:sz w:val="22"/>
        </w:rPr>
        <w:t>Standard / PRO gating</w:t>
      </w:r>
    </w:p>
    <w:p>
      <w:pPr>
        <w:pStyle w:val="ListBullet"/>
      </w:pPr>
      <w:r>
        <w:rPr>
          <w:rFonts w:ascii="Calibri" w:hAnsi="Calibri" w:eastAsia="Calibri"/>
          <w:b w:val="0"/>
          <w:i w:val="0"/>
          <w:color w:val="151A23"/>
          <w:sz w:val="22"/>
        </w:rPr>
        <w:t>LLMOps “AI Service” as a business-health object</w:t>
      </w:r>
    </w:p>
    <w:p>
      <w:pPr>
        <w:pStyle w:val="ListBullet"/>
      </w:pPr>
      <w:r>
        <w:rPr>
          <w:rFonts w:ascii="Calibri" w:hAnsi="Calibri" w:eastAsia="Calibri"/>
          <w:b w:val="0"/>
          <w:i w:val="0"/>
          <w:color w:val="151A23"/>
          <w:sz w:val="22"/>
        </w:rPr>
        <w:t>Cross-workspace sharing</w:t>
      </w:r>
    </w:p>
    <w:p>
      <w:pPr>
        <w:pStyle w:val="ListBullet"/>
      </w:pPr>
      <w:r>
        <w:rPr>
          <w:rFonts w:ascii="Calibri" w:hAnsi="Calibri" w:eastAsia="Calibri"/>
          <w:b w:val="0"/>
          <w:i w:val="0"/>
          <w:color w:val="151A23"/>
          <w:sz w:val="22"/>
        </w:rPr>
        <w:t>KPI favourites (papAI US-HYP-802)</w:t>
      </w:r>
    </w:p>
    <w:p>
      <w:pPr>
        <w:pStyle w:val="ListBullet"/>
      </w:pPr>
      <w:r>
        <w:rPr>
          <w:rFonts w:ascii="Calibri" w:hAnsi="Calibri" w:eastAsia="Calibri"/>
          <w:b w:val="0"/>
          <w:i w:val="0"/>
          <w:color w:val="151A23"/>
          <w:sz w:val="22"/>
        </w:rPr>
        <w:t>Mission Room = Hypervisor</w:t>
      </w:r>
    </w:p>
    <w:p>
      <w:r>
        <w:rPr>
          <w:rFonts w:ascii="Calibri" w:hAnsi="Calibri" w:eastAsia="Calibri"/>
          <w:b w:val="0"/>
          <w:i w:val="0"/>
          <w:color w:val="151A23"/>
          <w:sz w:val="22"/>
        </w:rPr>
        <w:t>---</w:t>
      </w:r>
    </w:p>
    <w:p>
      <w:pPr>
        <w:pStyle w:val="Heading2"/>
      </w:pPr>
      <w:r>
        <w:rPr>
          <w:rFonts w:ascii="Calibri" w:hAnsi="Calibri" w:eastAsia="Calibri"/>
          <w:b/>
          <w:i w:val="0"/>
          <w:color w:val="0B2545"/>
          <w:sz w:val="32"/>
        </w:rPr>
        <w:t>12. Recap</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rFonts w:ascii="Calibri" w:hAnsi="Calibri" w:eastAsia="Calibri"/>
                <w:b/>
                <w:i w:val="0"/>
                <w:color w:val="0B2545"/>
                <w:sz w:val="18"/>
              </w:rPr>
              <w:t>ID</w:t>
            </w:r>
          </w:p>
        </w:tc>
        <w:tc>
          <w:tcPr>
            <w:tcW w:type="dxa" w:w="1949"/>
          </w:tcPr>
          <w:p>
            <w:r>
              <w:rPr>
                <w:rFonts w:ascii="Calibri" w:hAnsi="Calibri" w:eastAsia="Calibri"/>
                <w:b/>
                <w:i w:val="0"/>
                <w:color w:val="0B2545"/>
                <w:sz w:val="18"/>
              </w:rPr>
              <w:t>Epic</w:t>
            </w:r>
          </w:p>
        </w:tc>
        <w:tc>
          <w:tcPr>
            <w:tcW w:type="dxa" w:w="1949"/>
          </w:tcPr>
          <w:p>
            <w:r>
              <w:rPr>
                <w:rFonts w:ascii="Calibri" w:hAnsi="Calibri" w:eastAsia="Calibri"/>
                <w:b/>
                <w:i w:val="0"/>
                <w:color w:val="0B2545"/>
                <w:sz w:val="18"/>
              </w:rPr>
              <w:t>Title</w:t>
            </w:r>
          </w:p>
        </w:tc>
        <w:tc>
          <w:tcPr>
            <w:tcW w:type="dxa" w:w="1949"/>
          </w:tcPr>
          <w:p>
            <w:r>
              <w:rPr>
                <w:rFonts w:ascii="Calibri" w:hAnsi="Calibri" w:eastAsia="Calibri"/>
                <w:b/>
                <w:i w:val="0"/>
                <w:color w:val="0B2545"/>
                <w:sz w:val="18"/>
              </w:rPr>
              <w:t>P</w:t>
            </w:r>
          </w:p>
        </w:tc>
        <w:tc>
          <w:tcPr>
            <w:tcW w:type="dxa" w:w="1949"/>
          </w:tcPr>
          <w:p>
            <w:r>
              <w:rPr>
                <w:rFonts w:ascii="Calibri" w:hAnsi="Calibri" w:eastAsia="Calibri"/>
                <w:b/>
                <w:i w:val="0"/>
                <w:color w:val="0B2545"/>
                <w:sz w:val="18"/>
              </w:rPr>
              <w:t>Status</w:t>
            </w:r>
          </w:p>
        </w:tc>
      </w:tr>
      <w:tr>
        <w:tc>
          <w:tcPr>
            <w:tcW w:type="dxa" w:w="1949"/>
          </w:tcPr>
          <w:p>
            <w:r>
              <w:rPr>
                <w:rFonts w:ascii="Calibri" w:hAnsi="Calibri" w:eastAsia="Calibri"/>
                <w:b w:val="0"/>
                <w:i w:val="0"/>
                <w:color w:val="151A23"/>
                <w:sz w:val="18"/>
              </w:rPr>
              <w:t>US-AHYP-100</w:t>
            </w:r>
          </w:p>
        </w:tc>
        <w:tc>
          <w:tcPr>
            <w:tcW w:type="dxa" w:w="1949"/>
          </w:tcPr>
          <w:p>
            <w:r>
              <w:rPr>
                <w:rFonts w:ascii="Calibri" w:hAnsi="Calibri" w:eastAsia="Calibri"/>
                <w:b w:val="0"/>
                <w:i w:val="0"/>
                <w:color w:val="151A23"/>
                <w:sz w:val="18"/>
              </w:rPr>
              <w:t>Ledger</w:t>
            </w:r>
          </w:p>
        </w:tc>
        <w:tc>
          <w:tcPr>
            <w:tcW w:type="dxa" w:w="1949"/>
          </w:tcPr>
          <w:p>
            <w:r>
              <w:rPr>
                <w:rFonts w:ascii="Calibri" w:hAnsi="Calibri" w:eastAsia="Calibri"/>
                <w:b w:val="0"/>
                <w:i w:val="0"/>
                <w:color w:val="151A23"/>
                <w:sz w:val="18"/>
              </w:rPr>
              <w:t>See what the portfolio returned</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Partial</w:t>
            </w:r>
          </w:p>
        </w:tc>
      </w:tr>
      <w:tr>
        <w:tc>
          <w:tcPr>
            <w:tcW w:type="dxa" w:w="1949"/>
          </w:tcPr>
          <w:p>
            <w:r>
              <w:rPr>
                <w:rFonts w:ascii="Calibri" w:hAnsi="Calibri" w:eastAsia="Calibri"/>
                <w:b w:val="0"/>
                <w:i w:val="0"/>
                <w:color w:val="151A23"/>
                <w:sz w:val="18"/>
              </w:rPr>
              <w:t>US-AHYP-101</w:t>
            </w:r>
          </w:p>
        </w:tc>
        <w:tc>
          <w:tcPr>
            <w:tcW w:type="dxa" w:w="1949"/>
          </w:tcPr>
          <w:p>
            <w:r>
              <w:rPr>
                <w:rFonts w:ascii="Calibri" w:hAnsi="Calibri" w:eastAsia="Calibri"/>
                <w:b w:val="0"/>
                <w:i w:val="0"/>
                <w:color w:val="151A23"/>
                <w:sz w:val="18"/>
              </w:rPr>
              <w:t>Ledger</w:t>
            </w:r>
          </w:p>
        </w:tc>
        <w:tc>
          <w:tcPr>
            <w:tcW w:type="dxa" w:w="1949"/>
          </w:tcPr>
          <w:p>
            <w:r>
              <w:rPr>
                <w:rFonts w:ascii="Calibri" w:hAnsi="Calibri" w:eastAsia="Calibri"/>
                <w:b w:val="0"/>
                <w:i w:val="0"/>
                <w:color w:val="151A23"/>
                <w:sz w:val="18"/>
              </w:rPr>
              <w:t>Choose the period</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US-AHYP-102</w:t>
            </w:r>
          </w:p>
        </w:tc>
        <w:tc>
          <w:tcPr>
            <w:tcW w:type="dxa" w:w="1949"/>
          </w:tcPr>
          <w:p>
            <w:r>
              <w:rPr>
                <w:rFonts w:ascii="Calibri" w:hAnsi="Calibri" w:eastAsia="Calibri"/>
                <w:b w:val="0"/>
                <w:i w:val="0"/>
                <w:color w:val="151A23"/>
                <w:sz w:val="18"/>
              </w:rPr>
              <w:t>Ledger</w:t>
            </w:r>
          </w:p>
        </w:tc>
        <w:tc>
          <w:tcPr>
            <w:tcW w:type="dxa" w:w="1949"/>
          </w:tcPr>
          <w:p>
            <w:r>
              <w:rPr>
                <w:rFonts w:ascii="Calibri" w:hAnsi="Calibri" w:eastAsia="Calibri"/>
                <w:b w:val="0"/>
                <w:i w:val="0"/>
                <w:color w:val="151A23"/>
                <w:sz w:val="18"/>
              </w:rPr>
              <w:t>Read value bases</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US-AHYP-103</w:t>
            </w:r>
          </w:p>
        </w:tc>
        <w:tc>
          <w:tcPr>
            <w:tcW w:type="dxa" w:w="1949"/>
          </w:tcPr>
          <w:p>
            <w:r>
              <w:rPr>
                <w:rFonts w:ascii="Calibri" w:hAnsi="Calibri" w:eastAsia="Calibri"/>
                <w:b w:val="0"/>
                <w:i w:val="0"/>
                <w:color w:val="151A23"/>
                <w:sz w:val="18"/>
              </w:rPr>
              <w:t>Ledger</w:t>
            </w:r>
          </w:p>
        </w:tc>
        <w:tc>
          <w:tcPr>
            <w:tcW w:type="dxa" w:w="1949"/>
          </w:tcPr>
          <w:p>
            <w:r>
              <w:rPr>
                <w:rFonts w:ascii="Calibri" w:hAnsi="Calibri" w:eastAsia="Calibri"/>
                <w:b w:val="0"/>
                <w:i w:val="0"/>
                <w:color w:val="151A23"/>
                <w:sz w:val="18"/>
              </w:rPr>
              <w:t>Distinguish v1 / v2</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US-AHYP-200</w:t>
            </w:r>
          </w:p>
        </w:tc>
        <w:tc>
          <w:tcPr>
            <w:tcW w:type="dxa" w:w="1949"/>
          </w:tcPr>
          <w:p>
            <w:r>
              <w:rPr>
                <w:rFonts w:ascii="Calibri" w:hAnsi="Calibri" w:eastAsia="Calibri"/>
                <w:b w:val="0"/>
                <w:i w:val="0"/>
                <w:color w:val="151A23"/>
                <w:sz w:val="18"/>
              </w:rPr>
              <w:t>Objectives</w:t>
            </w:r>
          </w:p>
        </w:tc>
        <w:tc>
          <w:tcPr>
            <w:tcW w:type="dxa" w:w="1949"/>
          </w:tcPr>
          <w:p>
            <w:r>
              <w:rPr>
                <w:rFonts w:ascii="Calibri" w:hAnsi="Calibri" w:eastAsia="Calibri"/>
                <w:b w:val="0"/>
                <w:i w:val="0"/>
                <w:color w:val="151A23"/>
                <w:sz w:val="18"/>
              </w:rPr>
              <w:t>Set an operational objective</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US-AHYP-201</w:t>
            </w:r>
          </w:p>
        </w:tc>
        <w:tc>
          <w:tcPr>
            <w:tcW w:type="dxa" w:w="1949"/>
          </w:tcPr>
          <w:p>
            <w:r>
              <w:rPr>
                <w:rFonts w:ascii="Calibri" w:hAnsi="Calibri" w:eastAsia="Calibri"/>
                <w:b w:val="0"/>
                <w:i w:val="0"/>
                <w:color w:val="151A23"/>
                <w:sz w:val="18"/>
              </w:rPr>
              <w:t>Objectives</w:t>
            </w:r>
          </w:p>
        </w:tc>
        <w:tc>
          <w:tcPr>
            <w:tcW w:type="dxa" w:w="1949"/>
          </w:tcPr>
          <w:p>
            <w:r>
              <w:rPr>
                <w:rFonts w:ascii="Calibri" w:hAnsi="Calibri" w:eastAsia="Calibri"/>
                <w:b w:val="0"/>
                <w:i w:val="0"/>
                <w:color w:val="151A23"/>
                <w:sz w:val="18"/>
              </w:rPr>
              <w:t>See progress</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Partial</w:t>
            </w:r>
          </w:p>
        </w:tc>
      </w:tr>
      <w:tr>
        <w:tc>
          <w:tcPr>
            <w:tcW w:type="dxa" w:w="1949"/>
          </w:tcPr>
          <w:p>
            <w:r>
              <w:rPr>
                <w:rFonts w:ascii="Calibri" w:hAnsi="Calibri" w:eastAsia="Calibri"/>
                <w:b w:val="0"/>
                <w:i w:val="0"/>
                <w:color w:val="151A23"/>
                <w:sz w:val="18"/>
              </w:rPr>
              <w:t>US-AHYP-202</w:t>
            </w:r>
          </w:p>
        </w:tc>
        <w:tc>
          <w:tcPr>
            <w:tcW w:type="dxa" w:w="1949"/>
          </w:tcPr>
          <w:p>
            <w:r>
              <w:rPr>
                <w:rFonts w:ascii="Calibri" w:hAnsi="Calibri" w:eastAsia="Calibri"/>
                <w:b w:val="0"/>
                <w:i w:val="0"/>
                <w:color w:val="151A23"/>
                <w:sz w:val="18"/>
              </w:rPr>
              <w:t>Objectives</w:t>
            </w:r>
          </w:p>
        </w:tc>
        <w:tc>
          <w:tcPr>
            <w:tcW w:type="dxa" w:w="1949"/>
          </w:tcPr>
          <w:p>
            <w:r>
              <w:rPr>
                <w:rFonts w:ascii="Calibri" w:hAnsi="Calibri" w:eastAsia="Calibri"/>
                <w:b w:val="0"/>
                <w:i w:val="0"/>
                <w:color w:val="151A23"/>
                <w:sz w:val="18"/>
              </w:rPr>
              <w:t>Edit / remove</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US-AHYP-203</w:t>
            </w:r>
          </w:p>
        </w:tc>
        <w:tc>
          <w:tcPr>
            <w:tcW w:type="dxa" w:w="1949"/>
          </w:tcPr>
          <w:p>
            <w:r>
              <w:rPr>
                <w:rFonts w:ascii="Calibri" w:hAnsi="Calibri" w:eastAsia="Calibri"/>
                <w:b w:val="0"/>
                <w:i w:val="0"/>
                <w:color w:val="151A23"/>
                <w:sz w:val="18"/>
              </w:rPr>
              <w:t>Objectives</w:t>
            </w:r>
          </w:p>
        </w:tc>
        <w:tc>
          <w:tcPr>
            <w:tcW w:type="dxa" w:w="1949"/>
          </w:tcPr>
          <w:p>
            <w:r>
              <w:rPr>
                <w:rFonts w:ascii="Calibri" w:hAnsi="Calibri" w:eastAsia="Calibri"/>
                <w:b w:val="0"/>
                <w:i w:val="0"/>
                <w:color w:val="151A23"/>
                <w:sz w:val="18"/>
              </w:rPr>
              <w:t>Systems with no objective or base</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Partial</w:t>
            </w:r>
          </w:p>
        </w:tc>
      </w:tr>
      <w:tr>
        <w:tc>
          <w:tcPr>
            <w:tcW w:type="dxa" w:w="1949"/>
          </w:tcPr>
          <w:p>
            <w:r>
              <w:rPr>
                <w:rFonts w:ascii="Calibri" w:hAnsi="Calibri" w:eastAsia="Calibri"/>
                <w:b w:val="0"/>
                <w:i w:val="0"/>
                <w:color w:val="151A23"/>
                <w:sz w:val="18"/>
              </w:rPr>
              <w:t>US-AHYP-300</w:t>
            </w:r>
          </w:p>
        </w:tc>
        <w:tc>
          <w:tcPr>
            <w:tcW w:type="dxa" w:w="1949"/>
          </w:tcPr>
          <w:p>
            <w:r>
              <w:rPr>
                <w:rFonts w:ascii="Calibri" w:hAnsi="Calibri" w:eastAsia="Calibri"/>
                <w:b w:val="0"/>
                <w:i w:val="0"/>
                <w:color w:val="151A23"/>
                <w:sz w:val="18"/>
              </w:rPr>
              <w:t>Decisions</w:t>
            </w:r>
          </w:p>
        </w:tc>
        <w:tc>
          <w:tcPr>
            <w:tcW w:type="dxa" w:w="1949"/>
          </w:tcPr>
          <w:p>
            <w:r>
              <w:rPr>
                <w:rFonts w:ascii="Calibri" w:hAnsi="Calibri" w:eastAsia="Calibri"/>
                <w:b w:val="0"/>
                <w:i w:val="0"/>
                <w:color w:val="151A23"/>
                <w:sz w:val="18"/>
              </w:rPr>
              <w:t>Signature feed</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US-AHYP-301</w:t>
            </w:r>
          </w:p>
        </w:tc>
        <w:tc>
          <w:tcPr>
            <w:tcW w:type="dxa" w:w="1949"/>
          </w:tcPr>
          <w:p>
            <w:r>
              <w:rPr>
                <w:rFonts w:ascii="Calibri" w:hAnsi="Calibri" w:eastAsia="Calibri"/>
                <w:b w:val="0"/>
                <w:i w:val="0"/>
                <w:color w:val="151A23"/>
                <w:sz w:val="18"/>
              </w:rPr>
              <w:t>Decisions</w:t>
            </w:r>
          </w:p>
        </w:tc>
        <w:tc>
          <w:tcPr>
            <w:tcW w:type="dxa" w:w="1949"/>
          </w:tcPr>
          <w:p>
            <w:r>
              <w:rPr>
                <w:rFonts w:ascii="Calibri" w:hAnsi="Calibri" w:eastAsia="Calibri"/>
                <w:b w:val="0"/>
                <w:i w:val="0"/>
                <w:color w:val="151A23"/>
                <w:sz w:val="18"/>
              </w:rPr>
              <w:t>Accept / reject = signal</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US-AHYP-302</w:t>
            </w:r>
          </w:p>
        </w:tc>
        <w:tc>
          <w:tcPr>
            <w:tcW w:type="dxa" w:w="1949"/>
          </w:tcPr>
          <w:p>
            <w:r>
              <w:rPr>
                <w:rFonts w:ascii="Calibri" w:hAnsi="Calibri" w:eastAsia="Calibri"/>
                <w:b w:val="0"/>
                <w:i w:val="0"/>
                <w:color w:val="151A23"/>
                <w:sz w:val="18"/>
              </w:rPr>
              <w:t>Decisions</w:t>
            </w:r>
          </w:p>
        </w:tc>
        <w:tc>
          <w:tcPr>
            <w:tcW w:type="dxa" w:w="1949"/>
          </w:tcPr>
          <w:p>
            <w:r>
              <w:rPr>
                <w:rFonts w:ascii="Calibri" w:hAnsi="Calibri" w:eastAsia="Calibri"/>
                <w:b w:val="0"/>
                <w:i w:val="0"/>
                <w:color w:val="151A23"/>
                <w:sz w:val="18"/>
              </w:rPr>
              <w:t>SCAN recommendations</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US-AHYP-303</w:t>
            </w:r>
          </w:p>
        </w:tc>
        <w:tc>
          <w:tcPr>
            <w:tcW w:type="dxa" w:w="1949"/>
          </w:tcPr>
          <w:p>
            <w:r>
              <w:rPr>
                <w:rFonts w:ascii="Calibri" w:hAnsi="Calibri" w:eastAsia="Calibri"/>
                <w:b w:val="0"/>
                <w:i w:val="0"/>
                <w:color w:val="151A23"/>
                <w:sz w:val="18"/>
              </w:rPr>
              <w:t>Decisions</w:t>
            </w:r>
          </w:p>
        </w:tc>
        <w:tc>
          <w:tcPr>
            <w:tcW w:type="dxa" w:w="1949"/>
          </w:tcPr>
          <w:p>
            <w:r>
              <w:rPr>
                <w:rFonts w:ascii="Calibri" w:hAnsi="Calibri" w:eastAsia="Calibri"/>
                <w:b w:val="0"/>
                <w:i w:val="0"/>
                <w:color w:val="151A23"/>
                <w:sz w:val="18"/>
              </w:rPr>
              <w:t>Work / Studio gate</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US-AHYP-400</w:t>
            </w:r>
          </w:p>
        </w:tc>
        <w:tc>
          <w:tcPr>
            <w:tcW w:type="dxa" w:w="1949"/>
          </w:tcPr>
          <w:p>
            <w:r>
              <w:rPr>
                <w:rFonts w:ascii="Calibri" w:hAnsi="Calibri" w:eastAsia="Calibri"/>
                <w:b w:val="0"/>
                <w:i w:val="0"/>
                <w:color w:val="151A23"/>
                <w:sz w:val="18"/>
              </w:rPr>
              <w:t>Enactment</w:t>
            </w:r>
          </w:p>
        </w:tc>
        <w:tc>
          <w:tcPr>
            <w:tcW w:type="dxa" w:w="1949"/>
          </w:tcPr>
          <w:p>
            <w:r>
              <w:rPr>
                <w:rFonts w:ascii="Calibri" w:hAnsi="Calibri" w:eastAsia="Calibri"/>
                <w:b w:val="0"/>
                <w:i w:val="0"/>
                <w:color w:val="151A23"/>
                <w:sz w:val="18"/>
              </w:rPr>
              <w:t>Steer Simulate → Measure</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 (canary)</w:t>
            </w:r>
          </w:p>
        </w:tc>
      </w:tr>
      <w:tr>
        <w:tc>
          <w:tcPr>
            <w:tcW w:type="dxa" w:w="1949"/>
          </w:tcPr>
          <w:p>
            <w:r>
              <w:rPr>
                <w:rFonts w:ascii="Calibri" w:hAnsi="Calibri" w:eastAsia="Calibri"/>
                <w:b w:val="0"/>
                <w:i w:val="0"/>
                <w:color w:val="151A23"/>
                <w:sz w:val="18"/>
              </w:rPr>
              <w:t>US-AHYP-401</w:t>
            </w:r>
          </w:p>
        </w:tc>
        <w:tc>
          <w:tcPr>
            <w:tcW w:type="dxa" w:w="1949"/>
          </w:tcPr>
          <w:p>
            <w:r>
              <w:rPr>
                <w:rFonts w:ascii="Calibri" w:hAnsi="Calibri" w:eastAsia="Calibri"/>
                <w:b w:val="0"/>
                <w:i w:val="0"/>
                <w:color w:val="151A23"/>
                <w:sz w:val="18"/>
              </w:rPr>
              <w:t>Enactment</w:t>
            </w:r>
          </w:p>
        </w:tc>
        <w:tc>
          <w:tcPr>
            <w:tcW w:type="dxa" w:w="1949"/>
          </w:tcPr>
          <w:p>
            <w:r>
              <w:rPr>
                <w:rFonts w:ascii="Calibri" w:hAnsi="Calibri" w:eastAsia="Calibri"/>
                <w:b w:val="0"/>
                <w:i w:val="0"/>
                <w:color w:val="151A23"/>
                <w:sz w:val="18"/>
              </w:rPr>
              <w:t>v1 aggregate ≠ measurement</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US-AHYP-500</w:t>
            </w:r>
          </w:p>
        </w:tc>
        <w:tc>
          <w:tcPr>
            <w:tcW w:type="dxa" w:w="1949"/>
          </w:tcPr>
          <w:p>
            <w:r>
              <w:rPr>
                <w:rFonts w:ascii="Calibri" w:hAnsi="Calibri" w:eastAsia="Calibri"/>
                <w:b w:val="0"/>
                <w:i w:val="0"/>
                <w:color w:val="151A23"/>
                <w:sz w:val="18"/>
              </w:rPr>
              <w:t>Bottom-up</w:t>
            </w:r>
          </w:p>
        </w:tc>
        <w:tc>
          <w:tcPr>
            <w:tcW w:type="dxa" w:w="1949"/>
          </w:tcPr>
          <w:p>
            <w:r>
              <w:rPr>
                <w:rFonts w:ascii="Calibri" w:hAnsi="Calibri" w:eastAsia="Calibri"/>
                <w:b w:val="0"/>
                <w:i w:val="0"/>
                <w:color w:val="151A23"/>
                <w:sz w:val="18"/>
              </w:rPr>
              <w:t>Publish an Experience</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US-AHYP-501</w:t>
            </w:r>
          </w:p>
        </w:tc>
        <w:tc>
          <w:tcPr>
            <w:tcW w:type="dxa" w:w="1949"/>
          </w:tcPr>
          <w:p>
            <w:r>
              <w:rPr>
                <w:rFonts w:ascii="Calibri" w:hAnsi="Calibri" w:eastAsia="Calibri"/>
                <w:b w:val="0"/>
                <w:i w:val="0"/>
                <w:color w:val="151A23"/>
                <w:sz w:val="18"/>
              </w:rPr>
              <w:t>Bottom-up</w:t>
            </w:r>
          </w:p>
        </w:tc>
        <w:tc>
          <w:tcPr>
            <w:tcW w:type="dxa" w:w="1949"/>
          </w:tcPr>
          <w:p>
            <w:r>
              <w:rPr>
                <w:rFonts w:ascii="Calibri" w:hAnsi="Calibri" w:eastAsia="Calibri"/>
                <w:b w:val="0"/>
                <w:i w:val="0"/>
                <w:color w:val="151A23"/>
                <w:sz w:val="18"/>
              </w:rPr>
              <w:t>Run evidence</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US-AHYP-502</w:t>
            </w:r>
          </w:p>
        </w:tc>
        <w:tc>
          <w:tcPr>
            <w:tcW w:type="dxa" w:w="1949"/>
          </w:tcPr>
          <w:p>
            <w:r>
              <w:rPr>
                <w:rFonts w:ascii="Calibri" w:hAnsi="Calibri" w:eastAsia="Calibri"/>
                <w:b w:val="0"/>
                <w:i w:val="0"/>
                <w:color w:val="151A23"/>
                <w:sz w:val="18"/>
              </w:rPr>
              <w:t>Bottom-up</w:t>
            </w:r>
          </w:p>
        </w:tc>
        <w:tc>
          <w:tcPr>
            <w:tcW w:type="dxa" w:w="1949"/>
          </w:tcPr>
          <w:p>
            <w:r>
              <w:rPr>
                <w:rFonts w:ascii="Calibri" w:hAnsi="Calibri" w:eastAsia="Calibri"/>
                <w:b w:val="0"/>
                <w:i w:val="0"/>
                <w:color w:val="151A23"/>
                <w:sz w:val="18"/>
              </w:rPr>
              <w:t>Declare a base</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US-AHYP-503</w:t>
            </w:r>
          </w:p>
        </w:tc>
        <w:tc>
          <w:tcPr>
            <w:tcW w:type="dxa" w:w="1949"/>
          </w:tcPr>
          <w:p>
            <w:r>
              <w:rPr>
                <w:rFonts w:ascii="Calibri" w:hAnsi="Calibri" w:eastAsia="Calibri"/>
                <w:b w:val="0"/>
                <w:i w:val="0"/>
                <w:color w:val="151A23"/>
                <w:sz w:val="18"/>
              </w:rPr>
              <w:t>Bottom-up</w:t>
            </w:r>
          </w:p>
        </w:tc>
        <w:tc>
          <w:tcPr>
            <w:tcW w:type="dxa" w:w="1949"/>
          </w:tcPr>
          <w:p>
            <w:r>
              <w:rPr>
                <w:rFonts w:ascii="Calibri" w:hAnsi="Calibri" w:eastAsia="Calibri"/>
                <w:b w:val="0"/>
                <w:i w:val="0"/>
                <w:color w:val="151A23"/>
                <w:sz w:val="18"/>
              </w:rPr>
              <w:t>Silent Systems</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Partial</w:t>
            </w:r>
          </w:p>
        </w:tc>
      </w:tr>
      <w:tr>
        <w:tc>
          <w:tcPr>
            <w:tcW w:type="dxa" w:w="1949"/>
          </w:tcPr>
          <w:p>
            <w:r>
              <w:rPr>
                <w:rFonts w:ascii="Calibri" w:hAnsi="Calibri" w:eastAsia="Calibri"/>
                <w:b w:val="0"/>
                <w:i w:val="0"/>
                <w:color w:val="151A23"/>
                <w:sz w:val="18"/>
              </w:rPr>
              <w:t>US-AHYP-600</w:t>
            </w:r>
          </w:p>
        </w:tc>
        <w:tc>
          <w:tcPr>
            <w:tcW w:type="dxa" w:w="1949"/>
          </w:tcPr>
          <w:p>
            <w:r>
              <w:rPr>
                <w:rFonts w:ascii="Calibri" w:hAnsi="Calibri" w:eastAsia="Calibri"/>
                <w:b w:val="0"/>
                <w:i w:val="0"/>
                <w:color w:val="151A23"/>
                <w:sz w:val="18"/>
              </w:rPr>
              <w:t>Companion</w:t>
            </w:r>
          </w:p>
        </w:tc>
        <w:tc>
          <w:tcPr>
            <w:tcW w:type="dxa" w:w="1949"/>
          </w:tcPr>
          <w:p>
            <w:r>
              <w:rPr>
                <w:rFonts w:ascii="Calibri" w:hAnsi="Calibri" w:eastAsia="Calibri"/>
                <w:b w:val="0"/>
                <w:i w:val="0"/>
                <w:color w:val="151A23"/>
                <w:sz w:val="18"/>
              </w:rPr>
              <w:t>Scoped question</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Partial</w:t>
            </w:r>
          </w:p>
        </w:tc>
      </w:tr>
      <w:tr>
        <w:tc>
          <w:tcPr>
            <w:tcW w:type="dxa" w:w="1949"/>
          </w:tcPr>
          <w:p>
            <w:r>
              <w:rPr>
                <w:rFonts w:ascii="Calibri" w:hAnsi="Calibri" w:eastAsia="Calibri"/>
                <w:b w:val="0"/>
                <w:i w:val="0"/>
                <w:color w:val="151A23"/>
                <w:sz w:val="18"/>
              </w:rPr>
              <w:t>US-AHYP-601</w:t>
            </w:r>
          </w:p>
        </w:tc>
        <w:tc>
          <w:tcPr>
            <w:tcW w:type="dxa" w:w="1949"/>
          </w:tcPr>
          <w:p>
            <w:r>
              <w:rPr>
                <w:rFonts w:ascii="Calibri" w:hAnsi="Calibri" w:eastAsia="Calibri"/>
                <w:b w:val="0"/>
                <w:i w:val="0"/>
                <w:color w:val="151A23"/>
                <w:sz w:val="18"/>
              </w:rPr>
              <w:t>Companion</w:t>
            </w:r>
          </w:p>
        </w:tc>
        <w:tc>
          <w:tcPr>
            <w:tcW w:type="dxa" w:w="1949"/>
          </w:tcPr>
          <w:p>
            <w:r>
              <w:rPr>
                <w:rFonts w:ascii="Calibri" w:hAnsi="Calibri" w:eastAsia="Calibri"/>
                <w:b w:val="0"/>
                <w:i w:val="0"/>
                <w:color w:val="151A23"/>
                <w:sz w:val="18"/>
              </w:rPr>
              <w:t>Model does not sign</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US-AHYP-602</w:t>
            </w:r>
          </w:p>
        </w:tc>
        <w:tc>
          <w:tcPr>
            <w:tcW w:type="dxa" w:w="1949"/>
          </w:tcPr>
          <w:p>
            <w:r>
              <w:rPr>
                <w:rFonts w:ascii="Calibri" w:hAnsi="Calibri" w:eastAsia="Calibri"/>
                <w:b w:val="0"/>
                <w:i w:val="0"/>
                <w:color w:val="151A23"/>
                <w:sz w:val="18"/>
              </w:rPr>
              <w:t>Companion</w:t>
            </w:r>
          </w:p>
        </w:tc>
        <w:tc>
          <w:tcPr>
            <w:tcW w:type="dxa" w:w="1949"/>
          </w:tcPr>
          <w:p>
            <w:r>
              <w:rPr>
                <w:rFonts w:ascii="Calibri" w:hAnsi="Calibri" w:eastAsia="Calibri"/>
                <w:b w:val="0"/>
                <w:i w:val="0"/>
                <w:color w:val="151A23"/>
                <w:sz w:val="18"/>
              </w:rPr>
              <w:t>Warn about scope</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Partial</w:t>
            </w:r>
          </w:p>
        </w:tc>
      </w:tr>
      <w:tr>
        <w:tc>
          <w:tcPr>
            <w:tcW w:type="dxa" w:w="1949"/>
          </w:tcPr>
          <w:p>
            <w:r>
              <w:rPr>
                <w:rFonts w:ascii="Calibri" w:hAnsi="Calibri" w:eastAsia="Calibri"/>
                <w:b w:val="0"/>
                <w:i w:val="0"/>
                <w:color w:val="151A23"/>
                <w:sz w:val="18"/>
              </w:rPr>
              <w:t>US-AHYP-700</w:t>
            </w:r>
          </w:p>
        </w:tc>
        <w:tc>
          <w:tcPr>
            <w:tcW w:type="dxa" w:w="1949"/>
          </w:tcPr>
          <w:p>
            <w:r>
              <w:rPr>
                <w:rFonts w:ascii="Calibri" w:hAnsi="Calibri" w:eastAsia="Calibri"/>
                <w:b w:val="0"/>
                <w:i w:val="0"/>
                <w:color w:val="151A23"/>
                <w:sz w:val="18"/>
              </w:rPr>
              <w:t>Attention</w:t>
            </w:r>
          </w:p>
        </w:tc>
        <w:tc>
          <w:tcPr>
            <w:tcW w:type="dxa" w:w="1949"/>
          </w:tcPr>
          <w:p>
            <w:r>
              <w:rPr>
                <w:rFonts w:ascii="Calibri" w:hAnsi="Calibri" w:eastAsia="Calibri"/>
                <w:b w:val="0"/>
                <w:i w:val="0"/>
                <w:color w:val="151A23"/>
                <w:sz w:val="18"/>
              </w:rPr>
              <w:t>Attention feed</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Partial</w:t>
            </w:r>
          </w:p>
        </w:tc>
      </w:tr>
      <w:tr>
        <w:tc>
          <w:tcPr>
            <w:tcW w:type="dxa" w:w="1949"/>
          </w:tcPr>
          <w:p>
            <w:r>
              <w:rPr>
                <w:rFonts w:ascii="Calibri" w:hAnsi="Calibri" w:eastAsia="Calibri"/>
                <w:b w:val="0"/>
                <w:i w:val="0"/>
                <w:color w:val="151A23"/>
                <w:sz w:val="18"/>
              </w:rPr>
              <w:t>US-AHYP-701</w:t>
            </w:r>
          </w:p>
        </w:tc>
        <w:tc>
          <w:tcPr>
            <w:tcW w:type="dxa" w:w="1949"/>
          </w:tcPr>
          <w:p>
            <w:r>
              <w:rPr>
                <w:rFonts w:ascii="Calibri" w:hAnsi="Calibri" w:eastAsia="Calibri"/>
                <w:b w:val="0"/>
                <w:i w:val="0"/>
                <w:color w:val="151A23"/>
                <w:sz w:val="18"/>
              </w:rPr>
              <w:t>Attention</w:t>
            </w:r>
          </w:p>
        </w:tc>
        <w:tc>
          <w:tcPr>
            <w:tcW w:type="dxa" w:w="1949"/>
          </w:tcPr>
          <w:p>
            <w:r>
              <w:rPr>
                <w:rFonts w:ascii="Calibri" w:hAnsi="Calibri" w:eastAsia="Calibri"/>
                <w:b w:val="0"/>
                <w:i w:val="0"/>
                <w:color w:val="151A23"/>
                <w:sz w:val="18"/>
              </w:rPr>
              <w:t>Trend without fake projection</w:t>
            </w:r>
          </w:p>
        </w:tc>
        <w:tc>
          <w:tcPr>
            <w:tcW w:type="dxa" w:w="1949"/>
          </w:tcPr>
          <w:p>
            <w:r>
              <w:rPr>
                <w:rFonts w:ascii="Calibri" w:hAnsi="Calibri" w:eastAsia="Calibri"/>
                <w:b w:val="0"/>
                <w:i w:val="0"/>
                <w:color w:val="151A23"/>
                <w:sz w:val="18"/>
              </w:rPr>
              <w:t>P2</w:t>
            </w:r>
          </w:p>
        </w:tc>
        <w:tc>
          <w:tcPr>
            <w:tcW w:type="dxa" w:w="1949"/>
          </w:tcPr>
          <w:p>
            <w:r>
              <w:rPr>
                <w:rFonts w:ascii="Calibri" w:hAnsi="Calibri" w:eastAsia="Calibri"/>
                <w:b w:val="0"/>
                <w:i w:val="0"/>
                <w:color w:val="151A23"/>
                <w:sz w:val="18"/>
              </w:rPr>
              <w:t>Partial</w:t>
            </w:r>
          </w:p>
        </w:tc>
      </w:tr>
      <w:tr>
        <w:tc>
          <w:tcPr>
            <w:tcW w:type="dxa" w:w="1949"/>
          </w:tcPr>
          <w:p>
            <w:r>
              <w:rPr>
                <w:rFonts w:ascii="Calibri" w:hAnsi="Calibri" w:eastAsia="Calibri"/>
                <w:b w:val="0"/>
                <w:i w:val="0"/>
                <w:color w:val="151A23"/>
                <w:sz w:val="18"/>
              </w:rPr>
              <w:t>US-AHYP-702</w:t>
            </w:r>
          </w:p>
        </w:tc>
        <w:tc>
          <w:tcPr>
            <w:tcW w:type="dxa" w:w="1949"/>
          </w:tcPr>
          <w:p>
            <w:r>
              <w:rPr>
                <w:rFonts w:ascii="Calibri" w:hAnsi="Calibri" w:eastAsia="Calibri"/>
                <w:b w:val="0"/>
                <w:i w:val="0"/>
                <w:color w:val="151A23"/>
                <w:sz w:val="18"/>
              </w:rPr>
              <w:t>Attention</w:t>
            </w:r>
          </w:p>
        </w:tc>
        <w:tc>
          <w:tcPr>
            <w:tcW w:type="dxa" w:w="1949"/>
          </w:tcPr>
          <w:p>
            <w:r>
              <w:rPr>
                <w:rFonts w:ascii="Calibri" w:hAnsi="Calibri" w:eastAsia="Calibri"/>
                <w:b w:val="0"/>
                <w:i w:val="0"/>
                <w:color w:val="151A23"/>
                <w:sz w:val="18"/>
              </w:rPr>
              <w:t>COMEX report export</w:t>
            </w:r>
          </w:p>
        </w:tc>
        <w:tc>
          <w:tcPr>
            <w:tcW w:type="dxa" w:w="1949"/>
          </w:tcPr>
          <w:p>
            <w:r>
              <w:rPr>
                <w:rFonts w:ascii="Calibri" w:hAnsi="Calibri" w:eastAsia="Calibri"/>
                <w:b w:val="0"/>
                <w:i w:val="0"/>
                <w:color w:val="151A23"/>
                <w:sz w:val="18"/>
              </w:rPr>
              <w:t>P2</w:t>
            </w:r>
          </w:p>
        </w:tc>
        <w:tc>
          <w:tcPr>
            <w:tcW w:type="dxa" w:w="1949"/>
          </w:tcPr>
          <w:p>
            <w:r>
              <w:rPr>
                <w:rFonts w:ascii="Calibri" w:hAnsi="Calibri" w:eastAsia="Calibri"/>
                <w:b w:val="0"/>
                <w:i w:val="0"/>
                <w:color w:val="151A23"/>
                <w:sz w:val="18"/>
              </w:rPr>
              <w:t>Specified</w:t>
            </w:r>
          </w:p>
        </w:tc>
      </w:tr>
      <w:tr>
        <w:tc>
          <w:tcPr>
            <w:tcW w:type="dxa" w:w="1949"/>
          </w:tcPr>
          <w:p>
            <w:r>
              <w:rPr>
                <w:rFonts w:ascii="Calibri" w:hAnsi="Calibri" w:eastAsia="Calibri"/>
                <w:b w:val="0"/>
                <w:i w:val="0"/>
                <w:color w:val="151A23"/>
                <w:sz w:val="18"/>
              </w:rPr>
              <w:t>US-AHYP-800</w:t>
            </w:r>
          </w:p>
        </w:tc>
        <w:tc>
          <w:tcPr>
            <w:tcW w:type="dxa" w:w="1949"/>
          </w:tcPr>
          <w:p>
            <w:r>
              <w:rPr>
                <w:rFonts w:ascii="Calibri" w:hAnsi="Calibri" w:eastAsia="Calibri"/>
                <w:b w:val="0"/>
                <w:i w:val="0"/>
                <w:color w:val="151A23"/>
                <w:sz w:val="18"/>
              </w:rPr>
              <w:t>Governance</w:t>
            </w:r>
          </w:p>
        </w:tc>
        <w:tc>
          <w:tcPr>
            <w:tcW w:type="dxa" w:w="1949"/>
          </w:tcPr>
          <w:p>
            <w:r>
              <w:rPr>
                <w:rFonts w:ascii="Calibri" w:hAnsi="Calibri" w:eastAsia="Calibri"/>
                <w:b w:val="0"/>
                <w:i w:val="0"/>
                <w:color w:val="151A23"/>
                <w:sz w:val="18"/>
              </w:rPr>
              <w:t>IAM observe / decide / enact</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US-AHYP-801</w:t>
            </w:r>
          </w:p>
        </w:tc>
        <w:tc>
          <w:tcPr>
            <w:tcW w:type="dxa" w:w="1949"/>
          </w:tcPr>
          <w:p>
            <w:r>
              <w:rPr>
                <w:rFonts w:ascii="Calibri" w:hAnsi="Calibri" w:eastAsia="Calibri"/>
                <w:b w:val="0"/>
                <w:i w:val="0"/>
                <w:color w:val="151A23"/>
                <w:sz w:val="18"/>
              </w:rPr>
              <w:t>Governance</w:t>
            </w:r>
          </w:p>
        </w:tc>
        <w:tc>
          <w:tcPr>
            <w:tcW w:type="dxa" w:w="1949"/>
          </w:tcPr>
          <w:p>
            <w:r>
              <w:rPr>
                <w:rFonts w:ascii="Calibri" w:hAnsi="Calibri" w:eastAsia="Calibri"/>
                <w:b w:val="0"/>
                <w:i w:val="0"/>
                <w:color w:val="151A23"/>
                <w:sz w:val="18"/>
              </w:rPr>
              <w:t>Audit</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US-AHYP-802</w:t>
            </w:r>
          </w:p>
        </w:tc>
        <w:tc>
          <w:tcPr>
            <w:tcW w:type="dxa" w:w="1949"/>
          </w:tcPr>
          <w:p>
            <w:r>
              <w:rPr>
                <w:rFonts w:ascii="Calibri" w:hAnsi="Calibri" w:eastAsia="Calibri"/>
                <w:b w:val="0"/>
                <w:i w:val="0"/>
                <w:color w:val="151A23"/>
                <w:sz w:val="18"/>
              </w:rPr>
              <w:t>Governance</w:t>
            </w:r>
          </w:p>
        </w:tc>
        <w:tc>
          <w:tcPr>
            <w:tcW w:type="dxa" w:w="1949"/>
          </w:tcPr>
          <w:p>
            <w:r>
              <w:rPr>
                <w:rFonts w:ascii="Calibri" w:hAnsi="Calibri" w:eastAsia="Calibri"/>
                <w:b w:val="0"/>
                <w:i w:val="0"/>
                <w:color w:val="151A23"/>
                <w:sz w:val="18"/>
              </w:rPr>
              <w:t>Isolated Mission Room</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US-AHYP-900</w:t>
            </w:r>
          </w:p>
        </w:tc>
        <w:tc>
          <w:tcPr>
            <w:tcW w:type="dxa" w:w="1949"/>
          </w:tcPr>
          <w:p>
            <w:r>
              <w:rPr>
                <w:rFonts w:ascii="Calibri" w:hAnsi="Calibri" w:eastAsia="Calibri"/>
                <w:b w:val="0"/>
                <w:i w:val="0"/>
                <w:color w:val="151A23"/>
                <w:sz w:val="18"/>
              </w:rPr>
              <w:t>Honesty</w:t>
            </w:r>
          </w:p>
        </w:tc>
        <w:tc>
          <w:tcPr>
            <w:tcW w:type="dxa" w:w="1949"/>
          </w:tcPr>
          <w:p>
            <w:r>
              <w:rPr>
                <w:rFonts w:ascii="Calibri" w:hAnsi="Calibri" w:eastAsia="Calibri"/>
                <w:b w:val="0"/>
                <w:i w:val="0"/>
                <w:color w:val="151A23"/>
                <w:sz w:val="18"/>
              </w:rPr>
              <w:t>No invented zero</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Shipped</w:t>
            </w:r>
          </w:p>
        </w:tc>
      </w:tr>
      <w:tr>
        <w:tc>
          <w:tcPr>
            <w:tcW w:type="dxa" w:w="1949"/>
          </w:tcPr>
          <w:p>
            <w:r>
              <w:rPr>
                <w:rFonts w:ascii="Calibri" w:hAnsi="Calibri" w:eastAsia="Calibri"/>
                <w:b w:val="0"/>
                <w:i w:val="0"/>
                <w:color w:val="151A23"/>
                <w:sz w:val="18"/>
              </w:rPr>
              <w:t>US-AHYP-901</w:t>
            </w:r>
          </w:p>
        </w:tc>
        <w:tc>
          <w:tcPr>
            <w:tcW w:type="dxa" w:w="1949"/>
          </w:tcPr>
          <w:p>
            <w:r>
              <w:rPr>
                <w:rFonts w:ascii="Calibri" w:hAnsi="Calibri" w:eastAsia="Calibri"/>
                <w:b w:val="0"/>
                <w:i w:val="0"/>
                <w:color w:val="151A23"/>
                <w:sz w:val="18"/>
              </w:rPr>
              <w:t>Adoption</w:t>
            </w:r>
          </w:p>
        </w:tc>
        <w:tc>
          <w:tcPr>
            <w:tcW w:type="dxa" w:w="1949"/>
          </w:tcPr>
          <w:p>
            <w:r>
              <w:rPr>
                <w:rFonts w:ascii="Calibri" w:hAnsi="Calibri" w:eastAsia="Calibri"/>
                <w:b w:val="0"/>
                <w:i w:val="0"/>
                <w:color w:val="151A23"/>
                <w:sz w:val="18"/>
              </w:rPr>
              <w:t>Work entry</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Shipped (flag off)</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25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254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stories: Agentium Hypervisor</dc:title>
  <dc:subject/>
  <dc:creator>Agentium</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