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38A1" w14:textId="77777777" w:rsidR="00277F53" w:rsidRPr="0031097F" w:rsidRDefault="00277F53" w:rsidP="00277F53">
      <w:pPr>
        <w:rPr>
          <w:sz w:val="22"/>
          <w:szCs w:val="22"/>
        </w:rPr>
      </w:pPr>
      <w:r w:rsidRPr="0031097F">
        <w:rPr>
          <w:sz w:val="22"/>
          <w:szCs w:val="22"/>
        </w:rPr>
        <w:t>&lt;meta name="viewport" content="width=device-width, initial-scale=1.0, user-scalable=no"&gt;</w:t>
      </w:r>
    </w:p>
    <w:p w14:paraId="74C34B14" w14:textId="77777777" w:rsidR="00532B9E" w:rsidRPr="0031097F" w:rsidRDefault="00532B9E" w:rsidP="00532B9E">
      <w:pPr>
        <w:rPr>
          <w:sz w:val="22"/>
          <w:szCs w:val="22"/>
        </w:rPr>
      </w:pPr>
      <w:r w:rsidRPr="0031097F">
        <w:rPr>
          <w:sz w:val="22"/>
          <w:szCs w:val="22"/>
        </w:rPr>
        <w:t>The child combinator (&gt;) in CSS is used to select elements that are direct children of a specified parent element.  .container &gt; p</w:t>
      </w:r>
    </w:p>
    <w:p w14:paraId="0D7D555B" w14:textId="04E34858" w:rsidR="00532B9E" w:rsidRPr="0031097F" w:rsidRDefault="00532B9E" w:rsidP="00532B9E">
      <w:pPr>
        <w:rPr>
          <w:sz w:val="22"/>
          <w:szCs w:val="22"/>
        </w:rPr>
      </w:pPr>
      <w:r w:rsidRPr="0031097F">
        <w:rPr>
          <w:sz w:val="22"/>
          <w:szCs w:val="22"/>
        </w:rPr>
        <w:t xml:space="preserve">2)The </w:t>
      </w:r>
      <w:proofErr w:type="gramStart"/>
      <w:r w:rsidRPr="0031097F">
        <w:rPr>
          <w:sz w:val="22"/>
          <w:szCs w:val="22"/>
        </w:rPr>
        <w:t>next-sibling</w:t>
      </w:r>
      <w:proofErr w:type="gramEnd"/>
      <w:r w:rsidRPr="0031097F">
        <w:rPr>
          <w:sz w:val="22"/>
          <w:szCs w:val="22"/>
        </w:rPr>
        <w:t xml:space="preserve"> combinator (+) in CSS selects an element that immediately follows a specified sibling element. This combinator is useful when you want to apply styles to an element that directly follows another element, allowing for targeted styling based on the element's position relative to its </w:t>
      </w:r>
      <w:proofErr w:type="spellStart"/>
      <w:r w:rsidRPr="0031097F">
        <w:rPr>
          <w:sz w:val="22"/>
          <w:szCs w:val="22"/>
        </w:rPr>
        <w:t>siblings.targets</w:t>
      </w:r>
      <w:proofErr w:type="spellEnd"/>
      <w:r w:rsidRPr="0031097F">
        <w:rPr>
          <w:sz w:val="22"/>
          <w:szCs w:val="22"/>
        </w:rPr>
        <w:t xml:space="preserve"> only the immediately following sibling</w:t>
      </w:r>
    </w:p>
    <w:p w14:paraId="2DDE636E" w14:textId="65252270" w:rsidR="00532B9E" w:rsidRPr="0031097F" w:rsidRDefault="00532B9E" w:rsidP="00532B9E">
      <w:pPr>
        <w:rPr>
          <w:sz w:val="22"/>
          <w:szCs w:val="22"/>
        </w:rPr>
      </w:pPr>
      <w:proofErr w:type="spellStart"/>
      <w:r w:rsidRPr="0031097F">
        <w:rPr>
          <w:sz w:val="22"/>
          <w:szCs w:val="22"/>
        </w:rPr>
        <w:t>img</w:t>
      </w:r>
      <w:proofErr w:type="spellEnd"/>
      <w:r w:rsidRPr="0031097F">
        <w:rPr>
          <w:sz w:val="22"/>
          <w:szCs w:val="22"/>
        </w:rPr>
        <w:t xml:space="preserve"> + </w:t>
      </w:r>
      <w:proofErr w:type="spellStart"/>
      <w:r w:rsidRPr="0031097F">
        <w:rPr>
          <w:sz w:val="22"/>
          <w:szCs w:val="22"/>
        </w:rPr>
        <w:t>figcaption</w:t>
      </w:r>
      <w:proofErr w:type="spellEnd"/>
    </w:p>
    <w:p w14:paraId="2A20761B" w14:textId="4CB0FDCF" w:rsidR="00532B9E" w:rsidRPr="0031097F" w:rsidRDefault="00532B9E" w:rsidP="00532B9E">
      <w:pPr>
        <w:rPr>
          <w:sz w:val="22"/>
          <w:szCs w:val="22"/>
        </w:rPr>
      </w:pPr>
      <w:r w:rsidRPr="0031097F">
        <w:rPr>
          <w:sz w:val="22"/>
          <w:szCs w:val="22"/>
        </w:rPr>
        <w:t>3)</w:t>
      </w:r>
      <w:proofErr w:type="gramStart"/>
      <w:r w:rsidRPr="0031097F">
        <w:rPr>
          <w:sz w:val="22"/>
          <w:szCs w:val="22"/>
        </w:rPr>
        <w:t>subsequent-sibling</w:t>
      </w:r>
      <w:proofErr w:type="gramEnd"/>
      <w:r w:rsidRPr="0031097F">
        <w:rPr>
          <w:sz w:val="22"/>
          <w:szCs w:val="22"/>
        </w:rPr>
        <w:t xml:space="preserve"> combinator (~) in CSS selects all siblings of a specified element that come after </w:t>
      </w:r>
      <w:proofErr w:type="spellStart"/>
      <w:proofErr w:type="gramStart"/>
      <w:r w:rsidRPr="0031097F">
        <w:rPr>
          <w:sz w:val="22"/>
          <w:szCs w:val="22"/>
        </w:rPr>
        <w:t>it.Target</w:t>
      </w:r>
      <w:proofErr w:type="spellEnd"/>
      <w:proofErr w:type="gramEnd"/>
      <w:r w:rsidRPr="0031097F">
        <w:rPr>
          <w:sz w:val="22"/>
          <w:szCs w:val="22"/>
        </w:rPr>
        <w:t xml:space="preserve"> any siblings that follow the specified element, offering greater flexibility in styling.</w:t>
      </w:r>
      <w:r w:rsidRPr="0031097F">
        <w:rPr>
          <w:rFonts w:ascii="Consolas" w:eastAsia="Times New Roman" w:hAnsi="Consolas" w:cs="Times New Roman"/>
          <w:color w:val="F07178"/>
          <w:kern w:val="0"/>
          <w:sz w:val="20"/>
          <w:szCs w:val="20"/>
          <w:lang w:eastAsia="en-IN"/>
          <w14:ligatures w14:val="none"/>
        </w:rPr>
        <w:t xml:space="preserve"> </w:t>
      </w:r>
      <w:r w:rsidRPr="0031097F">
        <w:rPr>
          <w:sz w:val="22"/>
          <w:szCs w:val="22"/>
        </w:rPr>
        <w:t>h2 ~ p</w:t>
      </w:r>
    </w:p>
    <w:p w14:paraId="56D74D02" w14:textId="77777777" w:rsidR="002E3B8A" w:rsidRPr="0031097F" w:rsidRDefault="002E3B8A" w:rsidP="002E3B8A">
      <w:pPr>
        <w:rPr>
          <w:sz w:val="22"/>
          <w:szCs w:val="22"/>
        </w:rPr>
      </w:pPr>
      <w:r w:rsidRPr="0031097F">
        <w:rPr>
          <w:sz w:val="22"/>
          <w:szCs w:val="22"/>
        </w:rPr>
        <w:t>display: inline-</w:t>
      </w:r>
      <w:proofErr w:type="gramStart"/>
      <w:r w:rsidRPr="0031097F">
        <w:rPr>
          <w:sz w:val="22"/>
          <w:szCs w:val="22"/>
        </w:rPr>
        <w:t>block;</w:t>
      </w:r>
      <w:proofErr w:type="gramEnd"/>
    </w:p>
    <w:p w14:paraId="6594C271" w14:textId="4AB6685C" w:rsidR="002E3B8A" w:rsidRPr="0031097F" w:rsidRDefault="002E3B8A">
      <w:pPr>
        <w:rPr>
          <w:sz w:val="22"/>
          <w:szCs w:val="22"/>
        </w:rPr>
      </w:pPr>
      <w:r w:rsidRPr="0031097F">
        <w:rPr>
          <w:sz w:val="22"/>
          <w:szCs w:val="22"/>
        </w:rPr>
        <w:t>padding property is used to apply space inside the element, between the content and its border</w:t>
      </w:r>
    </w:p>
    <w:p w14:paraId="05B23CBA" w14:textId="570D2283" w:rsidR="00A527DF" w:rsidRPr="0031097F" w:rsidRDefault="00A527DF">
      <w:pPr>
        <w:rPr>
          <w:sz w:val="22"/>
          <w:szCs w:val="22"/>
        </w:rPr>
      </w:pPr>
      <w:r w:rsidRPr="0031097F">
        <w:rPr>
          <w:sz w:val="22"/>
          <w:szCs w:val="22"/>
        </w:rPr>
        <w:t>margin which applies to outside the border.</w:t>
      </w:r>
    </w:p>
    <w:p w14:paraId="236A4605" w14:textId="31C71A1F" w:rsidR="00A527DF" w:rsidRPr="0031097F" w:rsidRDefault="00A527DF">
      <w:pPr>
        <w:rPr>
          <w:sz w:val="22"/>
          <w:szCs w:val="22"/>
        </w:rPr>
      </w:pPr>
      <w:r w:rsidRPr="0031097F">
        <w:rPr>
          <w:sz w:val="22"/>
          <w:szCs w:val="22"/>
        </w:rPr>
        <w:t xml:space="preserve">All ways apply </w:t>
      </w:r>
      <w:proofErr w:type="gramStart"/>
      <w:r w:rsidRPr="0031097F">
        <w:rPr>
          <w:sz w:val="22"/>
          <w:szCs w:val="22"/>
        </w:rPr>
        <w:t>This :</w:t>
      </w:r>
      <w:proofErr w:type="gramEnd"/>
    </w:p>
    <w:p w14:paraId="7A39E397" w14:textId="77777777" w:rsidR="00A527DF" w:rsidRPr="0031097F" w:rsidRDefault="00A527DF" w:rsidP="00A527DF">
      <w:pPr>
        <w:rPr>
          <w:sz w:val="22"/>
          <w:szCs w:val="22"/>
        </w:rPr>
      </w:pPr>
      <w:r w:rsidRPr="0031097F">
        <w:rPr>
          <w:sz w:val="22"/>
          <w:szCs w:val="22"/>
        </w:rPr>
        <w:t>* {</w:t>
      </w:r>
    </w:p>
    <w:p w14:paraId="19DD107E" w14:textId="77777777" w:rsidR="00A527DF" w:rsidRPr="0031097F" w:rsidRDefault="00A527DF" w:rsidP="00A527DF">
      <w:pPr>
        <w:rPr>
          <w:sz w:val="22"/>
          <w:szCs w:val="22"/>
        </w:rPr>
      </w:pPr>
      <w:r w:rsidRPr="0031097F">
        <w:rPr>
          <w:sz w:val="22"/>
          <w:szCs w:val="22"/>
        </w:rPr>
        <w:t xml:space="preserve">  margin: </w:t>
      </w:r>
      <w:proofErr w:type="gramStart"/>
      <w:r w:rsidRPr="0031097F">
        <w:rPr>
          <w:sz w:val="22"/>
          <w:szCs w:val="22"/>
        </w:rPr>
        <w:t>0;</w:t>
      </w:r>
      <w:proofErr w:type="gramEnd"/>
    </w:p>
    <w:p w14:paraId="50CE7655" w14:textId="77777777" w:rsidR="00A527DF" w:rsidRPr="0031097F" w:rsidRDefault="00A527DF" w:rsidP="00A527DF">
      <w:pPr>
        <w:rPr>
          <w:sz w:val="22"/>
          <w:szCs w:val="22"/>
        </w:rPr>
      </w:pPr>
      <w:r w:rsidRPr="0031097F">
        <w:rPr>
          <w:sz w:val="22"/>
          <w:szCs w:val="22"/>
        </w:rPr>
        <w:t xml:space="preserve">  padding: </w:t>
      </w:r>
      <w:proofErr w:type="gramStart"/>
      <w:r w:rsidRPr="0031097F">
        <w:rPr>
          <w:sz w:val="22"/>
          <w:szCs w:val="22"/>
        </w:rPr>
        <w:t>0;</w:t>
      </w:r>
      <w:proofErr w:type="gramEnd"/>
    </w:p>
    <w:p w14:paraId="1B9E7C70" w14:textId="77777777" w:rsidR="00A527DF" w:rsidRPr="0031097F" w:rsidRDefault="00A527DF" w:rsidP="00A527DF">
      <w:pPr>
        <w:rPr>
          <w:sz w:val="22"/>
          <w:szCs w:val="22"/>
        </w:rPr>
      </w:pPr>
      <w:r w:rsidRPr="0031097F">
        <w:rPr>
          <w:sz w:val="22"/>
          <w:szCs w:val="22"/>
        </w:rPr>
        <w:t>}</w:t>
      </w:r>
    </w:p>
    <w:p w14:paraId="6EDCECD9" w14:textId="4169EAE6" w:rsidR="00A527DF" w:rsidRPr="0031097F" w:rsidRDefault="00A527DF" w:rsidP="00A527DF">
      <w:pPr>
        <w:rPr>
          <w:sz w:val="22"/>
          <w:szCs w:val="22"/>
        </w:rPr>
      </w:pPr>
      <w:proofErr w:type="gramStart"/>
      <w:r w:rsidRPr="0031097F">
        <w:rPr>
          <w:sz w:val="22"/>
          <w:szCs w:val="22"/>
        </w:rPr>
        <w:t>The !important</w:t>
      </w:r>
      <w:proofErr w:type="gramEnd"/>
      <w:r w:rsidRPr="0031097F">
        <w:rPr>
          <w:sz w:val="22"/>
          <w:szCs w:val="22"/>
        </w:rPr>
        <w:t xml:space="preserve"> keyword in CSS is used to give a style rule the highest priority, allowing it to override any other declarations for a </w:t>
      </w:r>
      <w:proofErr w:type="spellStart"/>
      <w:proofErr w:type="gramStart"/>
      <w:r w:rsidRPr="0031097F">
        <w:rPr>
          <w:sz w:val="22"/>
          <w:szCs w:val="22"/>
        </w:rPr>
        <w:t>property.When</w:t>
      </w:r>
      <w:proofErr w:type="spellEnd"/>
      <w:proofErr w:type="gramEnd"/>
      <w:r w:rsidRPr="0031097F">
        <w:rPr>
          <w:sz w:val="22"/>
          <w:szCs w:val="22"/>
        </w:rPr>
        <w:t xml:space="preserve"> used, it forces the browser to apply the specified style, regardless of the specificity of other selectors</w:t>
      </w:r>
    </w:p>
    <w:p w14:paraId="2DE1BE36" w14:textId="77777777" w:rsidR="00C6062C" w:rsidRPr="0031097F" w:rsidRDefault="00C6062C" w:rsidP="00A527DF">
      <w:pPr>
        <w:rPr>
          <w:sz w:val="22"/>
          <w:szCs w:val="22"/>
        </w:rPr>
      </w:pPr>
    </w:p>
    <w:p w14:paraId="7D9425BA" w14:textId="6B4FFB1F" w:rsidR="00C6062C" w:rsidRPr="0031097F" w:rsidRDefault="00C6062C" w:rsidP="00A527DF">
      <w:pPr>
        <w:rPr>
          <w:sz w:val="22"/>
          <w:szCs w:val="22"/>
        </w:rPr>
      </w:pPr>
      <w:r w:rsidRPr="0031097F">
        <w:rPr>
          <w:sz w:val="22"/>
          <w:szCs w:val="22"/>
        </w:rPr>
        <w:t>On the other hand, properties like margin, padding, border, and background are not inherited by default. If you want a child element to inherit these styles, you need to explicitly set them, either directly on the child element or by using the inherit keyword.</w:t>
      </w:r>
    </w:p>
    <w:p w14:paraId="454635AD" w14:textId="77777777" w:rsidR="00C6062C" w:rsidRPr="0031097F" w:rsidRDefault="00C6062C" w:rsidP="00C6062C">
      <w:pPr>
        <w:rPr>
          <w:sz w:val="22"/>
          <w:szCs w:val="22"/>
        </w:rPr>
      </w:pPr>
      <w:r w:rsidRPr="0031097F">
        <w:rPr>
          <w:sz w:val="22"/>
          <w:szCs w:val="22"/>
        </w:rPr>
        <w:t xml:space="preserve">padding: </w:t>
      </w:r>
      <w:proofErr w:type="gramStart"/>
      <w:r w:rsidRPr="0031097F">
        <w:rPr>
          <w:sz w:val="22"/>
          <w:szCs w:val="22"/>
        </w:rPr>
        <w:t>inherit;</w:t>
      </w:r>
      <w:proofErr w:type="gramEnd"/>
    </w:p>
    <w:p w14:paraId="44BDCD56" w14:textId="5AEB44E7" w:rsidR="0031097F" w:rsidRPr="0031097F" w:rsidRDefault="00C6062C">
      <w:pPr>
        <w:rPr>
          <w:sz w:val="22"/>
          <w:szCs w:val="22"/>
        </w:rPr>
      </w:pPr>
      <w:r w:rsidRPr="0031097F">
        <w:rPr>
          <w:sz w:val="22"/>
          <w:szCs w:val="22"/>
        </w:rPr>
        <w:t>margin-bottom same work done by the (line-</w:t>
      </w:r>
      <w:proofErr w:type="gramStart"/>
      <w:r w:rsidRPr="0031097F">
        <w:rPr>
          <w:sz w:val="22"/>
          <w:szCs w:val="22"/>
        </w:rPr>
        <w:t>height :property</w:t>
      </w:r>
      <w:proofErr w:type="gramEnd"/>
      <w:r w:rsidRPr="0031097F">
        <w:rPr>
          <w:sz w:val="22"/>
          <w:szCs w:val="22"/>
        </w:rPr>
        <w:t xml:space="preserve"> adjusts the vertical spacing between lines of text within a single list item.)</w:t>
      </w:r>
    </w:p>
    <w:p w14:paraId="323FEBC6" w14:textId="77777777" w:rsidR="0031097F" w:rsidRPr="0031097F" w:rsidRDefault="0031097F" w:rsidP="0031097F">
      <w:pPr>
        <w:rPr>
          <w:sz w:val="22"/>
          <w:szCs w:val="22"/>
        </w:rPr>
      </w:pPr>
      <w:r w:rsidRPr="0031097F">
        <w:rPr>
          <w:sz w:val="22"/>
          <w:szCs w:val="22"/>
        </w:rPr>
        <w:t xml:space="preserve">The list-style property is </w:t>
      </w:r>
      <w:proofErr w:type="gramStart"/>
      <w:r w:rsidRPr="0031097F">
        <w:rPr>
          <w:sz w:val="22"/>
          <w:szCs w:val="22"/>
        </w:rPr>
        <w:t>actually a</w:t>
      </w:r>
      <w:proofErr w:type="gramEnd"/>
      <w:r w:rsidRPr="0031097F">
        <w:rPr>
          <w:sz w:val="22"/>
          <w:szCs w:val="22"/>
        </w:rPr>
        <w:t xml:space="preserve"> shorthand for three other properties:</w:t>
      </w:r>
    </w:p>
    <w:p w14:paraId="5944CCCA" w14:textId="77777777" w:rsidR="0031097F" w:rsidRPr="0031097F" w:rsidRDefault="0031097F" w:rsidP="0031097F">
      <w:pPr>
        <w:numPr>
          <w:ilvl w:val="0"/>
          <w:numId w:val="1"/>
        </w:numPr>
        <w:rPr>
          <w:sz w:val="22"/>
          <w:szCs w:val="22"/>
        </w:rPr>
      </w:pPr>
      <w:r w:rsidRPr="0031097F">
        <w:rPr>
          <w:sz w:val="22"/>
          <w:szCs w:val="22"/>
        </w:rPr>
        <w:t>list-style-type</w:t>
      </w:r>
    </w:p>
    <w:p w14:paraId="3F71549F" w14:textId="5F29581C" w:rsidR="0031097F" w:rsidRPr="0031097F" w:rsidRDefault="0031097F" w:rsidP="0031097F">
      <w:pPr>
        <w:numPr>
          <w:ilvl w:val="0"/>
          <w:numId w:val="1"/>
        </w:numPr>
        <w:rPr>
          <w:sz w:val="22"/>
          <w:szCs w:val="22"/>
        </w:rPr>
      </w:pPr>
      <w:r w:rsidRPr="0031097F">
        <w:rPr>
          <w:sz w:val="22"/>
          <w:szCs w:val="22"/>
        </w:rPr>
        <w:t>list-style-</w:t>
      </w:r>
      <w:proofErr w:type="gramStart"/>
      <w:r w:rsidRPr="0031097F">
        <w:rPr>
          <w:sz w:val="22"/>
          <w:szCs w:val="22"/>
        </w:rPr>
        <w:t>position</w:t>
      </w:r>
      <w:r>
        <w:rPr>
          <w:sz w:val="22"/>
          <w:szCs w:val="22"/>
        </w:rPr>
        <w:t xml:space="preserve"> :</w:t>
      </w:r>
      <w:proofErr w:type="gramEnd"/>
      <w:r w:rsidRPr="0031097F">
        <w:rPr>
          <w:rFonts w:ascii="Consolas" w:eastAsia="Times New Roman" w:hAnsi="Consolas" w:cs="Times New Roman"/>
          <w:color w:val="ACD157"/>
          <w:kern w:val="0"/>
          <w:sz w:val="21"/>
          <w:szCs w:val="21"/>
          <w:lang w:eastAsia="en-IN"/>
          <w14:ligatures w14:val="none"/>
        </w:rPr>
        <w:t xml:space="preserve"> </w:t>
      </w:r>
      <w:proofErr w:type="gramStart"/>
      <w:r w:rsidRPr="0031097F">
        <w:rPr>
          <w:sz w:val="22"/>
          <w:szCs w:val="22"/>
        </w:rPr>
        <w:t>inside</w:t>
      </w:r>
      <w:r>
        <w:rPr>
          <w:sz w:val="22"/>
          <w:szCs w:val="22"/>
        </w:rPr>
        <w:t xml:space="preserve"> ,</w:t>
      </w:r>
      <w:proofErr w:type="gramEnd"/>
      <w:r>
        <w:rPr>
          <w:sz w:val="22"/>
          <w:szCs w:val="22"/>
        </w:rPr>
        <w:t xml:space="preserve"> </w:t>
      </w:r>
      <w:proofErr w:type="gramStart"/>
      <w:r w:rsidRPr="0031097F">
        <w:rPr>
          <w:sz w:val="22"/>
          <w:szCs w:val="22"/>
        </w:rPr>
        <w:t>outside;</w:t>
      </w:r>
      <w:proofErr w:type="gramEnd"/>
    </w:p>
    <w:p w14:paraId="79C83F89" w14:textId="77777777" w:rsidR="0031097F" w:rsidRPr="0031097F" w:rsidRDefault="0031097F" w:rsidP="0031097F">
      <w:pPr>
        <w:numPr>
          <w:ilvl w:val="0"/>
          <w:numId w:val="1"/>
        </w:numPr>
        <w:rPr>
          <w:sz w:val="22"/>
          <w:szCs w:val="22"/>
        </w:rPr>
      </w:pPr>
      <w:r w:rsidRPr="0031097F">
        <w:rPr>
          <w:sz w:val="22"/>
          <w:szCs w:val="22"/>
        </w:rPr>
        <w:t>list-style-image</w:t>
      </w:r>
    </w:p>
    <w:p w14:paraId="0EC9EE53" w14:textId="77777777" w:rsidR="0031097F" w:rsidRDefault="0031097F">
      <w:pPr>
        <w:rPr>
          <w:sz w:val="22"/>
          <w:szCs w:val="22"/>
        </w:rPr>
      </w:pPr>
    </w:p>
    <w:p w14:paraId="39BE13EB" w14:textId="77777777" w:rsidR="002E6CF0" w:rsidRPr="002E6CF0" w:rsidRDefault="002E6CF0" w:rsidP="002E6CF0">
      <w:pPr>
        <w:rPr>
          <w:sz w:val="22"/>
          <w:szCs w:val="22"/>
        </w:rPr>
      </w:pPr>
      <w:proofErr w:type="gramStart"/>
      <w:r w:rsidRPr="002E6CF0">
        <w:rPr>
          <w:sz w:val="22"/>
          <w:szCs w:val="22"/>
        </w:rPr>
        <w:lastRenderedPageBreak/>
        <w:t>a:link</w:t>
      </w:r>
      <w:proofErr w:type="gramEnd"/>
      <w:r w:rsidRPr="002E6CF0">
        <w:rPr>
          <w:sz w:val="22"/>
          <w:szCs w:val="22"/>
        </w:rPr>
        <w:t xml:space="preserve"> {</w:t>
      </w:r>
    </w:p>
    <w:p w14:paraId="4C0EE314" w14:textId="77777777" w:rsidR="002E6CF0" w:rsidRPr="002E6CF0" w:rsidRDefault="002E6CF0" w:rsidP="002E6CF0">
      <w:pPr>
        <w:rPr>
          <w:sz w:val="22"/>
          <w:szCs w:val="22"/>
        </w:rPr>
      </w:pPr>
      <w:r w:rsidRPr="002E6CF0">
        <w:rPr>
          <w:sz w:val="22"/>
          <w:szCs w:val="22"/>
        </w:rPr>
        <w:t xml:space="preserve">  </w:t>
      </w:r>
      <w:proofErr w:type="spellStart"/>
      <w:r w:rsidRPr="002E6CF0">
        <w:rPr>
          <w:sz w:val="22"/>
          <w:szCs w:val="22"/>
        </w:rPr>
        <w:t>color</w:t>
      </w:r>
      <w:proofErr w:type="spellEnd"/>
      <w:r w:rsidRPr="002E6CF0">
        <w:rPr>
          <w:sz w:val="22"/>
          <w:szCs w:val="22"/>
        </w:rPr>
        <w:t xml:space="preserve">: </w:t>
      </w:r>
      <w:proofErr w:type="gramStart"/>
      <w:r w:rsidRPr="002E6CF0">
        <w:rPr>
          <w:sz w:val="22"/>
          <w:szCs w:val="22"/>
        </w:rPr>
        <w:t>blue;</w:t>
      </w:r>
      <w:proofErr w:type="gramEnd"/>
    </w:p>
    <w:p w14:paraId="722A65C2" w14:textId="77777777" w:rsidR="002E6CF0" w:rsidRPr="002E6CF0" w:rsidRDefault="002E6CF0" w:rsidP="002E6CF0">
      <w:pPr>
        <w:rPr>
          <w:sz w:val="22"/>
          <w:szCs w:val="22"/>
        </w:rPr>
      </w:pPr>
      <w:r w:rsidRPr="002E6CF0">
        <w:rPr>
          <w:sz w:val="22"/>
          <w:szCs w:val="22"/>
        </w:rPr>
        <w:t xml:space="preserve">  text-decoration: </w:t>
      </w:r>
      <w:proofErr w:type="gramStart"/>
      <w:r w:rsidRPr="002E6CF0">
        <w:rPr>
          <w:sz w:val="22"/>
          <w:szCs w:val="22"/>
        </w:rPr>
        <w:t>none;</w:t>
      </w:r>
      <w:proofErr w:type="gramEnd"/>
    </w:p>
    <w:p w14:paraId="5F8EA81B" w14:textId="77777777" w:rsidR="002E6CF0" w:rsidRPr="002E6CF0" w:rsidRDefault="002E6CF0" w:rsidP="002E6CF0">
      <w:pPr>
        <w:rPr>
          <w:sz w:val="22"/>
          <w:szCs w:val="22"/>
        </w:rPr>
      </w:pPr>
      <w:r w:rsidRPr="002E6CF0">
        <w:rPr>
          <w:sz w:val="22"/>
          <w:szCs w:val="22"/>
        </w:rPr>
        <w:t xml:space="preserve">  border-bottom: 1px solid </w:t>
      </w:r>
      <w:proofErr w:type="gramStart"/>
      <w:r w:rsidRPr="002E6CF0">
        <w:rPr>
          <w:sz w:val="22"/>
          <w:szCs w:val="22"/>
        </w:rPr>
        <w:t>blue;</w:t>
      </w:r>
      <w:proofErr w:type="gramEnd"/>
    </w:p>
    <w:p w14:paraId="23004E9A" w14:textId="2A98A0F7" w:rsidR="002E6CF0" w:rsidRPr="002E6CF0" w:rsidRDefault="002E6CF0" w:rsidP="002E6CF0">
      <w:pPr>
        <w:rPr>
          <w:sz w:val="22"/>
          <w:szCs w:val="22"/>
        </w:rPr>
      </w:pPr>
      <w:r w:rsidRPr="002E6CF0">
        <w:rPr>
          <w:sz w:val="22"/>
          <w:szCs w:val="22"/>
        </w:rPr>
        <w:t>}</w:t>
      </w:r>
    </w:p>
    <w:p w14:paraId="5DD41D6B" w14:textId="77777777" w:rsidR="002E6CF0" w:rsidRPr="002E6CF0" w:rsidRDefault="002E6CF0" w:rsidP="002E6CF0">
      <w:pPr>
        <w:rPr>
          <w:sz w:val="22"/>
          <w:szCs w:val="22"/>
        </w:rPr>
      </w:pPr>
      <w:proofErr w:type="gramStart"/>
      <w:r w:rsidRPr="002E6CF0">
        <w:rPr>
          <w:sz w:val="22"/>
          <w:szCs w:val="22"/>
        </w:rPr>
        <w:t>a:visited</w:t>
      </w:r>
      <w:proofErr w:type="gramEnd"/>
      <w:r w:rsidRPr="002E6CF0">
        <w:rPr>
          <w:sz w:val="22"/>
          <w:szCs w:val="22"/>
        </w:rPr>
        <w:t xml:space="preserve"> {</w:t>
      </w:r>
    </w:p>
    <w:p w14:paraId="2D7989E8" w14:textId="77777777" w:rsidR="002E6CF0" w:rsidRPr="002E6CF0" w:rsidRDefault="002E6CF0" w:rsidP="002E6CF0">
      <w:pPr>
        <w:rPr>
          <w:sz w:val="22"/>
          <w:szCs w:val="22"/>
        </w:rPr>
      </w:pPr>
      <w:r w:rsidRPr="002E6CF0">
        <w:rPr>
          <w:sz w:val="22"/>
          <w:szCs w:val="22"/>
        </w:rPr>
        <w:t xml:space="preserve">  </w:t>
      </w:r>
      <w:proofErr w:type="spellStart"/>
      <w:r w:rsidRPr="002E6CF0">
        <w:rPr>
          <w:sz w:val="22"/>
          <w:szCs w:val="22"/>
        </w:rPr>
        <w:t>color</w:t>
      </w:r>
      <w:proofErr w:type="spellEnd"/>
      <w:r w:rsidRPr="002E6CF0">
        <w:rPr>
          <w:sz w:val="22"/>
          <w:szCs w:val="22"/>
        </w:rPr>
        <w:t xml:space="preserve">: </w:t>
      </w:r>
      <w:proofErr w:type="gramStart"/>
      <w:r w:rsidRPr="002E6CF0">
        <w:rPr>
          <w:sz w:val="22"/>
          <w:szCs w:val="22"/>
        </w:rPr>
        <w:t>purple;</w:t>
      </w:r>
      <w:proofErr w:type="gramEnd"/>
    </w:p>
    <w:p w14:paraId="2AAC62AC" w14:textId="77777777" w:rsidR="002E6CF0" w:rsidRPr="002E6CF0" w:rsidRDefault="002E6CF0" w:rsidP="002E6CF0">
      <w:pPr>
        <w:rPr>
          <w:sz w:val="22"/>
          <w:szCs w:val="22"/>
        </w:rPr>
      </w:pPr>
      <w:r w:rsidRPr="002E6CF0">
        <w:rPr>
          <w:sz w:val="22"/>
          <w:szCs w:val="22"/>
        </w:rPr>
        <w:t xml:space="preserve">  border-bottom: 1px solid </w:t>
      </w:r>
      <w:proofErr w:type="gramStart"/>
      <w:r w:rsidRPr="002E6CF0">
        <w:rPr>
          <w:sz w:val="22"/>
          <w:szCs w:val="22"/>
        </w:rPr>
        <w:t>purple;</w:t>
      </w:r>
      <w:proofErr w:type="gramEnd"/>
    </w:p>
    <w:p w14:paraId="32522EB6" w14:textId="77777777" w:rsidR="002E6CF0" w:rsidRPr="002E6CF0" w:rsidRDefault="002E6CF0" w:rsidP="002E6CF0">
      <w:pPr>
        <w:rPr>
          <w:sz w:val="22"/>
          <w:szCs w:val="22"/>
        </w:rPr>
      </w:pPr>
      <w:r w:rsidRPr="002E6CF0">
        <w:rPr>
          <w:sz w:val="22"/>
          <w:szCs w:val="22"/>
        </w:rPr>
        <w:t>}</w:t>
      </w:r>
    </w:p>
    <w:p w14:paraId="7A6381B5" w14:textId="77777777" w:rsidR="002E6CF0" w:rsidRPr="002E6CF0" w:rsidRDefault="002E6CF0" w:rsidP="002E6CF0">
      <w:pPr>
        <w:rPr>
          <w:sz w:val="22"/>
          <w:szCs w:val="22"/>
        </w:rPr>
      </w:pPr>
      <w:proofErr w:type="gramStart"/>
      <w:r w:rsidRPr="002E6CF0">
        <w:rPr>
          <w:sz w:val="22"/>
          <w:szCs w:val="22"/>
        </w:rPr>
        <w:t>a:hover</w:t>
      </w:r>
      <w:proofErr w:type="gramEnd"/>
      <w:r w:rsidRPr="002E6CF0">
        <w:rPr>
          <w:sz w:val="22"/>
          <w:szCs w:val="22"/>
        </w:rPr>
        <w:t xml:space="preserve"> {</w:t>
      </w:r>
    </w:p>
    <w:p w14:paraId="56740366" w14:textId="77777777" w:rsidR="002E6CF0" w:rsidRPr="002E6CF0" w:rsidRDefault="002E6CF0" w:rsidP="002E6CF0">
      <w:pPr>
        <w:rPr>
          <w:sz w:val="22"/>
          <w:szCs w:val="22"/>
        </w:rPr>
      </w:pPr>
      <w:r w:rsidRPr="002E6CF0">
        <w:rPr>
          <w:sz w:val="22"/>
          <w:szCs w:val="22"/>
        </w:rPr>
        <w:t xml:space="preserve">  </w:t>
      </w:r>
      <w:proofErr w:type="spellStart"/>
      <w:r w:rsidRPr="002E6CF0">
        <w:rPr>
          <w:sz w:val="22"/>
          <w:szCs w:val="22"/>
        </w:rPr>
        <w:t>color</w:t>
      </w:r>
      <w:proofErr w:type="spellEnd"/>
      <w:r w:rsidRPr="002E6CF0">
        <w:rPr>
          <w:sz w:val="22"/>
          <w:szCs w:val="22"/>
        </w:rPr>
        <w:t xml:space="preserve">: </w:t>
      </w:r>
      <w:proofErr w:type="gramStart"/>
      <w:r w:rsidRPr="002E6CF0">
        <w:rPr>
          <w:sz w:val="22"/>
          <w:szCs w:val="22"/>
        </w:rPr>
        <w:t>red;</w:t>
      </w:r>
      <w:proofErr w:type="gramEnd"/>
    </w:p>
    <w:p w14:paraId="3BB349A1" w14:textId="77777777" w:rsidR="002E6CF0" w:rsidRPr="002E6CF0" w:rsidRDefault="002E6CF0" w:rsidP="002E6CF0">
      <w:pPr>
        <w:rPr>
          <w:sz w:val="22"/>
          <w:szCs w:val="22"/>
        </w:rPr>
      </w:pPr>
      <w:r w:rsidRPr="002E6CF0">
        <w:rPr>
          <w:sz w:val="22"/>
          <w:szCs w:val="22"/>
        </w:rPr>
        <w:t>}</w:t>
      </w:r>
    </w:p>
    <w:p w14:paraId="681C7CB4" w14:textId="77777777" w:rsidR="002E6CF0" w:rsidRPr="002E6CF0" w:rsidRDefault="002E6CF0" w:rsidP="002E6CF0">
      <w:pPr>
        <w:rPr>
          <w:sz w:val="22"/>
          <w:szCs w:val="22"/>
        </w:rPr>
      </w:pPr>
    </w:p>
    <w:p w14:paraId="27E8EFB7" w14:textId="77777777" w:rsidR="002E6CF0" w:rsidRPr="002E6CF0" w:rsidRDefault="002E6CF0" w:rsidP="002E6CF0">
      <w:pPr>
        <w:rPr>
          <w:sz w:val="22"/>
          <w:szCs w:val="22"/>
        </w:rPr>
      </w:pPr>
      <w:proofErr w:type="gramStart"/>
      <w:r w:rsidRPr="002E6CF0">
        <w:rPr>
          <w:sz w:val="22"/>
          <w:szCs w:val="22"/>
        </w:rPr>
        <w:t>a:active</w:t>
      </w:r>
      <w:proofErr w:type="gramEnd"/>
      <w:r w:rsidRPr="002E6CF0">
        <w:rPr>
          <w:sz w:val="22"/>
          <w:szCs w:val="22"/>
        </w:rPr>
        <w:t xml:space="preserve"> {</w:t>
      </w:r>
    </w:p>
    <w:p w14:paraId="2E410FA8" w14:textId="77777777" w:rsidR="002E6CF0" w:rsidRPr="002E6CF0" w:rsidRDefault="002E6CF0" w:rsidP="002E6CF0">
      <w:pPr>
        <w:rPr>
          <w:sz w:val="22"/>
          <w:szCs w:val="22"/>
        </w:rPr>
      </w:pPr>
      <w:r w:rsidRPr="002E6CF0">
        <w:rPr>
          <w:sz w:val="22"/>
          <w:szCs w:val="22"/>
        </w:rPr>
        <w:t xml:space="preserve">  </w:t>
      </w:r>
      <w:proofErr w:type="spellStart"/>
      <w:r w:rsidRPr="002E6CF0">
        <w:rPr>
          <w:sz w:val="22"/>
          <w:szCs w:val="22"/>
        </w:rPr>
        <w:t>color</w:t>
      </w:r>
      <w:proofErr w:type="spellEnd"/>
      <w:r w:rsidRPr="002E6CF0">
        <w:rPr>
          <w:sz w:val="22"/>
          <w:szCs w:val="22"/>
        </w:rPr>
        <w:t xml:space="preserve">: </w:t>
      </w:r>
      <w:proofErr w:type="spellStart"/>
      <w:proofErr w:type="gramStart"/>
      <w:r w:rsidRPr="002E6CF0">
        <w:rPr>
          <w:sz w:val="22"/>
          <w:szCs w:val="22"/>
        </w:rPr>
        <w:t>darkorange</w:t>
      </w:r>
      <w:proofErr w:type="spellEnd"/>
      <w:r w:rsidRPr="002E6CF0">
        <w:rPr>
          <w:sz w:val="22"/>
          <w:szCs w:val="22"/>
        </w:rPr>
        <w:t>;</w:t>
      </w:r>
      <w:proofErr w:type="gramEnd"/>
    </w:p>
    <w:p w14:paraId="11026126" w14:textId="77777777" w:rsidR="002E6CF0" w:rsidRPr="002E6CF0" w:rsidRDefault="002E6CF0" w:rsidP="002E6CF0">
      <w:pPr>
        <w:rPr>
          <w:sz w:val="22"/>
          <w:szCs w:val="22"/>
        </w:rPr>
      </w:pPr>
      <w:r w:rsidRPr="002E6CF0">
        <w:rPr>
          <w:sz w:val="22"/>
          <w:szCs w:val="22"/>
        </w:rPr>
        <w:t>}</w:t>
      </w:r>
    </w:p>
    <w:p w14:paraId="62EC9CBE" w14:textId="77777777" w:rsidR="002E6CF0" w:rsidRDefault="002E6CF0">
      <w:pPr>
        <w:rPr>
          <w:sz w:val="22"/>
          <w:szCs w:val="22"/>
        </w:rPr>
      </w:pPr>
    </w:p>
    <w:p w14:paraId="24CE434F" w14:textId="77777777" w:rsidR="00DF0D89" w:rsidRDefault="00DF0D89">
      <w:pPr>
        <w:rPr>
          <w:sz w:val="22"/>
          <w:szCs w:val="22"/>
        </w:rPr>
      </w:pPr>
    </w:p>
    <w:p w14:paraId="43BD97AE" w14:textId="77777777" w:rsidR="00DF0D89" w:rsidRDefault="00DF0D89">
      <w:pPr>
        <w:rPr>
          <w:sz w:val="22"/>
          <w:szCs w:val="22"/>
        </w:rPr>
      </w:pPr>
    </w:p>
    <w:p w14:paraId="123B7AF0" w14:textId="77777777" w:rsidR="00DF0D89" w:rsidRDefault="00DF0D89">
      <w:pPr>
        <w:rPr>
          <w:sz w:val="22"/>
          <w:szCs w:val="22"/>
        </w:rPr>
      </w:pPr>
    </w:p>
    <w:p w14:paraId="298A2018" w14:textId="77777777" w:rsidR="00DF0D89" w:rsidRDefault="00DF0D89">
      <w:pPr>
        <w:rPr>
          <w:sz w:val="22"/>
          <w:szCs w:val="22"/>
        </w:rPr>
      </w:pPr>
    </w:p>
    <w:p w14:paraId="541E5788" w14:textId="77777777" w:rsidR="00DF0D89" w:rsidRDefault="00DF0D89">
      <w:pPr>
        <w:rPr>
          <w:sz w:val="22"/>
          <w:szCs w:val="22"/>
        </w:rPr>
      </w:pPr>
    </w:p>
    <w:p w14:paraId="40AD1869" w14:textId="77777777" w:rsidR="00DF0D89" w:rsidRDefault="00DF0D89">
      <w:pPr>
        <w:rPr>
          <w:sz w:val="22"/>
          <w:szCs w:val="22"/>
        </w:rPr>
      </w:pPr>
    </w:p>
    <w:p w14:paraId="2E975F9B" w14:textId="77777777" w:rsidR="00DF0D89" w:rsidRDefault="00DF0D89">
      <w:pPr>
        <w:rPr>
          <w:sz w:val="22"/>
          <w:szCs w:val="22"/>
        </w:rPr>
      </w:pPr>
    </w:p>
    <w:p w14:paraId="08450870" w14:textId="77777777" w:rsidR="00DF0D89" w:rsidRDefault="00DF0D89">
      <w:pPr>
        <w:rPr>
          <w:sz w:val="22"/>
          <w:szCs w:val="22"/>
        </w:rPr>
      </w:pPr>
    </w:p>
    <w:p w14:paraId="43CACE1B" w14:textId="77777777" w:rsidR="00DF0D89" w:rsidRDefault="00DF0D89">
      <w:pPr>
        <w:rPr>
          <w:sz w:val="22"/>
          <w:szCs w:val="22"/>
        </w:rPr>
      </w:pPr>
    </w:p>
    <w:p w14:paraId="199E3536" w14:textId="77777777" w:rsidR="00DF0D89" w:rsidRDefault="00DF0D89">
      <w:pPr>
        <w:rPr>
          <w:sz w:val="22"/>
          <w:szCs w:val="22"/>
        </w:rPr>
      </w:pPr>
    </w:p>
    <w:p w14:paraId="7E52184A" w14:textId="77777777" w:rsidR="00DF0D89" w:rsidRDefault="00DF0D89">
      <w:pPr>
        <w:rPr>
          <w:sz w:val="22"/>
          <w:szCs w:val="22"/>
        </w:rPr>
      </w:pPr>
    </w:p>
    <w:p w14:paraId="3A025E52" w14:textId="77777777" w:rsidR="00DF0D89" w:rsidRDefault="00DF0D89">
      <w:pPr>
        <w:rPr>
          <w:sz w:val="22"/>
          <w:szCs w:val="22"/>
        </w:rPr>
      </w:pPr>
    </w:p>
    <w:p w14:paraId="04D60C87" w14:textId="77777777" w:rsidR="00DF0D89" w:rsidRDefault="00DF0D89">
      <w:pPr>
        <w:rPr>
          <w:sz w:val="22"/>
          <w:szCs w:val="22"/>
        </w:rPr>
      </w:pPr>
    </w:p>
    <w:p w14:paraId="200065DF" w14:textId="2ECC9F37" w:rsidR="00DF0D89" w:rsidRDefault="00DF0D89">
      <w:pPr>
        <w:rPr>
          <w:sz w:val="22"/>
          <w:szCs w:val="22"/>
        </w:rPr>
      </w:pPr>
      <w:r w:rsidRPr="00DF0D89">
        <w:rPr>
          <w:sz w:val="22"/>
          <w:szCs w:val="22"/>
        </w:rPr>
        <w:lastRenderedPageBreak/>
        <w:t xml:space="preserve">Text with a contrast ratio of 4.5:1 is considered the AA </w:t>
      </w:r>
      <w:proofErr w:type="spellStart"/>
      <w:proofErr w:type="gramStart"/>
      <w:r w:rsidRPr="00DF0D89">
        <w:rPr>
          <w:sz w:val="22"/>
          <w:szCs w:val="22"/>
        </w:rPr>
        <w:t>standard,which</w:t>
      </w:r>
      <w:proofErr w:type="spellEnd"/>
      <w:proofErr w:type="gramEnd"/>
      <w:r w:rsidRPr="00DF0D89">
        <w:rPr>
          <w:sz w:val="22"/>
          <w:szCs w:val="22"/>
        </w:rPr>
        <w:t xml:space="preserve"> is the bare minimum you should follow to be accessible to most users. Text with a contrast ratio of 7:1 is considered the AAA standard, and ensures the best level of accessibility</w:t>
      </w:r>
    </w:p>
    <w:p w14:paraId="67ABD7BA" w14:textId="44BE2DE7" w:rsidR="00DF0D89" w:rsidRDefault="00DF0D89">
      <w:pPr>
        <w:rPr>
          <w:sz w:val="22"/>
          <w:szCs w:val="22"/>
        </w:rPr>
      </w:pPr>
      <w:r w:rsidRPr="00DF0D89">
        <w:rPr>
          <w:sz w:val="22"/>
          <w:szCs w:val="22"/>
        </w:rPr>
        <w:t>three aspects that impact the contrast ratio</w:t>
      </w:r>
      <w:r>
        <w:rPr>
          <w:sz w:val="22"/>
          <w:szCs w:val="22"/>
        </w:rPr>
        <w:t>:</w:t>
      </w:r>
    </w:p>
    <w:p w14:paraId="797BC5CE" w14:textId="77777777" w:rsidR="00DF0D89" w:rsidRDefault="00DF0D89">
      <w:pPr>
        <w:rPr>
          <w:rFonts w:ascii="Lato" w:hAnsi="Lato"/>
          <w:color w:val="F5F6F7"/>
          <w:sz w:val="27"/>
          <w:szCs w:val="27"/>
          <w:shd w:val="clear" w:color="auto" w:fill="1B1B32"/>
        </w:rPr>
      </w:pPr>
      <w:r>
        <w:rPr>
          <w:sz w:val="22"/>
          <w:szCs w:val="22"/>
        </w:rPr>
        <w:t>1)H</w:t>
      </w:r>
      <w:r w:rsidRPr="00DF0D89">
        <w:rPr>
          <w:sz w:val="22"/>
          <w:szCs w:val="22"/>
        </w:rPr>
        <w:t xml:space="preserve">ue, which represents the general </w:t>
      </w:r>
      <w:proofErr w:type="spellStart"/>
      <w:r w:rsidRPr="00DF0D89">
        <w:rPr>
          <w:sz w:val="22"/>
          <w:szCs w:val="22"/>
        </w:rPr>
        <w:t>color</w:t>
      </w:r>
      <w:proofErr w:type="spellEnd"/>
      <w:r w:rsidRPr="00DF0D89">
        <w:rPr>
          <w:sz w:val="22"/>
          <w:szCs w:val="22"/>
        </w:rPr>
        <w:t xml:space="preserve"> type, like red, blue, orange. Let's shift to a hue that is further away from blue</w:t>
      </w:r>
      <w:r>
        <w:rPr>
          <w:sz w:val="22"/>
          <w:szCs w:val="22"/>
        </w:rPr>
        <w:t>.</w:t>
      </w:r>
    </w:p>
    <w:p w14:paraId="7C122355" w14:textId="75A2FCD9" w:rsidR="00DF0D89" w:rsidRDefault="00DF0D89">
      <w:pPr>
        <w:rPr>
          <w:sz w:val="22"/>
          <w:szCs w:val="22"/>
        </w:rPr>
      </w:pPr>
      <w:r>
        <w:rPr>
          <w:sz w:val="22"/>
          <w:szCs w:val="22"/>
        </w:rPr>
        <w:t>2) y</w:t>
      </w:r>
      <w:r w:rsidRPr="00DF0D89">
        <w:rPr>
          <w:sz w:val="22"/>
          <w:szCs w:val="22"/>
        </w:rPr>
        <w:t xml:space="preserve">ou need to change the saturation, or the "amount" of </w:t>
      </w:r>
      <w:proofErr w:type="spellStart"/>
      <w:r w:rsidRPr="00DF0D89">
        <w:rPr>
          <w:sz w:val="22"/>
          <w:szCs w:val="22"/>
        </w:rPr>
        <w:t>color</w:t>
      </w:r>
      <w:proofErr w:type="spellEnd"/>
      <w:r w:rsidRPr="00DF0D89">
        <w:rPr>
          <w:sz w:val="22"/>
          <w:szCs w:val="22"/>
        </w:rPr>
        <w:t xml:space="preserve"> present</w:t>
      </w:r>
      <w:r>
        <w:rPr>
          <w:sz w:val="22"/>
          <w:szCs w:val="22"/>
        </w:rPr>
        <w:t>.</w:t>
      </w:r>
    </w:p>
    <w:p w14:paraId="71145B1E" w14:textId="4E353E55" w:rsidR="00DF0D89" w:rsidRDefault="00DF0D89">
      <w:pPr>
        <w:rPr>
          <w:sz w:val="22"/>
          <w:szCs w:val="22"/>
        </w:rPr>
      </w:pPr>
      <w:r>
        <w:rPr>
          <w:sz w:val="22"/>
          <w:szCs w:val="22"/>
        </w:rPr>
        <w:t>3)yo</w:t>
      </w:r>
      <w:r w:rsidRPr="00DF0D89">
        <w:rPr>
          <w:sz w:val="22"/>
          <w:szCs w:val="22"/>
        </w:rPr>
        <w:t xml:space="preserve">u can potentially get even closer by changing the last value, which is lightness. Lightness represents how much white is present in the </w:t>
      </w:r>
      <w:proofErr w:type="spellStart"/>
      <w:r w:rsidRPr="00DF0D89">
        <w:rPr>
          <w:sz w:val="22"/>
          <w:szCs w:val="22"/>
        </w:rPr>
        <w:t>color</w:t>
      </w:r>
      <w:proofErr w:type="spellEnd"/>
      <w:r w:rsidRPr="00DF0D89">
        <w:rPr>
          <w:sz w:val="22"/>
          <w:szCs w:val="22"/>
        </w:rPr>
        <w:t>.</w:t>
      </w:r>
    </w:p>
    <w:p w14:paraId="17D11A2E" w14:textId="77777777" w:rsidR="00070AC1" w:rsidRPr="00070AC1" w:rsidRDefault="00070AC1" w:rsidP="00070AC1">
      <w:pPr>
        <w:rPr>
          <w:b/>
          <w:bCs/>
          <w:sz w:val="22"/>
          <w:szCs w:val="22"/>
        </w:rPr>
      </w:pPr>
      <w:r w:rsidRPr="00070AC1">
        <w:rPr>
          <w:b/>
          <w:bCs/>
          <w:sz w:val="22"/>
          <w:szCs w:val="22"/>
        </w:rPr>
        <w:t>Importance of Whitespace in Design</w:t>
      </w:r>
    </w:p>
    <w:p w14:paraId="389EABB3" w14:textId="77F00D52" w:rsidR="00070AC1" w:rsidRDefault="00070AC1" w:rsidP="00070AC1">
      <w:pPr>
        <w:pStyle w:val="ListParagraph"/>
        <w:numPr>
          <w:ilvl w:val="0"/>
          <w:numId w:val="2"/>
        </w:numPr>
        <w:rPr>
          <w:sz w:val="22"/>
          <w:szCs w:val="22"/>
        </w:rPr>
      </w:pPr>
      <w:r w:rsidRPr="00070AC1">
        <w:rPr>
          <w:sz w:val="22"/>
          <w:szCs w:val="22"/>
        </w:rPr>
        <w:t>Macro white space is the space between larger elements like images, text blocks, and buttons</w:t>
      </w:r>
    </w:p>
    <w:p w14:paraId="3287BBA2" w14:textId="1621C5F3" w:rsidR="00070AC1" w:rsidRDefault="00070AC1" w:rsidP="00070AC1">
      <w:pPr>
        <w:pStyle w:val="ListParagraph"/>
        <w:numPr>
          <w:ilvl w:val="0"/>
          <w:numId w:val="2"/>
        </w:numPr>
        <w:rPr>
          <w:sz w:val="22"/>
          <w:szCs w:val="22"/>
        </w:rPr>
      </w:pPr>
      <w:r w:rsidRPr="00070AC1">
        <w:rPr>
          <w:sz w:val="22"/>
          <w:szCs w:val="22"/>
        </w:rPr>
        <w:t>Active white space is the space that is intentionally created to help guide the user's eye and draw attention to certain elements on the page.</w:t>
      </w:r>
    </w:p>
    <w:p w14:paraId="70816462" w14:textId="1FB74DE0" w:rsidR="00070AC1" w:rsidRDefault="00070AC1" w:rsidP="00070AC1">
      <w:pPr>
        <w:pStyle w:val="ListParagraph"/>
        <w:numPr>
          <w:ilvl w:val="0"/>
          <w:numId w:val="2"/>
        </w:numPr>
        <w:rPr>
          <w:sz w:val="22"/>
          <w:szCs w:val="22"/>
        </w:rPr>
      </w:pPr>
      <w:r w:rsidRPr="00070AC1">
        <w:rPr>
          <w:sz w:val="22"/>
          <w:szCs w:val="22"/>
        </w:rPr>
        <w:t>Passive white space is the space that is left over after all the elements on a page have been placed.</w:t>
      </w:r>
    </w:p>
    <w:p w14:paraId="1E787807" w14:textId="1B18F587" w:rsidR="00070AC1" w:rsidRDefault="00070AC1" w:rsidP="00070AC1">
      <w:pPr>
        <w:pStyle w:val="ListParagraph"/>
        <w:numPr>
          <w:ilvl w:val="0"/>
          <w:numId w:val="2"/>
        </w:numPr>
        <w:rPr>
          <w:sz w:val="22"/>
          <w:szCs w:val="22"/>
        </w:rPr>
      </w:pPr>
      <w:r>
        <w:rPr>
          <w:sz w:val="22"/>
          <w:szCs w:val="22"/>
        </w:rPr>
        <w:t>M</w:t>
      </w:r>
      <w:r w:rsidRPr="00070AC1">
        <w:rPr>
          <w:sz w:val="22"/>
          <w:szCs w:val="22"/>
        </w:rPr>
        <w:t xml:space="preserve">icro white space is the space between individual characters in a line of </w:t>
      </w:r>
      <w:proofErr w:type="spellStart"/>
      <w:proofErr w:type="gramStart"/>
      <w:r w:rsidRPr="00070AC1">
        <w:rPr>
          <w:sz w:val="22"/>
          <w:szCs w:val="22"/>
        </w:rPr>
        <w:t>text.</w:t>
      </w:r>
      <w:r>
        <w:rPr>
          <w:sz w:val="22"/>
          <w:szCs w:val="22"/>
        </w:rPr>
        <w:t>I</w:t>
      </w:r>
      <w:r w:rsidRPr="00070AC1">
        <w:rPr>
          <w:sz w:val="22"/>
          <w:szCs w:val="22"/>
        </w:rPr>
        <w:t>t</w:t>
      </w:r>
      <w:proofErr w:type="spellEnd"/>
      <w:proofErr w:type="gramEnd"/>
      <w:r w:rsidRPr="00070AC1">
        <w:rPr>
          <w:sz w:val="22"/>
          <w:szCs w:val="22"/>
        </w:rPr>
        <w:t xml:space="preserve"> helps to improve readability and legibility, making it easier for users to scan and understand the content.</w:t>
      </w:r>
    </w:p>
    <w:p w14:paraId="58FE4650" w14:textId="7A846465" w:rsidR="00070AC1" w:rsidRPr="00070AC1" w:rsidRDefault="00070AC1" w:rsidP="00070AC1">
      <w:pPr>
        <w:rPr>
          <w:sz w:val="22"/>
          <w:szCs w:val="22"/>
        </w:rPr>
      </w:pPr>
      <w:r>
        <w:rPr>
          <w:sz w:val="22"/>
          <w:szCs w:val="22"/>
        </w:rPr>
        <w:t xml:space="preserve">Note: </w:t>
      </w:r>
      <w:r w:rsidRPr="00070AC1">
        <w:rPr>
          <w:sz w:val="22"/>
          <w:szCs w:val="22"/>
        </w:rPr>
        <w:t>When designing your web pages, you always want to be mindful of the law of proximity. This law states that elements that are close together are perceived as being related, while elements that are far apart are perceived as being unrelated.</w:t>
      </w:r>
    </w:p>
    <w:sectPr w:rsidR="00070AC1" w:rsidRPr="00070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E77"/>
    <w:multiLevelType w:val="hybridMultilevel"/>
    <w:tmpl w:val="E5FCAC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0E65FA"/>
    <w:multiLevelType w:val="multilevel"/>
    <w:tmpl w:val="04B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930175">
    <w:abstractNumId w:val="1"/>
  </w:num>
  <w:num w:numId="2" w16cid:durableId="591400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53"/>
    <w:rsid w:val="000050EE"/>
    <w:rsid w:val="000707B0"/>
    <w:rsid w:val="00070AC1"/>
    <w:rsid w:val="001F7057"/>
    <w:rsid w:val="00277F53"/>
    <w:rsid w:val="002E3B8A"/>
    <w:rsid w:val="002E6CF0"/>
    <w:rsid w:val="0031097F"/>
    <w:rsid w:val="0046236D"/>
    <w:rsid w:val="004A6F99"/>
    <w:rsid w:val="00532B9E"/>
    <w:rsid w:val="005812A0"/>
    <w:rsid w:val="00A527DF"/>
    <w:rsid w:val="00AD62F5"/>
    <w:rsid w:val="00C50429"/>
    <w:rsid w:val="00C6062C"/>
    <w:rsid w:val="00CA4ED1"/>
    <w:rsid w:val="00D0385A"/>
    <w:rsid w:val="00DF0D89"/>
    <w:rsid w:val="00ED068C"/>
    <w:rsid w:val="00ED3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0CB35"/>
  <w15:chartTrackingRefBased/>
  <w15:docId w15:val="{02F6FC0B-4BF8-4337-BF28-11941B85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F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F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F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F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F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F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F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F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F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F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F53"/>
    <w:rPr>
      <w:rFonts w:eastAsiaTheme="majorEastAsia" w:cstheme="majorBidi"/>
      <w:color w:val="272727" w:themeColor="text1" w:themeTint="D8"/>
    </w:rPr>
  </w:style>
  <w:style w:type="paragraph" w:styleId="Title">
    <w:name w:val="Title"/>
    <w:basedOn w:val="Normal"/>
    <w:next w:val="Normal"/>
    <w:link w:val="TitleChar"/>
    <w:uiPriority w:val="10"/>
    <w:qFormat/>
    <w:rsid w:val="00277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F53"/>
    <w:pPr>
      <w:spacing w:before="160"/>
      <w:jc w:val="center"/>
    </w:pPr>
    <w:rPr>
      <w:i/>
      <w:iCs/>
      <w:color w:val="404040" w:themeColor="text1" w:themeTint="BF"/>
    </w:rPr>
  </w:style>
  <w:style w:type="character" w:customStyle="1" w:styleId="QuoteChar">
    <w:name w:val="Quote Char"/>
    <w:basedOn w:val="DefaultParagraphFont"/>
    <w:link w:val="Quote"/>
    <w:uiPriority w:val="29"/>
    <w:rsid w:val="00277F53"/>
    <w:rPr>
      <w:i/>
      <w:iCs/>
      <w:color w:val="404040" w:themeColor="text1" w:themeTint="BF"/>
    </w:rPr>
  </w:style>
  <w:style w:type="paragraph" w:styleId="ListParagraph">
    <w:name w:val="List Paragraph"/>
    <w:basedOn w:val="Normal"/>
    <w:uiPriority w:val="34"/>
    <w:qFormat/>
    <w:rsid w:val="00277F53"/>
    <w:pPr>
      <w:ind w:left="720"/>
      <w:contextualSpacing/>
    </w:pPr>
  </w:style>
  <w:style w:type="character" w:styleId="IntenseEmphasis">
    <w:name w:val="Intense Emphasis"/>
    <w:basedOn w:val="DefaultParagraphFont"/>
    <w:uiPriority w:val="21"/>
    <w:qFormat/>
    <w:rsid w:val="00277F53"/>
    <w:rPr>
      <w:i/>
      <w:iCs/>
      <w:color w:val="2F5496" w:themeColor="accent1" w:themeShade="BF"/>
    </w:rPr>
  </w:style>
  <w:style w:type="paragraph" w:styleId="IntenseQuote">
    <w:name w:val="Intense Quote"/>
    <w:basedOn w:val="Normal"/>
    <w:next w:val="Normal"/>
    <w:link w:val="IntenseQuoteChar"/>
    <w:uiPriority w:val="30"/>
    <w:qFormat/>
    <w:rsid w:val="00277F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F53"/>
    <w:rPr>
      <w:i/>
      <w:iCs/>
      <w:color w:val="2F5496" w:themeColor="accent1" w:themeShade="BF"/>
    </w:rPr>
  </w:style>
  <w:style w:type="character" w:styleId="IntenseReference">
    <w:name w:val="Intense Reference"/>
    <w:basedOn w:val="DefaultParagraphFont"/>
    <w:uiPriority w:val="32"/>
    <w:qFormat/>
    <w:rsid w:val="00277F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3</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Gupta</dc:creator>
  <cp:keywords/>
  <dc:description/>
  <cp:lastModifiedBy>Bhumika Gupta</cp:lastModifiedBy>
  <cp:revision>4</cp:revision>
  <dcterms:created xsi:type="dcterms:W3CDTF">2026-04-02T12:11:00Z</dcterms:created>
  <dcterms:modified xsi:type="dcterms:W3CDTF">2026-04-13T13:27:00Z</dcterms:modified>
</cp:coreProperties>
</file>