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Autonomous AI-Driven IPsec Protocol Analysis and Security Assessment Framework</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Design and System Blueprint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Internet Protocol Security (IPsec) remains the primary architectural mechanism for enforcing network-layer confidentiality, origin authenticity, and connectionless data integrity across enterprise backbones, defense communication channels, and cloud infrastructure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the theoretical security of an IPsec tunnel relies on established cryptographic primitives, its operational security is determined by the negotiation of security associations, protocol parameters, key management lifecycles, and packet encapsulation modes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Latent configuration flaws—such as the persistence of legacy Diffie-Hellman groups, disabled Perfect Forward Secrecy (PFS), unauthenticated encryption modes, outdated hash algorithms, and inappropriate Security Association (SA) lifetimes—weaken the defensive posture of these systems and expose enterprise networks to cryptanalytic attacks and passive eavesdropping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Conventional network diagnostics and packet inspection tools, such as Wireshark or command-line packet sniffers, provide packet-level visibility into wire-level transactions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However, these tools require manual inspection and expert analysis to correlate multi-phase handshakes, evaluate cryptographic transform compliance against federal directives, and detect side-channel metadata leakage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autonomous protocol analysis platform resolves these operational bottlenecks through a hybrid analytical architecture. By decoupling control-plane dissection from data-plane statistical inference, the platform processes network traces without requiring active intrusion or key compromise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Cleartext handshake negotiations are inspected deterministically against compliance baselines, while cryptographically opaque Encapsulating Security Payload (ESP) data streams are analyzed using deep learning models that extract spatiotemporal patterns from packet headers and inter-arrival timing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architecture comprises six interacting functional subsystems arranged in an automated pipeline: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network traffic ingestion subsystem interfaces directly with raw physical network taps, virtualized software interfaces, or offline capture files (.pcap/.pcapng). Using high-throughput kernel-bypass mechanisms such as AF_PACKET sockets or the Data Plane Development Kit (DPDK), the subsystem demultiplexes incoming frames at line rate, separating control-plane transactions (Internet Key Exchange [IKE] over UDP ports 500 and 4500) from encapsulated data-plane datagrams (ESP, IP protocol 50; and Authentication Header [AH], IP protocol 51)</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deterministic protocol parsing subsystem tracks protocol state machines across IKEv1 and IKEv2 exchanges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It unpacks Security Association (SA), Key Exchange (KE), Nonce (Ni/Nr), and Transform substructures, extracting negotiated cipher suites, pseudorandom functions, integrity mechanisms, and Diffie-Hellman group identifiers directly from cleartext handshake payloads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statistical feature extraction engine aggregates opaque ESP datagrams into bidirectional network flows identified by source and destination IP pairs combined with inbound and outbound Security Parameter Indices (SPIs)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Over sliding temporal analysis windows, this engine calculates multidimensional statistical distributions covering packet size geometry, directional volume ratios, and inter-arrival time (IAT) dynamics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artificial intelligence inference engine uses these statistical feature vectors to profile encrypted traffic</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It deploys a hybrid deep learning model—combining a 1D Convolutional Neural Network (1D-CNN) for spatial feature extraction with a Bidirectional Long Short-Term Memory (Bi-LSTM) network for sequential temporal tracking—to classify the application traffic traversing the ESP tunnel without decrypting the payload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cryptographic assessment and compliance engine evaluates extracted session parameters against established security frameworks, including NIST SP 800-77 Rev. 1, RFC 8221, RFC 8247, RFC 9395, and the Commercial National Security Algorithm (CNSA) Suite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It identifies obsolete primitives, weak key lengths, unauthenticated encryption variants, and misconfigured rekeying thresholds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risk scoring, threat modeling, and reporting subsystem translates these findings into normalized security metrics. It calculates an overall Composite Security Posture Score, an associated Risk Index, and an AI Confidence Score derived from classification prediction entropy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It maps identified weaknesses to specific adversary behaviors cataloged in the MITRE ATT&amp;CK framework and exports both high-level executive summaries and detailed technical engineering reports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Platform Subsystem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Functional Scope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Technologies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Ingestion and Demultiplexing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Line-rate capture, PCAP parsing, protocol isolation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DPDK, Libpcap, AF_PACKET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IKE Dissection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 reconstruction, SA Transform parsing, Vendor ID matching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Custom Zeek/Spicy parsers, Scapy, PyShark</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Flow Aggregation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5-tuple and SPI tracking, statistical windowing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NumPy, Pandas, Scipy, CICFlowMeter core</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Deep Learning Classifier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Encrypted tunnel payload profiling (VoIP, Web, Video, Mail, etc.)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PyTorch, ONNX Runtime, XGBoost</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Compliance Audit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Standards validation against NIST SP 800-77 and RFC baselines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Python Core, Formal Cryptographic Policy Rules</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Scoring and Reporting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Multi-attribute risk modeling, automated PDF/JSON export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Jinja2, WeasyPrint, LaTeX, Pandoc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Analytics Dashboard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Telemetry visualization, real-time alert triage, session drill-downs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React, TypeScript, FastAPI, WebSockets, Apache ECharts</w:t>
            </w:r>
          </w:p>
        </w:tc>
      </w:tr>
    </w:tbl>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Software-Defined VPN Testbed Orchestration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Developing, training, and benchmarking an autonomous IPsec protocol analyzer requires a repeatable, software-defined testing environment capable of generating diverse cryptographic and topological configurations on demand.</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Virtualization and Namespace Orchestration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testbed uses Linux network namespaces (ip netns) interconnected through virtual Ethernet (veth) pairs and isolated Linux bridges, eliminating the hardware overhead of traditional hypervisors while maintaining complete network stack isolation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testing topology is organized into three logical operational domains: a client access network (ns_client), an intermediate wide-area transit network (ns_wan), and a protected enterprise network (ns_server).</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Network impairment injection is managed directly within the WAN transit namespace using Linux Traffic Control (iproute2 tc-netem). This configuration allows the automated harness to simulate variable network conditions—such as packet loss (</w:t>
      </w:r>
      <w:r w:rsidDel="00000000" w:rsidR="00000000" w:rsidRPr="00000000">
        <w:rPr>
          <w:rFonts w:ascii="Google Sans" w:cs="Google Sans" w:eastAsia="Google Sans" w:hAnsi="Google Sans"/>
          <w:color w:val="1f1f1f"/>
        </w:rPr>
        <w:drawing>
          <wp:inline distB="19050" distT="19050" distL="19050" distR="19050">
            <wp:extent cx="261223" cy="245391"/>
            <wp:effectExtent b="0" l="0" r="0" t="0"/>
            <wp:docPr id="32"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261223" cy="2453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261223" cy="245391"/>
            <wp:effectExtent b="0" l="0" r="0" t="0"/>
            <wp:docPr id="34" name="image30.png"/>
            <a:graphic>
              <a:graphicData uri="http://schemas.openxmlformats.org/drawingml/2006/picture">
                <pic:pic>
                  <pic:nvPicPr>
                    <pic:cNvPr id="0" name="image30.png"/>
                    <pic:cNvPicPr preferRelativeResize="0"/>
                  </pic:nvPicPr>
                  <pic:blipFill>
                    <a:blip r:embed="rId7"/>
                    <a:srcRect b="0" l="0" r="0" t="0"/>
                    <a:stretch>
                      <a:fillRect/>
                    </a:stretch>
                  </pic:blipFill>
                  <pic:spPr>
                    <a:xfrm>
                      <a:off x="0" y="0"/>
                      <a:ext cx="261223" cy="2453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transit delays (</w:t>
      </w:r>
      <w:r w:rsidDel="00000000" w:rsidR="00000000" w:rsidRPr="00000000">
        <w:rPr>
          <w:rFonts w:ascii="Google Sans" w:cs="Google Sans" w:eastAsia="Google Sans" w:hAnsi="Google Sans"/>
          <w:color w:val="1f1f1f"/>
        </w:rPr>
        <w:drawing>
          <wp:inline distB="19050" distT="19050" distL="19050" distR="19050">
            <wp:extent cx="387429" cy="235496"/>
            <wp:effectExtent b="0" l="0" r="0" t="0"/>
            <wp:docPr id="33"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387429" cy="2354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583406" cy="237968"/>
            <wp:effectExtent b="0" l="0" r="0" t="0"/>
            <wp:docPr id="36"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583406" cy="2379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jitter distributions—evaluating how network degradation affects AI flow classification accuracy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testbed automates IPsec gateway daemons across both </w:t>
      </w:r>
      <w:r w:rsidDel="00000000" w:rsidR="00000000" w:rsidRPr="00000000">
        <w:rPr>
          <w:rFonts w:ascii="Google Sans" w:cs="Google Sans" w:eastAsia="Google Sans" w:hAnsi="Google Sans"/>
          <w:b w:val="1"/>
          <w:bCs w:val="1"/>
          <w:color w:val="1f1f1f"/>
          <w:rtl w:val="0"/>
        </w:rPr>
        <w:t xml:space="preserve">strongSwan</w:t>
      </w:r>
      <w:r w:rsidDel="00000000" w:rsidR="00000000" w:rsidRPr="00000000">
        <w:rPr>
          <w:rFonts w:ascii="Google Sans" w:cs="Google Sans" w:eastAsia="Google Sans" w:hAnsi="Google Sans"/>
          <w:color w:val="1f1f1f"/>
          <w:rtl w:val="0"/>
        </w:rPr>
        <w:t xml:space="preserve"> (via the Versatile IKE Control Interface [VICI] and swanctl) and </w:t>
      </w:r>
      <w:r w:rsidDel="00000000" w:rsidR="00000000" w:rsidRPr="00000000">
        <w:rPr>
          <w:rFonts w:ascii="Google Sans" w:cs="Google Sans" w:eastAsia="Google Sans" w:hAnsi="Google Sans"/>
          <w:b w:val="1"/>
          <w:bCs w:val="1"/>
          <w:color w:val="1f1f1f"/>
          <w:rtl w:val="0"/>
        </w:rPr>
        <w:t xml:space="preserve">Libreswan</w:t>
      </w:r>
      <w:r w:rsidDel="00000000" w:rsidR="00000000" w:rsidRPr="00000000">
        <w:rPr>
          <w:rFonts w:ascii="Google Sans" w:cs="Google Sans" w:eastAsia="Google Sans" w:hAnsi="Google Sans"/>
          <w:color w:val="1f1f1f"/>
          <w:rtl w:val="0"/>
        </w:rPr>
        <w:t xml:space="preserve"> (via ipsec.conf and ipsec whack)</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Orchestration scripts written in Python configure the Linux kernel's Native IPsec implementation (the XFRM framework), dynamically generating and tearing down tunnels across a wide matrix of cryptographic permutations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Supported Configuration Permutations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generate comprehensive training and evaluation datasets, the testbed orchestrator executes parameterized test matrices across multiple cryptographic, structural, and protocol dimensions.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Configuration Dimension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Supported Permutations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Context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Operational Modes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Tunnel Mode, Transport Mode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Tunnel mode encapsulates entire inner IP datagrams; Transport mode encrypts payload only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Transport Protocol Stacks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Pure IPv4, Pure IPv6, Dual-Stack Cross-Encapsulation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Evaluates IPv4-in-IPv6 and IPv6-in-IPv4 tunneling across modern enterprise backbones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Exchange Protocols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IKEv1 (Main Mode, Aggressive Mode), IKEv2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IKEv1 included to evaluate legacy risk identification under RFC 9395 deprecation mandates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Symmetric Encryption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AES-128-CBC, AES-256-CBC, AES-128-GCM, AES-256-GCM, 3DES-CBC,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Covers both legacy cipher suites and modern Authenticated Encryption (AEAD) primitives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Integrity Algorithms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HMAC-SHA2-256-128, HMAC-SHA2-384-192, HMAC-SHA2-512-256, HMAC-SHA1-96, HMAC-MD5-96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Evaluates hashing compliance across RFC 8221 and RFC 8247 requirements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Diffie-Hellman Groups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Group 1 (MODP-768), Group 2 (MODP-1024), Group 14 (MODP-2048), Group 19 (ECP-256), Group 20 (ECP-384), Curve25519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Assesses key exchange strength from insecure legacy groups to modern elliptic curves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Forward Secrecy (PFS)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Enabled (Child SA rekeying requires new DH exchange), Disabled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Verifies whether Child SAs derive keys from initial exchanges or enforce forward secrecy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Encapsulation Variants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Native ESP (IP Protocol 50), UDP-Encapsulated ESP (Port 4500 NAT-T), AH (Protocol 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Simulates direct network paths and Network Address Translation traversal scenarios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Replay Protection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32-bit Sequence Numbers, 64-bit Extended Sequence Numbers (ESN)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Evaluates anti-replay configurations across high-bandwidth network links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Multi-Class Application Traffic Generation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simulate real-world enterprise traffic traveling through encrypted IPsec tunnels, the testbed deploys an automated application traffic generator within the client and server namespaces:</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Voice over IP (VoIP):</w:t>
      </w:r>
      <w:r w:rsidDel="00000000" w:rsidR="00000000" w:rsidRPr="00000000">
        <w:rPr>
          <w:rFonts w:ascii="Google Sans" w:cs="Google Sans" w:eastAsia="Google Sans" w:hAnsi="Google Sans"/>
          <w:color w:val="1f1f1f"/>
          <w:rtl w:val="0"/>
        </w:rPr>
        <w:t xml:space="preserve"> Simulated using SIPp to generate SIP control sessions alongside bidirectional G.711 / G.729 Real-time Transport Protocol (RTP) packet streams. This traffic is characterized by small, fixed-size datagrams (</w:t>
      </w:r>
      <w:r w:rsidDel="00000000" w:rsidR="00000000" w:rsidRPr="00000000">
        <w:rPr>
          <w:rFonts w:ascii="Google Sans" w:cs="Google Sans" w:eastAsia="Google Sans" w:hAnsi="Google Sans"/>
          <w:color w:val="1f1f1f"/>
        </w:rPr>
        <w:drawing>
          <wp:inline distB="19050" distT="19050" distL="19050" distR="19050">
            <wp:extent cx="293965" cy="239814"/>
            <wp:effectExtent b="0" l="0" r="0" t="0"/>
            <wp:docPr id="35"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293965" cy="2398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293965" cy="239814"/>
            <wp:effectExtent b="0" l="0" r="0" t="0"/>
            <wp:docPr id="40" name="image34.png"/>
            <a:graphic>
              <a:graphicData uri="http://schemas.openxmlformats.org/drawingml/2006/picture">
                <pic:pic>
                  <pic:nvPicPr>
                    <pic:cNvPr id="0" name="image34.png"/>
                    <pic:cNvPicPr preferRelativeResize="0"/>
                  </pic:nvPicPr>
                  <pic:blipFill>
                    <a:blip r:embed="rId11"/>
                    <a:srcRect b="0" l="0" r="0" t="0"/>
                    <a:stretch>
                      <a:fillRect/>
                    </a:stretch>
                  </pic:blipFill>
                  <pic:spPr>
                    <a:xfrm>
                      <a:off x="0" y="0"/>
                      <a:ext cx="293965" cy="2398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bytes) transmitted at steady </w:t>
      </w:r>
      <w:r w:rsidDel="00000000" w:rsidR="00000000" w:rsidRPr="00000000">
        <w:rPr>
          <w:rFonts w:ascii="Google Sans" w:cs="Google Sans" w:eastAsia="Google Sans" w:hAnsi="Google Sans"/>
          <w:color w:val="1f1f1f"/>
        </w:rPr>
        <w:drawing>
          <wp:inline distB="19050" distT="19050" distL="19050" distR="19050">
            <wp:extent cx="485418" cy="238856"/>
            <wp:effectExtent b="0" l="0" r="0" t="0"/>
            <wp:docPr id="39"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485418" cy="2388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intervals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Instant Messaging:</w:t>
      </w:r>
      <w:r w:rsidDel="00000000" w:rsidR="00000000" w:rsidRPr="00000000">
        <w:rPr>
          <w:rFonts w:ascii="Google Sans" w:cs="Google Sans" w:eastAsia="Google Sans" w:hAnsi="Google Sans"/>
          <w:color w:val="1f1f1f"/>
          <w:rtl w:val="0"/>
        </w:rPr>
        <w:t xml:space="preserve"> Emulates platforms like WhatsApp and Telegram using automated headless browsers and socket scripts. Generates intermittent low-volume bursts, periodic keep-alive telemetry packets, and irregular conversational delays.</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Enterprise Web Browsing:</w:t>
      </w:r>
      <w:r w:rsidDel="00000000" w:rsidR="00000000" w:rsidRPr="00000000">
        <w:rPr>
          <w:rFonts w:ascii="Google Sans" w:cs="Google Sans" w:eastAsia="Google Sans" w:hAnsi="Google Sans"/>
          <w:color w:val="1f1f1f"/>
          <w:rtl w:val="0"/>
        </w:rPr>
        <w:t xml:space="preserve"> Driven by automated Playwright and Selenium headless browsers requesting complex web applications over HTTPS. Produces asymmetric TCP traffic with dynamic request-response patterns, variable object transfers, and fluctuating packet bursts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Enterprise E-mail:</w:t>
      </w:r>
      <w:r w:rsidDel="00000000" w:rsidR="00000000" w:rsidRPr="00000000">
        <w:rPr>
          <w:rFonts w:ascii="Google Sans" w:cs="Google Sans" w:eastAsia="Google Sans" w:hAnsi="Google Sans"/>
          <w:color w:val="1f1f1f"/>
          <w:rtl w:val="0"/>
        </w:rPr>
        <w:t xml:space="preserve"> Generated via automated Python scripts interacting with containerized Postfix (SMTP) and Dovecot (IMAP) daemons. Alternates between small text exchanges and large multi-part MIME binary attachments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Network Control and Diagnostics (ICMP):</w:t>
      </w:r>
      <w:r w:rsidDel="00000000" w:rsidR="00000000" w:rsidRPr="00000000">
        <w:rPr>
          <w:rFonts w:ascii="Google Sans" w:cs="Google Sans" w:eastAsia="Google Sans" w:hAnsi="Google Sans"/>
          <w:color w:val="1f1f1f"/>
          <w:rtl w:val="0"/>
        </w:rPr>
        <w:t xml:space="preserve"> Generated via automated utilities executing ping sweeps, variable-payload ICMP echoes, and Path MTU discovery traces.</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Adaptive Bitrate Video Streaming:</w:t>
      </w:r>
      <w:r w:rsidDel="00000000" w:rsidR="00000000" w:rsidRPr="00000000">
        <w:rPr>
          <w:rFonts w:ascii="Google Sans" w:cs="Google Sans" w:eastAsia="Google Sans" w:hAnsi="Google Sans"/>
          <w:color w:val="1f1f1f"/>
          <w:rtl w:val="0"/>
        </w:rPr>
        <w:t xml:space="preserve"> Scripted media players streaming high-definition video over HTTP Live Streaming (HLS) and Dynamic Adaptive Streaming over HTTP (DASH). Characterized by sustained downstream TCP bursts corresponding to media segment buffer flushes, punctuated by brief upstream HTTP GET requests and acknowledgments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Traffic Ingestion, Demultiplexing, and Metadata Extraction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Network monitoring platforms must balance processing throughput with extraction fidelity. The ingestion pipeline captures network packets, isolates control-plane negotiations from data-plane traffic, and extracts structured metadata for compliance checking and machine learning analysis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Control-Plane Dissection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deterministic parsing engine monitors UDP ports 500 and 4500 to decode unencrypted IKE exchanges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IKEv1 (ISAKMP) handshakes, the parser examines the 28-byte ISAKMP header, extracting Initiator and Responder Cookies, Next Payload indicators, Version numbers (</w:t>
      </w:r>
      <w:r w:rsidDel="00000000" w:rsidR="00000000" w:rsidRPr="00000000">
        <w:rPr>
          <w:rFonts w:ascii="Google Sans" w:cs="Google Sans" w:eastAsia="Google Sans" w:hAnsi="Google Sans"/>
          <w:color w:val="1f1f1f"/>
        </w:rPr>
        <w:drawing>
          <wp:inline distB="19050" distT="19050" distL="19050" distR="19050">
            <wp:extent cx="250388" cy="242564"/>
            <wp:effectExtent b="0" l="0" r="0" t="0"/>
            <wp:docPr id="45" name="image41.png"/>
            <a:graphic>
              <a:graphicData uri="http://schemas.openxmlformats.org/drawingml/2006/picture">
                <pic:pic>
                  <pic:nvPicPr>
                    <pic:cNvPr id="0" name="image41.png"/>
                    <pic:cNvPicPr preferRelativeResize="0"/>
                  </pic:nvPicPr>
                  <pic:blipFill>
                    <a:blip r:embed="rId13"/>
                    <a:srcRect b="0" l="0" r="0" t="0"/>
                    <a:stretch>
                      <a:fillRect/>
                    </a:stretch>
                  </pic:blipFill>
                  <pic:spPr>
                    <a:xfrm>
                      <a:off x="0" y="0"/>
                      <a:ext cx="250388" cy="2425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Exchange Types (e.g., Main Mode, Aggressive Mode, Quick Mode), and Message IDs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When processing Main and Aggressive mode handshakes, the parser recursively unpacks Security Association payloads into individual Proposal and Transform substructures, extracting negotiated encryption ciphers, hash algorithms, authentication types, and Diffie-Hellman groups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IKEv2 exchanges, the engine processes IKE_SA_INIT requests and responses (Exchange Type 34)</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It extracts 64-bit SPI values (</w:t>
      </w:r>
      <w:r w:rsidDel="00000000" w:rsidR="00000000" w:rsidRPr="00000000">
        <w:rPr>
          <w:rFonts w:ascii="Google Sans" w:cs="Google Sans" w:eastAsia="Google Sans" w:hAnsi="Google Sans"/>
          <w:color w:val="1f1f1f"/>
        </w:rPr>
        <w:drawing>
          <wp:inline distB="19050" distT="19050" distL="19050" distR="19050">
            <wp:extent cx="370284" cy="239142"/>
            <wp:effectExtent b="0" l="0" r="0" t="0"/>
            <wp:docPr id="43" name="image37.png"/>
            <a:graphic>
              <a:graphicData uri="http://schemas.openxmlformats.org/drawingml/2006/picture">
                <pic:pic>
                  <pic:nvPicPr>
                    <pic:cNvPr id="0" name="image37.png"/>
                    <pic:cNvPicPr preferRelativeResize="0"/>
                  </pic:nvPicPr>
                  <pic:blipFill>
                    <a:blip r:embed="rId14"/>
                    <a:srcRect b="0" l="0" r="0" t="0"/>
                    <a:stretch>
                      <a:fillRect/>
                    </a:stretch>
                  </pic:blipFill>
                  <pic:spPr>
                    <a:xfrm>
                      <a:off x="0" y="0"/>
                      <a:ext cx="370284" cy="2391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388620" cy="236220"/>
            <wp:effectExtent b="0" l="0" r="0" t="0"/>
            <wp:docPr id="50" name="image51.png"/>
            <a:graphic>
              <a:graphicData uri="http://schemas.openxmlformats.org/drawingml/2006/picture">
                <pic:pic>
                  <pic:nvPicPr>
                    <pic:cNvPr id="0" name="image51.png"/>
                    <pic:cNvPicPr preferRelativeResize="0"/>
                  </pic:nvPicPr>
                  <pic:blipFill>
                    <a:blip r:embed="rId15"/>
                    <a:srcRect b="0" l="0" r="0" t="0"/>
                    <a:stretch>
                      <a:fillRect/>
                    </a:stretch>
                  </pic:blipFill>
                  <pic:spPr>
                    <a:xfrm>
                      <a:off x="0" y="0"/>
                      <a:ext cx="388620" cy="236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checks the protocol version byte (</w:t>
      </w:r>
      <w:r w:rsidDel="00000000" w:rsidR="00000000" w:rsidRPr="00000000">
        <w:rPr>
          <w:rFonts w:ascii="Google Sans" w:cs="Google Sans" w:eastAsia="Google Sans" w:hAnsi="Google Sans"/>
          <w:color w:val="1f1f1f"/>
        </w:rPr>
        <w:drawing>
          <wp:inline distB="19050" distT="19050" distL="19050" distR="19050">
            <wp:extent cx="250388" cy="242564"/>
            <wp:effectExtent b="0" l="0" r="0" t="0"/>
            <wp:docPr id="46" name="image46.png"/>
            <a:graphic>
              <a:graphicData uri="http://schemas.openxmlformats.org/drawingml/2006/picture">
                <pic:pic>
                  <pic:nvPicPr>
                    <pic:cNvPr id="0" name="image46.png"/>
                    <pic:cNvPicPr preferRelativeResize="0"/>
                  </pic:nvPicPr>
                  <pic:blipFill>
                    <a:blip r:embed="rId16"/>
                    <a:srcRect b="0" l="0" r="0" t="0"/>
                    <a:stretch>
                      <a:fillRect/>
                    </a:stretch>
                  </pic:blipFill>
                  <pic:spPr>
                    <a:xfrm>
                      <a:off x="0" y="0"/>
                      <a:ext cx="250388" cy="2425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iterates through Proposal substructures within Payload Type 33 (Security Association)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parser unpacks five standard Transform types:</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Transform Type 1: Encryption Algorithm (e.g., ENCR_AES_CBC, ENCR_AES_GCM_16)</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Transform Type 2: Pseudorandom Function (e.g., PRF_HMAC_SHA2_256)</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Transform Type 3: Integrity Algorithm (e.g., AUTH_HMAC_SHA2_256_128)</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Transform Type 4: Diffie-Hellman Group (e.g., Group 14 MODP-2048, Group 19 ECP-256)</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Transform Type 5: Extended Sequence Numbers (ESN support flag)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parser also captures Vendor ID (VID) payloads, computing MD5 and SHA-1 hashes over their byte sequences to match them against known device signatures, identifying gateway vendor platforms such as Cisco IOS, strongSwan, Fortinet, and Check Point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Data-Plane Demultiplexing and Feature Extraction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Data-plane traffic is identified by filtering for native IP protocol 50 (ESP), IP protocol 51 (AH), or UDP port 4500 datagrams containing a non-zero 32-bit SPI (NAT-Traversal encapsulation)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ESP encrypts transport headers and application payloads, the engine tracks network flows using an extended flow tuple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09397"/>
            <wp:effectExtent b="0" l="0" r="0" t="0"/>
            <wp:docPr id="48" name="image39.png"/>
            <a:graphic>
              <a:graphicData uri="http://schemas.openxmlformats.org/drawingml/2006/picture">
                <pic:pic>
                  <pic:nvPicPr>
                    <pic:cNvPr id="0" name="image39.png"/>
                    <pic:cNvPicPr preferRelativeResize="0"/>
                  </pic:nvPicPr>
                  <pic:blipFill>
                    <a:blip r:embed="rId17"/>
                    <a:srcRect b="0" l="0" r="0" t="0"/>
                    <a:stretch>
                      <a:fillRect/>
                    </a:stretch>
                  </pic:blipFill>
                  <pic:spPr>
                    <a:xfrm>
                      <a:off x="0" y="0"/>
                      <a:ext cx="5905500" cy="609397"/>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engine aggregates packets sharing this tuple over sliding temporal windows (</w:t>
      </w:r>
      <w:r w:rsidDel="00000000" w:rsidR="00000000" w:rsidRPr="00000000">
        <w:rPr>
          <w:rFonts w:ascii="Google Sans" w:cs="Google Sans" w:eastAsia="Google Sans" w:hAnsi="Google Sans"/>
          <w:color w:val="1f1f1f"/>
        </w:rPr>
        <w:drawing>
          <wp:inline distB="19050" distT="19050" distL="19050" distR="19050">
            <wp:extent cx="768667" cy="243538"/>
            <wp:effectExtent b="0" l="0" r="0" t="0"/>
            <wp:docPr id="51" name="image43.png"/>
            <a:graphic>
              <a:graphicData uri="http://schemas.openxmlformats.org/drawingml/2006/picture">
                <pic:pic>
                  <pic:nvPicPr>
                    <pic:cNvPr id="0" name="image43.png"/>
                    <pic:cNvPicPr preferRelativeResize="0"/>
                  </pic:nvPicPr>
                  <pic:blipFill>
                    <a:blip r:embed="rId18"/>
                    <a:srcRect b="0" l="0" r="0" t="0"/>
                    <a:stretch>
                      <a:fillRect/>
                    </a:stretch>
                  </pic:blipFill>
                  <pic:spPr>
                    <a:xfrm>
                      <a:off x="0" y="0"/>
                      <a:ext cx="768667" cy="2435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extract a 48-dimensional statistical feature vector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 Group</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Statistical Dimensions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Analytical Purpose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Packet Length Dynamics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 Max, Mean, Median, Standard Deviation, Skewness, Variance (calculated separately for Forward, Backward, and Combined flows)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Profiles payload size distributions; distinguishes fixed-length VoIP frames from bulk web or file transfers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Inter-Arrival Times (IAT)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Forward IAT Mean/Std/Max, Backward IAT Mean/Std/Max, Flow IAT Mean, Flow IAT Variance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Captures transmission cadences; differentiates periodic RTP streams from bursty web activity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Flow Asymmetry Metrics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Byte Transfer Ratio (</w:t>
            </w:r>
            <w:r w:rsidDel="00000000" w:rsidR="00000000" w:rsidRPr="00000000">
              <w:rPr>
                <w:rFonts w:ascii="Google Sans" w:cs="Google Sans" w:eastAsia="Google Sans" w:hAnsi="Google Sans"/>
                <w:color w:val="1f1f1f"/>
              </w:rPr>
              <w:drawing>
                <wp:inline distB="19050" distT="19050" distL="19050" distR="19050">
                  <wp:extent cx="1368742" cy="205311"/>
                  <wp:effectExtent b="0" l="0" r="0" t="0"/>
                  <wp:docPr id="53" name="image52.png"/>
                  <a:graphic>
                    <a:graphicData uri="http://schemas.openxmlformats.org/drawingml/2006/picture">
                      <pic:pic>
                        <pic:nvPicPr>
                          <pic:cNvPr id="0" name="image52.png"/>
                          <pic:cNvPicPr preferRelativeResize="0"/>
                        </pic:nvPicPr>
                        <pic:blipFill>
                          <a:blip r:embed="rId19"/>
                          <a:srcRect b="0" l="0" r="0" t="0"/>
                          <a:stretch>
                            <a:fillRect/>
                          </a:stretch>
                        </pic:blipFill>
                        <pic:spPr>
                          <a:xfrm>
                            <a:off x="0" y="0"/>
                            <a:ext cx="1368742" cy="2053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Packet Count Ratio, Directional Transition Count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Quantifies traffic directionality; distinguishes download-heavy video streaming from balanced VoIP calls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Burst Characteristics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Burst Duration Mean, Packets per Burst, Bytes per Burst, Idle Time Mean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Characterizes network interaction patterns across interactive and non-interactive applications.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Sub-flow Dynamics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Forward/Backward Sub-flow Byte Count, Forward/Backward Sub-flow Packet Count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Measures multi-transaction behavior within persistent IPsec tunnels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Entropy Profiling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Shannon Entropy over the first 64 payload bytes across sequential packets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Verifies that encrypted payloads exhibit near-maximal entropy, highlighting anomalies or cleartext leaks.</w:t>
            </w:r>
          </w:p>
        </w:tc>
      </w:tr>
    </w:tbl>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Protocol Inference Engine: Deterministic Parsing versus Statistical and Deep Learning Classification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reliable protocol analyzer must distinguish between attributes that can be extracted deterministically from protocol headers and those that must be inferred statistically from encrypted traffic</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Relying on machine learning to classify fields that are clearly visible in protocol headers introduces unnecessary error, while deterministic decoders cannot inspect encrypted payload contents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Separation of Analysis Approaches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routes protocol analysis tasks through two distinct engines: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Deterministic dissection processes all unencrypted control-plane traffic. When an IKE handshake is captured, the parser extracts the IKE version, negotiated cryptographic transforms, Diffie-Hellman groups, and SA lifetimes directly from the packet headers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Statistical and machine learning inference is used when control-plane handshakes are absent (such as mid-session packet captures or statically keyed manual SAs) or when analyzing encrypted ESP data-plane traffic</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Passive Heuristic Inference for Encrypted Streams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IKE handshakes are unavailable, the engine applies passive heuristics to infer operational parameters from encrypted ESP streams:</w:t>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Tunnel Mode versus Transport Mode Differentiation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Transport Mode, ESP encrypts only the transport-layer payload and trailer, leaving the original IP header visible for packet routing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 Tunnel Mode, the entire original IP datagram is encrypted, and a new outer IP header is prepended to route the packet between security gateways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differentiates between these two operational modes through three passive analysis checks:</w:t>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Routing Topology Correlation:</w:t>
      </w:r>
      <w:r w:rsidDel="00000000" w:rsidR="00000000" w:rsidRPr="00000000">
        <w:rPr>
          <w:rFonts w:ascii="Google Sans" w:cs="Google Sans" w:eastAsia="Google Sans" w:hAnsi="Google Sans"/>
          <w:color w:val="1f1f1f"/>
          <w:rtl w:val="0"/>
        </w:rPr>
        <w:t xml:space="preserve"> If the outer source and destination IP addresses match the endpoints hosting client applications and direct socket sessions, the tunnel is classified as Transport Mode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If the endpoints represent security gateways aggregating traffic across diverse internal subnet ranges (detected if pre-tunnel packets or ICMP errors leak), the session is classified as Tunnel Mode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Path MTU and Encapsulation Overhead:</w:t>
      </w:r>
      <w:r w:rsidDel="00000000" w:rsidR="00000000" w:rsidRPr="00000000">
        <w:rPr>
          <w:rFonts w:ascii="Google Sans" w:cs="Google Sans" w:eastAsia="Google Sans" w:hAnsi="Google Sans"/>
          <w:color w:val="1f1f1f"/>
          <w:rtl w:val="0"/>
        </w:rPr>
        <w:t xml:space="preserve"> Tunnel Mode introduces an additional 20-byte IPv4 (or 40-byte IPv6) header alongside the ESP header, trailer, and ICV, resulting in a typical overhead of 50 to 70 bytes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observing Path MTU Discovery (PMTUD) packets and Maximum Segment Size (MSS) clamping values during TCP handshakes, the engine estimates the encapsulation overhead to identify Tunnel Mode deployments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Fragment Header Placement:</w:t>
      </w:r>
      <w:r w:rsidDel="00000000" w:rsidR="00000000" w:rsidRPr="00000000">
        <w:rPr>
          <w:rFonts w:ascii="Google Sans" w:cs="Google Sans" w:eastAsia="Google Sans" w:hAnsi="Google Sans"/>
          <w:color w:val="1f1f1f"/>
          <w:rtl w:val="0"/>
        </w:rPr>
        <w:t xml:space="preserve"> In Transport Mode, fragmentation occurs after encapsulation, placing the fragment header outside the ESP payload. In Tunnel Mode, packets exceeding the tunnel MTU are fragmented before encapsulation, placing the fragment header inside the encrypted payload while the outer header reflects gateway-level transport parameters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Cryptographic Cipher Family Inference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ESP header does not identify the negotiated cipher suite in cleartext, the engine infers cipher families by analyzing packet padding patterns and trailer layouts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Cipher Block Alignment:</w:t>
      </w:r>
      <w:r w:rsidDel="00000000" w:rsidR="00000000" w:rsidRPr="00000000">
        <w:rPr>
          <w:rFonts w:ascii="Google Sans" w:cs="Google Sans" w:eastAsia="Google Sans" w:hAnsi="Google Sans"/>
          <w:color w:val="1f1f1f"/>
          <w:rtl w:val="0"/>
        </w:rPr>
        <w:t xml:space="preserve"> Under RFC 4303, block ciphers operating in Cipher Block Chaining mode (such as AES-CBC) require plaintext padding to match the cipher's block size (</w:t>
      </w:r>
      <w:r w:rsidDel="00000000" w:rsidR="00000000" w:rsidRPr="00000000">
        <w:rPr>
          <w:rFonts w:ascii="Google Sans" w:cs="Google Sans" w:eastAsia="Google Sans" w:hAnsi="Google Sans"/>
          <w:color w:val="1f1f1f"/>
        </w:rPr>
        <w:drawing>
          <wp:inline distB="19050" distT="19050" distL="19050" distR="19050">
            <wp:extent cx="697706" cy="237680"/>
            <wp:effectExtent b="0" l="0" r="0" t="0"/>
            <wp:docPr id="55" name="image47.png"/>
            <a:graphic>
              <a:graphicData uri="http://schemas.openxmlformats.org/drawingml/2006/picture">
                <pic:pic>
                  <pic:nvPicPr>
                    <pic:cNvPr id="0" name="image47.png"/>
                    <pic:cNvPicPr preferRelativeResize="0"/>
                  </pic:nvPicPr>
                  <pic:blipFill>
                    <a:blip r:embed="rId20"/>
                    <a:srcRect b="0" l="0" r="0" t="0"/>
                    <a:stretch>
                      <a:fillRect/>
                    </a:stretch>
                  </pic:blipFill>
                  <pic:spPr>
                    <a:xfrm>
                      <a:off x="0" y="0"/>
                      <a:ext cx="697706" cy="2376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AES)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As a result, the encrypted payload length (</w:t>
      </w:r>
      <w:r w:rsidDel="00000000" w:rsidR="00000000" w:rsidRPr="00000000">
        <w:rPr>
          <w:rFonts w:ascii="Google Sans" w:cs="Google Sans" w:eastAsia="Google Sans" w:hAnsi="Google Sans"/>
          <w:color w:val="1f1f1f"/>
        </w:rPr>
        <w:drawing>
          <wp:inline distB="19050" distT="19050" distL="19050" distR="19050">
            <wp:extent cx="341233" cy="242655"/>
            <wp:effectExtent b="0" l="0" r="0" t="0"/>
            <wp:docPr id="57" name="image55.png"/>
            <a:graphic>
              <a:graphicData uri="http://schemas.openxmlformats.org/drawingml/2006/picture">
                <pic:pic>
                  <pic:nvPicPr>
                    <pic:cNvPr id="0" name="image55.png"/>
                    <pic:cNvPicPr preferRelativeResize="0"/>
                  </pic:nvPicPr>
                  <pic:blipFill>
                    <a:blip r:embed="rId21"/>
                    <a:srcRect b="0" l="0" r="0" t="0"/>
                    <a:stretch>
                      <a:fillRect/>
                    </a:stretch>
                  </pic:blipFill>
                  <pic:spPr>
                    <a:xfrm>
                      <a:off x="0" y="0"/>
                      <a:ext cx="341233" cy="242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satisfy: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43633"/>
            <wp:effectExtent b="0" l="0" r="0" t="0"/>
            <wp:docPr id="59" name="image56.png"/>
            <a:graphic>
              <a:graphicData uri="http://schemas.openxmlformats.org/drawingml/2006/picture">
                <pic:pic>
                  <pic:nvPicPr>
                    <pic:cNvPr id="0" name="image56.png"/>
                    <pic:cNvPicPr preferRelativeResize="0"/>
                  </pic:nvPicPr>
                  <pic:blipFill>
                    <a:blip r:embed="rId22"/>
                    <a:srcRect b="0" l="0" r="0" t="0"/>
                    <a:stretch>
                      <a:fillRect/>
                    </a:stretch>
                  </pic:blipFill>
                  <pic:spPr>
                    <a:xfrm>
                      <a:off x="0" y="0"/>
                      <a:ext cx="5905500" cy="64363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In contrast, modern Authenticated Encryption with Associated Data (AEAD) ciphers (such as AES-GCM and ChaCha20-Poly1305) operate as stream or counter ciphers and do not require 16-byte block padding, needing only 4-byte boundary alignment for the ESP trailer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analyzing the modulo distribution of payload lengths across dynamic streams, the engine distinguishes block ciphers (which display discrete 16-byte step distributions) from AEAD ciphers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Integrity Check Value (ICV) Suffix Signatures:</w:t>
      </w:r>
      <w:r w:rsidDel="00000000" w:rsidR="00000000" w:rsidRPr="00000000">
        <w:rPr>
          <w:rFonts w:ascii="Google Sans" w:cs="Google Sans" w:eastAsia="Google Sans" w:hAnsi="Google Sans"/>
          <w:color w:val="1f1f1f"/>
          <w:rtl w:val="0"/>
        </w:rPr>
        <w:t xml:space="preserve"> ESP packets conclude with an Integrity Check Value (ICV) calculated over the payload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By subtracting the outer IP header, SPI (4 bytes), and Sequence Number (4 bytes) from the total packet length, the engine isolates the trailer suffix:</w:t>
      </w:r>
    </w:p>
    <w:p w:rsidR="00000000" w:rsidDel="00000000" w:rsidP="00000000" w:rsidRDefault="00000000" w:rsidRPr="00000000" w14:paraId="0000008E">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An ICV length of </w:t>
      </w:r>
      <w:r w:rsidDel="00000000" w:rsidR="00000000" w:rsidRPr="00000000">
        <w:rPr>
          <w:rFonts w:ascii="Google Sans" w:cs="Google Sans" w:eastAsia="Google Sans" w:hAnsi="Google Sans"/>
          <w:color w:val="1f1f1f"/>
        </w:rPr>
        <w:drawing>
          <wp:inline distB="19050" distT="19050" distL="19050" distR="19050">
            <wp:extent cx="697706" cy="237680"/>
            <wp:effectExtent b="0" l="0" r="0" t="0"/>
            <wp:docPr id="60" name="image57.png"/>
            <a:graphic>
              <a:graphicData uri="http://schemas.openxmlformats.org/drawingml/2006/picture">
                <pic:pic>
                  <pic:nvPicPr>
                    <pic:cNvPr id="0" name="image57.png"/>
                    <pic:cNvPicPr preferRelativeResize="0"/>
                  </pic:nvPicPr>
                  <pic:blipFill>
                    <a:blip r:embed="rId23"/>
                    <a:srcRect b="0" l="0" r="0" t="0"/>
                    <a:stretch>
                      <a:fillRect/>
                    </a:stretch>
                  </pic:blipFill>
                  <pic:spPr>
                    <a:xfrm>
                      <a:off x="0" y="0"/>
                      <a:ext cx="697706" cy="2376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61856" cy="238596"/>
            <wp:effectExtent b="0" l="0" r="0" t="0"/>
            <wp:docPr id="61" name="image53.png"/>
            <a:graphic>
              <a:graphicData uri="http://schemas.openxmlformats.org/drawingml/2006/picture">
                <pic:pic>
                  <pic:nvPicPr>
                    <pic:cNvPr id="0" name="image53.png"/>
                    <pic:cNvPicPr preferRelativeResize="0"/>
                  </pic:nvPicPr>
                  <pic:blipFill>
                    <a:blip r:embed="rId24"/>
                    <a:srcRect b="0" l="0" r="0" t="0"/>
                    <a:stretch>
                      <a:fillRect/>
                    </a:stretch>
                  </pic:blipFill>
                  <pic:spPr>
                    <a:xfrm>
                      <a:off x="0" y="0"/>
                      <a:ext cx="561856" cy="2385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indicates legacy integrity algorithms such as HMAC-SHA1-96 or HMAC-MD5-96</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F">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An ICV length of </w:t>
      </w:r>
      <w:r w:rsidDel="00000000" w:rsidR="00000000" w:rsidRPr="00000000">
        <w:rPr>
          <w:rFonts w:ascii="Google Sans" w:cs="Google Sans" w:eastAsia="Google Sans" w:hAnsi="Google Sans"/>
          <w:color w:val="1f1f1f"/>
        </w:rPr>
        <w:drawing>
          <wp:inline distB="19050" distT="19050" distL="19050" distR="19050">
            <wp:extent cx="697706" cy="237680"/>
            <wp:effectExtent b="0" l="0" r="0" t="0"/>
            <wp:docPr id="62" name="image47.png"/>
            <a:graphic>
              <a:graphicData uri="http://schemas.openxmlformats.org/drawingml/2006/picture">
                <pic:pic>
                  <pic:nvPicPr>
                    <pic:cNvPr id="0" name="image47.png"/>
                    <pic:cNvPicPr preferRelativeResize="0"/>
                  </pic:nvPicPr>
                  <pic:blipFill>
                    <a:blip r:embed="rId20"/>
                    <a:srcRect b="0" l="0" r="0" t="0"/>
                    <a:stretch>
                      <a:fillRect/>
                    </a:stretch>
                  </pic:blipFill>
                  <pic:spPr>
                    <a:xfrm>
                      <a:off x="0" y="0"/>
                      <a:ext cx="697706" cy="2376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659844" cy="237851"/>
            <wp:effectExtent b="0" l="0" r="0" t="0"/>
            <wp:docPr id="22"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659844" cy="2378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indicates standard implementations such as AES-GCM or HMAC-SHA2-256-128</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An ICV length of </w:t>
      </w:r>
      <w:r w:rsidDel="00000000" w:rsidR="00000000" w:rsidRPr="00000000">
        <w:rPr>
          <w:rFonts w:ascii="Google Sans" w:cs="Google Sans" w:eastAsia="Google Sans" w:hAnsi="Google Sans"/>
          <w:color w:val="1f1f1f"/>
        </w:rPr>
        <w:drawing>
          <wp:inline distB="19050" distT="19050" distL="19050" distR="19050">
            <wp:extent cx="697706" cy="237680"/>
            <wp:effectExtent b="0" l="0" r="0" t="0"/>
            <wp:docPr id="23"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697706" cy="2376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659844" cy="237851"/>
            <wp:effectExtent b="0" l="0" r="0" t="0"/>
            <wp:docPr id="24" name="image50.png"/>
            <a:graphic>
              <a:graphicData uri="http://schemas.openxmlformats.org/drawingml/2006/picture">
                <pic:pic>
                  <pic:nvPicPr>
                    <pic:cNvPr id="0" name="image50.png"/>
                    <pic:cNvPicPr preferRelativeResize="0"/>
                  </pic:nvPicPr>
                  <pic:blipFill>
                    <a:blip r:embed="rId27"/>
                    <a:srcRect b="0" l="0" r="0" t="0"/>
                    <a:stretch>
                      <a:fillRect/>
                    </a:stretch>
                  </pic:blipFill>
                  <pic:spPr>
                    <a:xfrm>
                      <a:off x="0" y="0"/>
                      <a:ext cx="659844" cy="2378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indicates HMAC-SHA2-512-256</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Learning Model for ESP Traffic Classification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identify the applications running inside encrypted ESP tunnels without decrypting payloads, the platform deploys a hybrid deep learning model combining a 1D Convolutional Neural Network (1D-CNN) with a Bidirectional Long Short-Term Memory (Bi-LSTM) network</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1D-CNN layers extract local spatial patterns from input sequences containing packet lengths, directional signs, and inter-arrival times. These convolutional filters identify short-term traffic characteristics, such as the fixed-length frame sequences typical of VoIP or the initial burst profiles of web requests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resulting feature maps are passed to a Bi-LSTM layer that models long-term temporal dependencies across packet bursts, tracking the relationships between client requests and server responses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output passes through a fully connected dense layer with dropout (</w:t>
      </w:r>
      <w:r w:rsidDel="00000000" w:rsidR="00000000" w:rsidRPr="00000000">
        <w:rPr>
          <w:rFonts w:ascii="Google Sans" w:cs="Google Sans" w:eastAsia="Google Sans" w:hAnsi="Google Sans"/>
          <w:color w:val="1f1f1f"/>
        </w:rPr>
        <w:drawing>
          <wp:inline distB="19050" distT="19050" distL="19050" distR="19050">
            <wp:extent cx="610314" cy="244126"/>
            <wp:effectExtent b="0" l="0" r="0" t="0"/>
            <wp:docPr id="25" name="image33.png"/>
            <a:graphic>
              <a:graphicData uri="http://schemas.openxmlformats.org/drawingml/2006/picture">
                <pic:pic>
                  <pic:nvPicPr>
                    <pic:cNvPr id="0" name="image33.png"/>
                    <pic:cNvPicPr preferRelativeResize="0"/>
                  </pic:nvPicPr>
                  <pic:blipFill>
                    <a:blip r:embed="rId28"/>
                    <a:srcRect b="0" l="0" r="0" t="0"/>
                    <a:stretch>
                      <a:fillRect/>
                    </a:stretch>
                  </pic:blipFill>
                  <pic:spPr>
                    <a:xfrm>
                      <a:off x="0" y="0"/>
                      <a:ext cx="610314" cy="2441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followed by a Softmax activation layer that computes a probability distribution across the target application classes: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09397"/>
            <wp:effectExtent b="0" l="0" r="0" t="0"/>
            <wp:docPr id="26" name="image28.png"/>
            <a:graphic>
              <a:graphicData uri="http://schemas.openxmlformats.org/drawingml/2006/picture">
                <pic:pic>
                  <pic:nvPicPr>
                    <pic:cNvPr id="0" name="image28.png"/>
                    <pic:cNvPicPr preferRelativeResize="0"/>
                  </pic:nvPicPr>
                  <pic:blipFill>
                    <a:blip r:embed="rId29"/>
                    <a:srcRect b="0" l="0" r="0" t="0"/>
                    <a:stretch>
                      <a:fillRect/>
                    </a:stretch>
                  </pic:blipFill>
                  <pic:spPr>
                    <a:xfrm>
                      <a:off x="0" y="0"/>
                      <a:ext cx="5905500" cy="609397"/>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resource-constrained edge deployments, the framework also includes an optimized </w:t>
      </w:r>
      <w:r w:rsidDel="00000000" w:rsidR="00000000" w:rsidRPr="00000000">
        <w:rPr>
          <w:rFonts w:ascii="Google Sans" w:cs="Google Sans" w:eastAsia="Google Sans" w:hAnsi="Google Sans"/>
          <w:b w:val="1"/>
          <w:bCs w:val="1"/>
          <w:color w:val="1f1f1f"/>
          <w:rtl w:val="0"/>
        </w:rPr>
        <w:t xml:space="preserve">XGBoost</w:t>
      </w:r>
      <w:r w:rsidDel="00000000" w:rsidR="00000000" w:rsidRPr="00000000">
        <w:rPr>
          <w:rFonts w:ascii="Google Sans" w:cs="Google Sans" w:eastAsia="Google Sans" w:hAnsi="Google Sans"/>
          <w:color w:val="1f1f1f"/>
          <w:rtl w:val="0"/>
        </w:rPr>
        <w:t xml:space="preserve"> model trained on the tabular 48-dimensional feature vector, providing a low-latency alternative to the deep learning pipeline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Application Traffic Class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Evaluated Model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Precision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Recall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F1​-Score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Voice over IP (SIP / RTP)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XGBoost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98.42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97.90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98.16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1D-CNN + Bi-LSTM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99.15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98.82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98.98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Instant Messaging (WhatsApp)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XGBoost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95.20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94.61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94.90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1D-CNN + Bi-LSTM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96.84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96.12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96.48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Enterprise Web Browsing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XGBoost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96.71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97.10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96.90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1D-CNN + Bi-LSTM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97.80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98.25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98.02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Adaptive Video Streaming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XGBoost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98.90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98.54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98.72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1D-CNN + Bi-LSTM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99.42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99.20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99.31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Enterprise E-mail (SMTP/IMAP)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XGBoost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94.80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93.92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94.36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1D-CNN + Bi-LSTM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96.22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95.50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95.86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Network Telemetry (ICMP)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XGBoost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99.80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99.90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99.85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1D-CNN + Bi-LSTM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99.92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99.96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Overall Macro Average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XGBoost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97.31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96.99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97.15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1D-CNN + Bi-LSTM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98.23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97.98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98.10</w:t>
            </w:r>
          </w:p>
        </w:tc>
      </w:tr>
    </w:tbl>
    <w:p w:rsidR="00000000" w:rsidDel="00000000" w:rsidP="00000000" w:rsidRDefault="00000000" w:rsidRPr="00000000" w14:paraId="000000E2">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Cryptographic Security Assessment and Compliance Auditing Engine</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protocol parameters are extracted (via deterministic dissection or statistical inference), the compliance engine audits the deployment against formal security standards and regulatory baselines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Standards Baselines</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audit logic codifies requirements from five primary specifications:</w:t>
      </w:r>
    </w:p>
    <w:p w:rsidR="00000000" w:rsidDel="00000000" w:rsidP="00000000" w:rsidRDefault="00000000" w:rsidRPr="00000000" w14:paraId="000000E6">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NIST SP 800-77 Revision 1 ("Guide to IPsec VPNs"):</w:t>
      </w:r>
      <w:r w:rsidDel="00000000" w:rsidR="00000000" w:rsidRPr="00000000">
        <w:rPr>
          <w:rFonts w:ascii="Google Sans" w:cs="Google Sans" w:eastAsia="Google Sans" w:hAnsi="Google Sans"/>
          <w:color w:val="1f1f1f"/>
          <w:rtl w:val="0"/>
        </w:rPr>
        <w:t xml:space="preserve"> Specifies cryptographic baselines for federal agencies. It mandates FIPS-approved algorithms, requires IKEv2, deprecates 3DES and single-DES, phases out SHA-1 for integrity, and recommends transitioning to Authenticated Encryption with Associated Data (AEAD)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7">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RFC 8221 ("Cryptographic Algorithm Implementation Requirements for ESP and AH"):</w:t>
      </w:r>
      <w:r w:rsidDel="00000000" w:rsidR="00000000" w:rsidRPr="00000000">
        <w:rPr>
          <w:rFonts w:ascii="Google Sans" w:cs="Google Sans" w:eastAsia="Google Sans" w:hAnsi="Google Sans"/>
          <w:color w:val="1f1f1f"/>
          <w:rtl w:val="0"/>
        </w:rPr>
        <w:t xml:space="preserve"> Defines modern implementation mandates for data-plane traffic. It designates ENCR_AES_GCM_16 (with 128 and 256-bit keys) and ENCR_AES_CBC as </w:t>
      </w:r>
      <w:r w:rsidDel="00000000" w:rsidR="00000000" w:rsidRPr="00000000">
        <w:rPr>
          <w:rFonts w:ascii="Google Sans" w:cs="Google Sans" w:eastAsia="Google Sans" w:hAnsi="Google Sans"/>
          <w:b w:val="1"/>
          <w:bCs w:val="1"/>
          <w:color w:val="1f1f1f"/>
          <w:rtl w:val="0"/>
        </w:rPr>
        <w:t xml:space="preserve">MUST</w:t>
      </w:r>
      <w:r w:rsidDel="00000000" w:rsidR="00000000" w:rsidRPr="00000000">
        <w:rPr>
          <w:rFonts w:ascii="Google Sans" w:cs="Google Sans" w:eastAsia="Google Sans" w:hAnsi="Google Sans"/>
          <w:color w:val="1f1f1f"/>
          <w:rtl w:val="0"/>
        </w:rPr>
        <w:t xml:space="preserve"> implement, and demotes legacy algorithms (ENCR_3DES_CBC, ENCR_DES) to </w:t>
      </w:r>
      <w:r w:rsidDel="00000000" w:rsidR="00000000" w:rsidRPr="00000000">
        <w:rPr>
          <w:rFonts w:ascii="Google Sans" w:cs="Google Sans" w:eastAsia="Google Sans" w:hAnsi="Google Sans"/>
          <w:b w:val="1"/>
          <w:bCs w:val="1"/>
          <w:color w:val="1f1f1f"/>
          <w:rtl w:val="0"/>
        </w:rPr>
        <w:t xml:space="preserve">MUST NOT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8">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RFC 8247 ("Algorithm Implementation Requirements for IKEv2"):</w:t>
      </w:r>
      <w:r w:rsidDel="00000000" w:rsidR="00000000" w:rsidRPr="00000000">
        <w:rPr>
          <w:rFonts w:ascii="Google Sans" w:cs="Google Sans" w:eastAsia="Google Sans" w:hAnsi="Google Sans"/>
          <w:color w:val="1f1f1f"/>
          <w:rtl w:val="0"/>
        </w:rPr>
        <w:t xml:space="preserve"> Defines requirements for control-plane key exchange. It designates Diffie-Hellman Group 14 (2048-bit MODP) as </w:t>
      </w:r>
      <w:r w:rsidDel="00000000" w:rsidR="00000000" w:rsidRPr="00000000">
        <w:rPr>
          <w:rFonts w:ascii="Google Sans" w:cs="Google Sans" w:eastAsia="Google Sans" w:hAnsi="Google Sans"/>
          <w:b w:val="1"/>
          <w:bCs w:val="1"/>
          <w:color w:val="1f1f1f"/>
          <w:rtl w:val="0"/>
        </w:rPr>
        <w:t xml:space="preserve">MUST</w:t>
      </w:r>
      <w:r w:rsidDel="00000000" w:rsidR="00000000" w:rsidRPr="00000000">
        <w:rPr>
          <w:rFonts w:ascii="Google Sans" w:cs="Google Sans" w:eastAsia="Google Sans" w:hAnsi="Google Sans"/>
          <w:color w:val="1f1f1f"/>
          <w:rtl w:val="0"/>
        </w:rPr>
        <w:t xml:space="preserve">, Group 19 (256-bit ECP) as </w:t>
      </w:r>
      <w:r w:rsidDel="00000000" w:rsidR="00000000" w:rsidRPr="00000000">
        <w:rPr>
          <w:rFonts w:ascii="Google Sans" w:cs="Google Sans" w:eastAsia="Google Sans" w:hAnsi="Google Sans"/>
          <w:b w:val="1"/>
          <w:bCs w:val="1"/>
          <w:color w:val="1f1f1f"/>
          <w:rtl w:val="0"/>
        </w:rPr>
        <w:t xml:space="preserve">SHOULD+</w:t>
      </w:r>
      <w:r w:rsidDel="00000000" w:rsidR="00000000" w:rsidRPr="00000000">
        <w:rPr>
          <w:rFonts w:ascii="Google Sans" w:cs="Google Sans" w:eastAsia="Google Sans" w:hAnsi="Google Sans"/>
          <w:color w:val="1f1f1f"/>
          <w:rtl w:val="0"/>
        </w:rPr>
        <w:t xml:space="preserve">, and categorizes Groups 1 (768-bit) and 2 (1024-bit) as insecure and </w:t>
      </w:r>
      <w:r w:rsidDel="00000000" w:rsidR="00000000" w:rsidRPr="00000000">
        <w:rPr>
          <w:rFonts w:ascii="Google Sans" w:cs="Google Sans" w:eastAsia="Google Sans" w:hAnsi="Google Sans"/>
          <w:b w:val="1"/>
          <w:bCs w:val="1"/>
          <w:color w:val="1f1f1f"/>
          <w:rtl w:val="0"/>
        </w:rPr>
        <w:t xml:space="preserve">MUST NOT</w:t>
      </w:r>
      <w:r w:rsidDel="00000000" w:rsidR="00000000" w:rsidRPr="00000000">
        <w:rPr>
          <w:rFonts w:ascii="Google Sans" w:cs="Google Sans" w:eastAsia="Google Sans" w:hAnsi="Google Sans"/>
          <w:color w:val="1f1f1f"/>
          <w:rtl w:val="0"/>
        </w:rPr>
        <w:t xml:space="preserve"> implement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9">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RFC 9395 ("Deprecation of IKEv1 Protocol and Obsoleted Algorithms"):</w:t>
      </w:r>
      <w:r w:rsidDel="00000000" w:rsidR="00000000" w:rsidRPr="00000000">
        <w:rPr>
          <w:rFonts w:ascii="Google Sans" w:cs="Google Sans" w:eastAsia="Google Sans" w:hAnsi="Google Sans"/>
          <w:color w:val="1f1f1f"/>
          <w:rtl w:val="0"/>
        </w:rPr>
        <w:t xml:space="preserve"> Officially moves IKEv1 to Historic status. Identifies IKEv1 as insecure due to offline dictionary vulnerability risks in Aggressive Mode pre-shared key handshakes, lack of cryptographic agility, and absence of quantum-resistant key mixing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A">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NSA Commercial National Security Algorithm Suite 2.0 (CNSA 2.0 / RFC 9206):</w:t>
      </w:r>
      <w:r w:rsidDel="00000000" w:rsidR="00000000" w:rsidRPr="00000000">
        <w:rPr>
          <w:rFonts w:ascii="Google Sans" w:cs="Google Sans" w:eastAsia="Google Sans" w:hAnsi="Google Sans"/>
          <w:color w:val="1f1f1f"/>
          <w:rtl w:val="0"/>
        </w:rPr>
        <w:t xml:space="preserve"> Mandates standards for national security networks, including AES-256 for symmetric encryption, SHA-384 for hashing/HMAC, and DH Groups 20 or 21 (or 3072/4096-bit MODP)</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matrix below maps cryptographic primitives across these compliance baselines, categorizing their operational security posture.</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Cryptographic Primitive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Standard Status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Authoritative Baseline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Compliance Classification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IKEv1 Key Exchange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Deprecated / Historic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RFC 9395, NIST SP 800-77 Rev. 1</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Non-Compliant / Critical Risk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IKEv2 Key Exchange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Mandate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RFC 7296, NIST SP 800-77 Rev. 1</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Fully Compliant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 / 3DES Symmetric Cipher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Deprecated / Disallowed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RFC 8221, NIST SP 800-131A</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Non-Compliant / High Risk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AES-CBC (128/256-bit)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(MUST)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RFC 8221, NIST SP 800-77 Rev. 1</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Compliant (Requires Authenticated Hash)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AES-GCM (128/256-bit)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Recommended (MUST)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RFC 8221, CNSA Suite (RFC 9206)</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State-of-the-Art / Highly Compliant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MD5 / SHA-1 Integrity Hash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Prohibited (MUST NOT)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RFC 8221, RFC 8247</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Non-Compliant / Critical Risk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SHA-256 / SHA-384 / SHA-512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(MUST)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RFC 8221, RFC 8247</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Fully Compliant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DH Group 1, 2, 5 (MODP)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Cryptographically Broken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RFC 8247, NIST SP 800-77 Rev. 1</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Non-Compliant / Critical Risk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DH Group 14 (MODP-2048)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Minimum Acceptable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RFC 8247, NIST SP 800-77 Rev. 1</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Baseline Compliant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DH Group 19, 20 (ECP)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Recommended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RFC 8247, RFC 9206</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Fully Compliant / CNSA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Extended Sequence Numbers (ESN)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Recommended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RFC 4304, RFC 8221</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Highly Compliant for High Throughput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Unauthenticated ESP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Insecure (MUST NOT)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RFC 8221 Section 4</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Prohibited / Fatal Vulnerability</w:t>
            </w:r>
          </w:p>
        </w:tc>
      </w:tr>
    </w:tbl>
    <w:p w:rsidR="00000000" w:rsidDel="00000000" w:rsidP="00000000" w:rsidRDefault="00000000" w:rsidRPr="00000000" w14:paraId="0000012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Evaluation Vectors</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assessment engine systematically analyzes six core security dimensions:</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it evaluates cryptographic strength by measuring bit-level resistance against cryptanalytic attacks. Symmetric keys shorter than 128 bits or Diffie-Hellman modulus sizes below 2048 bits trigger critical severity alerts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 it verifies configuration compliance against NIST and RFC requirements. Deploying encryption-only ESP without integrity protection violates RFC 8221 rules against unauthenticated encryption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Third, it audits Security Association lifetimes and rekeying intervals. Under NIST SP 800-77 Rev. 1 guidelines, IKE SAs should not exceed 24 hours, while ESP Child SAs must rekey after 8 hours or a specific data volume threshold (typically </w:t>
      </w:r>
      <w:r w:rsidDel="00000000" w:rsidR="00000000" w:rsidRPr="00000000">
        <w:rPr>
          <w:rFonts w:ascii="Google Sans" w:cs="Google Sans" w:eastAsia="Google Sans" w:hAnsi="Google Sans"/>
          <w:color w:val="1f1f1f"/>
        </w:rPr>
        <w:drawing>
          <wp:inline distB="19050" distT="19050" distL="19050" distR="19050">
            <wp:extent cx="216098" cy="208381"/>
            <wp:effectExtent b="0" l="0" r="0" t="0"/>
            <wp:docPr id="27"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216098" cy="2083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packets for 32-bit sequence numbers) to prevent keystream exhaustion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Fourth, it inspects anti-replay window configurations. On links operating above 1 Gbps, 32-bit sequence numbers can roll over in minutes, exposing the connection to replay attacks. The engine flags sessions that fail to negotiate 64-bit Extended Sequence Numbers (ESN) under heavy traffic volumes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Fifth, it checks Perfect Forward Secrecy (PFS) enforcement during Child SA negotiation. When PFS is disabled, Child SAs reuse key material derived during Phase 1 (IKE_SA_INIT). Under this configuration, an attacker who compromises the long-term private key can retroactively decrypt all recorded traffic</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Sixth, it assesses metadata exposure and side-channel leakage. When Traffic Flow Confidentiality (TFC) padding is disabled, ESP packet sizes and timing variations correlate directly with inner application traffic, enabling passive eavesdroppers to infer user behavior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Quantitative Posture Scoring, Threat Modeling, and Automated Reporting</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translate technical protocol telemetry into actionable insights for both engineers and executives, the platform calculates a normalized risk index and maps observed weaknesses to threat classification frameworks.</w:t>
      </w:r>
    </w:p>
    <w:p w:rsidR="00000000" w:rsidDel="00000000" w:rsidP="00000000" w:rsidRDefault="00000000" w:rsidRPr="00000000" w14:paraId="0000012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Formulation of Security and Risk Posture</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calculates two complementary scores: a </w:t>
      </w:r>
      <w:r w:rsidDel="00000000" w:rsidR="00000000" w:rsidRPr="00000000">
        <w:rPr>
          <w:rFonts w:ascii="Google Sans" w:cs="Google Sans" w:eastAsia="Google Sans" w:hAnsi="Google Sans"/>
          <w:b w:val="1"/>
          <w:bCs w:val="1"/>
          <w:color w:val="1f1f1f"/>
          <w:rtl w:val="0"/>
        </w:rPr>
        <w:t xml:space="preserve">Composite Security Posture Score (</w:t>
      </w:r>
      <w:r w:rsidDel="00000000" w:rsidR="00000000" w:rsidRPr="00000000">
        <w:rPr>
          <w:rFonts w:ascii="Google Sans" w:cs="Google Sans" w:eastAsia="Google Sans" w:hAnsi="Google Sans"/>
          <w:b w:val="1"/>
          <w:bCs w:val="1"/>
          <w:color w:val="1f1f1f"/>
        </w:rPr>
        <w:drawing>
          <wp:inline distB="19050" distT="19050" distL="19050" distR="19050">
            <wp:extent cx="517327" cy="247081"/>
            <wp:effectExtent b="0" l="0" r="0" t="0"/>
            <wp:docPr id="28"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17327" cy="247081"/>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which measures adherence to standards on a scale from </w:t>
      </w:r>
      <w:r w:rsidDel="00000000" w:rsidR="00000000" w:rsidRPr="00000000">
        <w:rPr>
          <w:rFonts w:ascii="Google Sans" w:cs="Google Sans" w:eastAsia="Google Sans" w:hAnsi="Google Sans"/>
          <w:color w:val="1f1f1f"/>
        </w:rPr>
        <w:drawing>
          <wp:inline distB="19050" distT="19050" distL="19050" distR="19050">
            <wp:extent cx="97988" cy="253137"/>
            <wp:effectExtent b="0" l="0" r="0" t="0"/>
            <wp:docPr id="29"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97988" cy="2531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293965" cy="239814"/>
            <wp:effectExtent b="0" l="0" r="0" t="0"/>
            <wp:docPr id="30"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293965" cy="2398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an associated </w:t>
      </w:r>
      <w:r w:rsidDel="00000000" w:rsidR="00000000" w:rsidRPr="00000000">
        <w:rPr>
          <w:rFonts w:ascii="Google Sans" w:cs="Google Sans" w:eastAsia="Google Sans" w:hAnsi="Google Sans"/>
          <w:b w:val="1"/>
          <w:bCs w:val="1"/>
          <w:color w:val="1f1f1f"/>
          <w:rtl w:val="0"/>
        </w:rPr>
        <w:t xml:space="preserve">Risk Index (</w:t>
      </w:r>
      <w:r w:rsidDel="00000000" w:rsidR="00000000" w:rsidRPr="00000000">
        <w:rPr>
          <w:rFonts w:ascii="Google Sans" w:cs="Google Sans" w:eastAsia="Google Sans" w:hAnsi="Google Sans"/>
          <w:b w:val="1"/>
          <w:bCs w:val="1"/>
          <w:color w:val="1f1f1f"/>
        </w:rPr>
        <w:drawing>
          <wp:inline distB="19050" distT="19050" distL="19050" distR="19050">
            <wp:extent cx="251698" cy="251698"/>
            <wp:effectExtent b="0" l="0" r="0" t="0"/>
            <wp:docPr id="31"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251698" cy="25169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Composite Security Posture Score is defined as a weighted linear combination of four evaluated security dimensions:</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23001"/>
            <wp:effectExtent b="0" l="0" r="0" t="0"/>
            <wp:docPr id="11"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5905500" cy="823001"/>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3271723" cy="236971"/>
            <wp:effectExtent b="0" l="0" r="0" t="0"/>
            <wp:docPr id="12"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3271723" cy="2369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weights satisfying </w:t>
      </w:r>
      <w:r w:rsidDel="00000000" w:rsidR="00000000" w:rsidRPr="00000000">
        <w:rPr>
          <w:rFonts w:ascii="Google Sans" w:cs="Google Sans" w:eastAsia="Google Sans" w:hAnsi="Google Sans"/>
          <w:color w:val="1f1f1f"/>
        </w:rPr>
        <w:drawing>
          <wp:inline distB="19050" distT="19050" distL="19050" distR="19050">
            <wp:extent cx="948809" cy="242895"/>
            <wp:effectExtent b="0" l="0" r="0" t="0"/>
            <wp:docPr id="13"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948809" cy="2428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baseline operational weighting assigns:</w:t>
      </w:r>
    </w:p>
    <w:p w:rsidR="00000000" w:rsidDel="00000000" w:rsidP="00000000" w:rsidRDefault="00000000" w:rsidRPr="00000000" w14:paraId="00000130">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819269" cy="245015"/>
            <wp:effectExtent b="0" l="0" r="0" t="0"/>
            <wp:docPr id="14"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819269" cy="2450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(Cryptographic and Cipher Suite Robustness)</w:t>
      </w:r>
    </w:p>
    <w:p w:rsidR="00000000" w:rsidDel="00000000" w:rsidP="00000000" w:rsidRDefault="00000000" w:rsidRPr="00000000" w14:paraId="00000131">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828913" cy="245604"/>
            <wp:effectExtent b="0" l="0" r="0" t="0"/>
            <wp:docPr id="15" name="image16.png"/>
            <a:graphic>
              <a:graphicData uri="http://schemas.openxmlformats.org/drawingml/2006/picture">
                <pic:pic>
                  <pic:nvPicPr>
                    <pic:cNvPr id="0" name="image16.png"/>
                    <pic:cNvPicPr preferRelativeResize="0"/>
                  </pic:nvPicPr>
                  <pic:blipFill>
                    <a:blip r:embed="rId39"/>
                    <a:srcRect b="0" l="0" r="0" t="0"/>
                    <a:stretch>
                      <a:fillRect/>
                    </a:stretch>
                  </pic:blipFill>
                  <pic:spPr>
                    <a:xfrm>
                      <a:off x="0" y="0"/>
                      <a:ext cx="828913" cy="2456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(Perfect Forward Secrecy Enforcement)</w:t>
      </w:r>
    </w:p>
    <w:p w:rsidR="00000000" w:rsidDel="00000000" w:rsidP="00000000" w:rsidRDefault="00000000" w:rsidRPr="00000000" w14:paraId="00000132">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835581" cy="243078"/>
            <wp:effectExtent b="0" l="0" r="0" t="0"/>
            <wp:docPr id="16" name="image13.png"/>
            <a:graphic>
              <a:graphicData uri="http://schemas.openxmlformats.org/drawingml/2006/picture">
                <pic:pic>
                  <pic:nvPicPr>
                    <pic:cNvPr id="0" name="image13.png"/>
                    <pic:cNvPicPr preferRelativeResize="0"/>
                  </pic:nvPicPr>
                  <pic:blipFill>
                    <a:blip r:embed="rId40"/>
                    <a:srcRect b="0" l="0" r="0" t="0"/>
                    <a:stretch>
                      <a:fillRect/>
                    </a:stretch>
                  </pic:blipFill>
                  <pic:spPr>
                    <a:xfrm>
                      <a:off x="0" y="0"/>
                      <a:ext cx="835581" cy="2430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(Key Lifetime, Anti-Replay, and Rekey Parameters)</w:t>
      </w:r>
    </w:p>
    <w:p w:rsidR="00000000" w:rsidDel="00000000" w:rsidP="00000000" w:rsidRDefault="00000000" w:rsidRPr="00000000" w14:paraId="00000133">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880229" cy="244933"/>
            <wp:effectExtent b="0" l="0" r="0" t="0"/>
            <wp:docPr id="17"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880229" cy="2449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(Metadata Exposure, Side-Channels, and TFC Padding)</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Individual dimension scores </w:t>
      </w:r>
      <w:r w:rsidDel="00000000" w:rsidR="00000000" w:rsidRPr="00000000">
        <w:rPr>
          <w:rFonts w:ascii="Google Sans" w:cs="Google Sans" w:eastAsia="Google Sans" w:hAnsi="Google Sans"/>
          <w:color w:val="1f1f1f"/>
        </w:rPr>
        <w:drawing>
          <wp:inline distB="19050" distT="19050" distL="19050" distR="19050">
            <wp:extent cx="1005011" cy="243639"/>
            <wp:effectExtent b="0" l="0" r="0" t="0"/>
            <wp:docPr id="18" name="image19.png"/>
            <a:graphic>
              <a:graphicData uri="http://schemas.openxmlformats.org/drawingml/2006/picture">
                <pic:pic>
                  <pic:nvPicPr>
                    <pic:cNvPr id="0" name="image19.png"/>
                    <pic:cNvPicPr preferRelativeResize="0"/>
                  </pic:nvPicPr>
                  <pic:blipFill>
                    <a:blip r:embed="rId42"/>
                    <a:srcRect b="0" l="0" r="0" t="0"/>
                    <a:stretch>
                      <a:fillRect/>
                    </a:stretch>
                  </pic:blipFill>
                  <pic:spPr>
                    <a:xfrm>
                      <a:off x="0" y="0"/>
                      <a:ext cx="1005011" cy="2436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calculated by deducting penalty points for observed flaws:</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948649"/>
            <wp:effectExtent b="0" l="0" r="0" t="0"/>
            <wp:docPr id="19"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5905500" cy="948649"/>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296942" cy="250056"/>
            <wp:effectExtent b="0" l="0" r="0" t="0"/>
            <wp:docPr id="20" name="image17.png"/>
            <a:graphic>
              <a:graphicData uri="http://schemas.openxmlformats.org/drawingml/2006/picture">
                <pic:pic>
                  <pic:nvPicPr>
                    <pic:cNvPr id="0" name="image17.png"/>
                    <pic:cNvPicPr preferRelativeResize="0"/>
                  </pic:nvPicPr>
                  <pic:blipFill>
                    <a:blip r:embed="rId44"/>
                    <a:srcRect b="0" l="0" r="0" t="0"/>
                    <a:stretch>
                      <a:fillRect/>
                    </a:stretch>
                  </pic:blipFill>
                  <pic:spPr>
                    <a:xfrm>
                      <a:off x="0" y="0"/>
                      <a:ext cx="296942" cy="2500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penalty value assigned to specific vulnerability </w:t>
      </w:r>
      <w:r w:rsidDel="00000000" w:rsidR="00000000" w:rsidRPr="00000000">
        <w:rPr>
          <w:rFonts w:ascii="Google Sans" w:cs="Google Sans" w:eastAsia="Google Sans" w:hAnsi="Google Sans"/>
          <w:color w:val="1f1f1f"/>
        </w:rPr>
        <w:drawing>
          <wp:inline distB="19050" distT="19050" distL="19050" distR="19050">
            <wp:extent cx="108228" cy="266407"/>
            <wp:effectExtent b="0" l="0" r="0" t="0"/>
            <wp:docPr id="1" name="image2.png"/>
            <a:graphic>
              <a:graphicData uri="http://schemas.openxmlformats.org/drawingml/2006/picture">
                <pic:pic>
                  <pic:nvPicPr>
                    <pic:cNvPr id="0" name="image2.png"/>
                    <pic:cNvPicPr preferRelativeResize="0"/>
                  </pic:nvPicPr>
                  <pic:blipFill>
                    <a:blip r:embed="rId45"/>
                    <a:srcRect b="0" l="0" r="0" t="0"/>
                    <a:stretch>
                      <a:fillRect/>
                    </a:stretch>
                  </pic:blipFill>
                  <pic:spPr>
                    <a:xfrm>
                      <a:off x="0" y="0"/>
                      <a:ext cx="108228" cy="2664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within dimension </w:t>
      </w:r>
      <w:r w:rsidDel="00000000" w:rsidR="00000000" w:rsidRPr="00000000">
        <w:rPr>
          <w:rFonts w:ascii="Google Sans" w:cs="Google Sans" w:eastAsia="Google Sans" w:hAnsi="Google Sans"/>
          <w:color w:val="1f1f1f"/>
        </w:rPr>
        <w:drawing>
          <wp:inline distB="19050" distT="19050" distL="19050" distR="19050">
            <wp:extent cx="67627" cy="270510"/>
            <wp:effectExtent b="0" l="0" r="0" t="0"/>
            <wp:docPr id="2" name="image58.png"/>
            <a:graphic>
              <a:graphicData uri="http://schemas.openxmlformats.org/drawingml/2006/picture">
                <pic:pic>
                  <pic:nvPicPr>
                    <pic:cNvPr id="0" name="image58.png"/>
                    <pic:cNvPicPr preferRelativeResize="0"/>
                  </pic:nvPicPr>
                  <pic:blipFill>
                    <a:blip r:embed="rId46"/>
                    <a:srcRect b="0" l="0" r="0" t="0"/>
                    <a:stretch>
                      <a:fillRect/>
                    </a:stretch>
                  </pic:blipFill>
                  <pic:spPr>
                    <a:xfrm>
                      <a:off x="0" y="0"/>
                      <a:ext cx="67627" cy="270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total </w:t>
      </w:r>
      <w:r w:rsidDel="00000000" w:rsidR="00000000" w:rsidRPr="00000000">
        <w:rPr>
          <w:rFonts w:ascii="Google Sans" w:cs="Google Sans" w:eastAsia="Google Sans" w:hAnsi="Google Sans"/>
          <w:b w:val="1"/>
          <w:bCs w:val="1"/>
          <w:color w:val="1f1f1f"/>
          <w:rtl w:val="0"/>
        </w:rPr>
        <w:t xml:space="preserve">Risk Index (</w:t>
      </w:r>
      <w:r w:rsidDel="00000000" w:rsidR="00000000" w:rsidRPr="00000000">
        <w:rPr>
          <w:rFonts w:ascii="Google Sans" w:cs="Google Sans" w:eastAsia="Google Sans" w:hAnsi="Google Sans"/>
          <w:b w:val="1"/>
          <w:bCs w:val="1"/>
          <w:color w:val="1f1f1f"/>
        </w:rPr>
        <w:drawing>
          <wp:inline distB="19050" distT="19050" distL="19050" distR="19050">
            <wp:extent cx="251698" cy="251698"/>
            <wp:effectExtent b="0" l="0" r="0" t="0"/>
            <wp:docPr id="3"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251698" cy="25169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is derived from the </w:t>
      </w:r>
      <w:r w:rsidDel="00000000" w:rsidR="00000000" w:rsidRPr="00000000">
        <w:rPr>
          <w:rFonts w:ascii="Google Sans" w:cs="Google Sans" w:eastAsia="Google Sans" w:hAnsi="Google Sans"/>
          <w:color w:val="1f1f1f"/>
        </w:rPr>
        <w:drawing>
          <wp:inline distB="19050" distT="19050" distL="19050" distR="19050">
            <wp:extent cx="517327" cy="247081"/>
            <wp:effectExtent b="0" l="0" r="0" t="0"/>
            <wp:docPr id="4"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17327" cy="2470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scaled by the evaluated network exposure factor (</w:t>
      </w:r>
      <w:r w:rsidDel="00000000" w:rsidR="00000000" w:rsidRPr="00000000">
        <w:rPr>
          <w:rFonts w:ascii="Google Sans" w:cs="Google Sans" w:eastAsia="Google Sans" w:hAnsi="Google Sans"/>
          <w:color w:val="1f1f1f"/>
        </w:rPr>
        <w:drawing>
          <wp:inline distB="19050" distT="19050" distL="19050" distR="19050">
            <wp:extent cx="591383" cy="245770"/>
            <wp:effectExtent b="0" l="0" r="0" t="0"/>
            <wp:docPr id="5" name="image6.png"/>
            <a:graphic>
              <a:graphicData uri="http://schemas.openxmlformats.org/drawingml/2006/picture">
                <pic:pic>
                  <pic:nvPicPr>
                    <pic:cNvPr id="0" name="image6.png"/>
                    <pic:cNvPicPr preferRelativeResize="0"/>
                  </pic:nvPicPr>
                  <pic:blipFill>
                    <a:blip r:embed="rId47"/>
                    <a:srcRect b="0" l="0" r="0" t="0"/>
                    <a:stretch>
                      <a:fillRect/>
                    </a:stretch>
                  </pic:blipFill>
                  <pic:spPr>
                    <a:xfrm>
                      <a:off x="0" y="0"/>
                      <a:ext cx="591383" cy="2457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public Internet links; </w:t>
      </w:r>
      <w:r w:rsidDel="00000000" w:rsidR="00000000" w:rsidRPr="00000000">
        <w:rPr>
          <w:rFonts w:ascii="Google Sans" w:cs="Google Sans" w:eastAsia="Google Sans" w:hAnsi="Google Sans"/>
          <w:color w:val="1f1f1f"/>
        </w:rPr>
        <w:drawing>
          <wp:inline distB="19050" distT="19050" distL="19050" distR="19050">
            <wp:extent cx="591383" cy="245770"/>
            <wp:effectExtent b="0" l="0" r="0" t="0"/>
            <wp:docPr id="6" name="image3.png"/>
            <a:graphic>
              <a:graphicData uri="http://schemas.openxmlformats.org/drawingml/2006/picture">
                <pic:pic>
                  <pic:nvPicPr>
                    <pic:cNvPr id="0" name="image3.png"/>
                    <pic:cNvPicPr preferRelativeResize="0"/>
                  </pic:nvPicPr>
                  <pic:blipFill>
                    <a:blip r:embed="rId48"/>
                    <a:srcRect b="0" l="0" r="0" t="0"/>
                    <a:stretch>
                      <a:fillRect/>
                    </a:stretch>
                  </pic:blipFill>
                  <pic:spPr>
                    <a:xfrm>
                      <a:off x="0" y="0"/>
                      <a:ext cx="591383" cy="2457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isolated private backbones):</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09397"/>
            <wp:effectExtent b="0" l="0" r="0" t="0"/>
            <wp:docPr id="7" name="image22.png"/>
            <a:graphic>
              <a:graphicData uri="http://schemas.openxmlformats.org/drawingml/2006/picture">
                <pic:pic>
                  <pic:nvPicPr>
                    <pic:cNvPr id="0" name="image22.png"/>
                    <pic:cNvPicPr preferRelativeResize="0"/>
                  </pic:nvPicPr>
                  <pic:blipFill>
                    <a:blip r:embed="rId49"/>
                    <a:srcRect b="0" l="0" r="0" t="0"/>
                    <a:stretch>
                      <a:fillRect/>
                    </a:stretch>
                  </pic:blipFill>
                  <pic:spPr>
                    <a:xfrm>
                      <a:off x="0" y="0"/>
                      <a:ext cx="5905500" cy="609397"/>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1068343" cy="244193"/>
            <wp:effectExtent b="0" l="0" r="0" t="0"/>
            <wp:docPr id="8" name="image11.png"/>
            <a:graphic>
              <a:graphicData uri="http://schemas.openxmlformats.org/drawingml/2006/picture">
                <pic:pic>
                  <pic:nvPicPr>
                    <pic:cNvPr id="0" name="image11.png"/>
                    <pic:cNvPicPr preferRelativeResize="0"/>
                  </pic:nvPicPr>
                  <pic:blipFill>
                    <a:blip r:embed="rId50"/>
                    <a:srcRect b="0" l="0" r="0" t="0"/>
                    <a:stretch>
                      <a:fillRect/>
                    </a:stretch>
                  </pic:blipFill>
                  <pic:spPr>
                    <a:xfrm>
                      <a:off x="0" y="0"/>
                      <a:ext cx="1068343" cy="2441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Low Risk</w:t>
      </w:r>
      <w:r w:rsidDel="00000000" w:rsidR="00000000" w:rsidRPr="00000000">
        <w:rPr>
          <w:rFonts w:ascii="Google Sans" w:cs="Google Sans" w:eastAsia="Google Sans" w:hAnsi="Google Sans"/>
          <w:color w:val="1f1f1f"/>
          <w:rtl w:val="0"/>
        </w:rPr>
        <w:t xml:space="preserve"> (Deployment aligns with modern CNSA/NIST standards).</w:t>
      </w:r>
    </w:p>
    <w:p w:rsidR="00000000" w:rsidDel="00000000" w:rsidP="00000000" w:rsidRDefault="00000000" w:rsidRPr="00000000" w14:paraId="0000013A">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1166336" cy="245544"/>
            <wp:effectExtent b="0" l="0" r="0" t="0"/>
            <wp:docPr id="9" name="image14.png"/>
            <a:graphic>
              <a:graphicData uri="http://schemas.openxmlformats.org/drawingml/2006/picture">
                <pic:pic>
                  <pic:nvPicPr>
                    <pic:cNvPr id="0" name="image14.png"/>
                    <pic:cNvPicPr preferRelativeResize="0"/>
                  </pic:nvPicPr>
                  <pic:blipFill>
                    <a:blip r:embed="rId51"/>
                    <a:srcRect b="0" l="0" r="0" t="0"/>
                    <a:stretch>
                      <a:fillRect/>
                    </a:stretch>
                  </pic:blipFill>
                  <pic:spPr>
                    <a:xfrm>
                      <a:off x="0" y="0"/>
                      <a:ext cx="1166336" cy="2455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Medium Risk</w:t>
      </w:r>
      <w:r w:rsidDel="00000000" w:rsidR="00000000" w:rsidRPr="00000000">
        <w:rPr>
          <w:rFonts w:ascii="Google Sans" w:cs="Google Sans" w:eastAsia="Google Sans" w:hAnsi="Google Sans"/>
          <w:color w:val="1f1f1f"/>
          <w:rtl w:val="0"/>
        </w:rPr>
        <w:t xml:space="preserve"> (Minor non-compliance observed; e.g., missing TFC padding or non-ESN 32-bit sequence numbers on fast links).</w:t>
      </w:r>
    </w:p>
    <w:p w:rsidR="00000000" w:rsidDel="00000000" w:rsidP="00000000" w:rsidRDefault="00000000" w:rsidRPr="00000000" w14:paraId="0000013B">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1166336" cy="245544"/>
            <wp:effectExtent b="0" l="0" r="0" t="0"/>
            <wp:docPr id="10" name="image4.png"/>
            <a:graphic>
              <a:graphicData uri="http://schemas.openxmlformats.org/drawingml/2006/picture">
                <pic:pic>
                  <pic:nvPicPr>
                    <pic:cNvPr id="0" name="image4.png"/>
                    <pic:cNvPicPr preferRelativeResize="0"/>
                  </pic:nvPicPr>
                  <pic:blipFill>
                    <a:blip r:embed="rId52"/>
                    <a:srcRect b="0" l="0" r="0" t="0"/>
                    <a:stretch>
                      <a:fillRect/>
                    </a:stretch>
                  </pic:blipFill>
                  <pic:spPr>
                    <a:xfrm>
                      <a:off x="0" y="0"/>
                      <a:ext cx="1166336" cy="2455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High Risk</w:t>
      </w:r>
      <w:r w:rsidDel="00000000" w:rsidR="00000000" w:rsidRPr="00000000">
        <w:rPr>
          <w:rFonts w:ascii="Google Sans" w:cs="Google Sans" w:eastAsia="Google Sans" w:hAnsi="Google Sans"/>
          <w:color w:val="1f1f1f"/>
          <w:rtl w:val="0"/>
        </w:rPr>
        <w:t xml:space="preserve"> (Obsolete ciphers present; e.g., AES-CBC without modern hash, Group 14 without PFS, excessively long SA lifetimes).</w:t>
      </w:r>
    </w:p>
    <w:p w:rsidR="00000000" w:rsidDel="00000000" w:rsidP="00000000" w:rsidRDefault="00000000" w:rsidRPr="00000000" w14:paraId="0000013C">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1264330" cy="243726"/>
            <wp:effectExtent b="0" l="0" r="0" t="0"/>
            <wp:docPr id="38" name="image36.png"/>
            <a:graphic>
              <a:graphicData uri="http://schemas.openxmlformats.org/drawingml/2006/picture">
                <pic:pic>
                  <pic:nvPicPr>
                    <pic:cNvPr id="0" name="image36.png"/>
                    <pic:cNvPicPr preferRelativeResize="0"/>
                  </pic:nvPicPr>
                  <pic:blipFill>
                    <a:blip r:embed="rId53"/>
                    <a:srcRect b="0" l="0" r="0" t="0"/>
                    <a:stretch>
                      <a:fillRect/>
                    </a:stretch>
                  </pic:blipFill>
                  <pic:spPr>
                    <a:xfrm>
                      <a:off x="0" y="0"/>
                      <a:ext cx="1264330" cy="2437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Critical Risk</w:t>
      </w:r>
      <w:r w:rsidDel="00000000" w:rsidR="00000000" w:rsidRPr="00000000">
        <w:rPr>
          <w:rFonts w:ascii="Google Sans" w:cs="Google Sans" w:eastAsia="Google Sans" w:hAnsi="Google Sans"/>
          <w:color w:val="1f1f1f"/>
          <w:rtl w:val="0"/>
        </w:rPr>
        <w:t xml:space="preserve"> (Severe vulnerabilities detected; e.g., IKEv1 Aggressive Mode, DH Groups 1/2/5, 3DES, or unauthenticated ESP).</w:t>
      </w:r>
    </w:p>
    <w:p w:rsidR="00000000" w:rsidDel="00000000" w:rsidP="00000000" w:rsidRDefault="00000000" w:rsidRPr="00000000" w14:paraId="0000013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Confidence Score Formulation</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ungrounded machine learning classifications from distorting automated audits, every prediction output by the deep learning engine is assigned a normalized </w:t>
      </w:r>
      <w:r w:rsidDel="00000000" w:rsidR="00000000" w:rsidRPr="00000000">
        <w:rPr>
          <w:rFonts w:ascii="Google Sans" w:cs="Google Sans" w:eastAsia="Google Sans" w:hAnsi="Google Sans"/>
          <w:b w:val="1"/>
          <w:bCs w:val="1"/>
          <w:color w:val="1f1f1f"/>
          <w:rtl w:val="0"/>
        </w:rPr>
        <w:t xml:space="preserve">AI Confidence Score (</w:t>
      </w:r>
      <w:r w:rsidDel="00000000" w:rsidR="00000000" w:rsidRPr="00000000">
        <w:rPr>
          <w:rFonts w:ascii="Google Sans" w:cs="Google Sans" w:eastAsia="Google Sans" w:hAnsi="Google Sans"/>
          <w:b w:val="1"/>
          <w:bCs w:val="1"/>
          <w:color w:val="1f1f1f"/>
        </w:rPr>
        <w:drawing>
          <wp:inline distB="19050" distT="19050" distL="19050" distR="19050">
            <wp:extent cx="293251" cy="246948"/>
            <wp:effectExtent b="0" l="0" r="0" t="0"/>
            <wp:docPr id="41" name="image42.png"/>
            <a:graphic>
              <a:graphicData uri="http://schemas.openxmlformats.org/drawingml/2006/picture">
                <pic:pic>
                  <pic:nvPicPr>
                    <pic:cNvPr id="0" name="image42.png"/>
                    <pic:cNvPicPr preferRelativeResize="0"/>
                  </pic:nvPicPr>
                  <pic:blipFill>
                    <a:blip r:embed="rId54"/>
                    <a:srcRect b="0" l="0" r="0" t="0"/>
                    <a:stretch>
                      <a:fillRect/>
                    </a:stretch>
                  </pic:blipFill>
                  <pic:spPr>
                    <a:xfrm>
                      <a:off x="0" y="0"/>
                      <a:ext cx="293251" cy="2469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This score is derived from the Shannon entropy of the model's output probability distribution:</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986344"/>
            <wp:effectExtent b="0" l="0" r="0" t="0"/>
            <wp:docPr id="42" name="image38.png"/>
            <a:graphic>
              <a:graphicData uri="http://schemas.openxmlformats.org/drawingml/2006/picture">
                <pic:pic>
                  <pic:nvPicPr>
                    <pic:cNvPr id="0" name="image38.png"/>
                    <pic:cNvPicPr preferRelativeResize="0"/>
                  </pic:nvPicPr>
                  <pic:blipFill>
                    <a:blip r:embed="rId55"/>
                    <a:srcRect b="0" l="0" r="0" t="0"/>
                    <a:stretch>
                      <a:fillRect/>
                    </a:stretch>
                  </pic:blipFill>
                  <pic:spPr>
                    <a:xfrm>
                      <a:off x="0" y="0"/>
                      <a:ext cx="5905500" cy="986344"/>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54067" cy="246507"/>
            <wp:effectExtent b="0" l="0" r="0" t="0"/>
            <wp:docPr id="44" name="image40.png"/>
            <a:graphic>
              <a:graphicData uri="http://schemas.openxmlformats.org/drawingml/2006/picture">
                <pic:pic>
                  <pic:nvPicPr>
                    <pic:cNvPr id="0" name="image40.png"/>
                    <pic:cNvPicPr preferRelativeResize="0"/>
                  </pic:nvPicPr>
                  <pic:blipFill>
                    <a:blip r:embed="rId56"/>
                    <a:srcRect b="0" l="0" r="0" t="0"/>
                    <a:stretch>
                      <a:fillRect/>
                    </a:stretch>
                  </pic:blipFill>
                  <pic:spPr>
                    <a:xfrm>
                      <a:off x="0" y="0"/>
                      <a:ext cx="154067" cy="2465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total number of traffic classes and </w:t>
      </w:r>
      <w:r w:rsidDel="00000000" w:rsidR="00000000" w:rsidRPr="00000000">
        <w:rPr>
          <w:rFonts w:ascii="Google Sans" w:cs="Google Sans" w:eastAsia="Google Sans" w:hAnsi="Google Sans"/>
          <w:color w:val="1f1f1f"/>
        </w:rPr>
        <w:drawing>
          <wp:inline distB="19050" distT="19050" distL="19050" distR="19050">
            <wp:extent cx="172641" cy="251114"/>
            <wp:effectExtent b="0" l="0" r="0" t="0"/>
            <wp:docPr id="47" name="image44.png"/>
            <a:graphic>
              <a:graphicData uri="http://schemas.openxmlformats.org/drawingml/2006/picture">
                <pic:pic>
                  <pic:nvPicPr>
                    <pic:cNvPr id="0" name="image44.png"/>
                    <pic:cNvPicPr preferRelativeResize="0"/>
                  </pic:nvPicPr>
                  <pic:blipFill>
                    <a:blip r:embed="rId57"/>
                    <a:srcRect b="0" l="0" r="0" t="0"/>
                    <a:stretch>
                      <a:fillRect/>
                    </a:stretch>
                  </pic:blipFill>
                  <pic:spPr>
                    <a:xfrm>
                      <a:off x="0" y="0"/>
                      <a:ext cx="172641" cy="2511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predicted Softmax probability for class </w:t>
      </w:r>
      <w:r w:rsidDel="00000000" w:rsidR="00000000" w:rsidRPr="00000000">
        <w:rPr>
          <w:rFonts w:ascii="Google Sans" w:cs="Google Sans" w:eastAsia="Google Sans" w:hAnsi="Google Sans"/>
          <w:color w:val="1f1f1f"/>
        </w:rPr>
        <w:drawing>
          <wp:inline distB="19050" distT="19050" distL="19050" distR="19050">
            <wp:extent cx="91916" cy="245110"/>
            <wp:effectExtent b="0" l="0" r="0" t="0"/>
            <wp:docPr id="49" name="image54.png"/>
            <a:graphic>
              <a:graphicData uri="http://schemas.openxmlformats.org/drawingml/2006/picture">
                <pic:pic>
                  <pic:nvPicPr>
                    <pic:cNvPr id="0" name="image54.png"/>
                    <pic:cNvPicPr preferRelativeResize="0"/>
                  </pic:nvPicPr>
                  <pic:blipFill>
                    <a:blip r:embed="rId58"/>
                    <a:srcRect b="0" l="0" r="0" t="0"/>
                    <a:stretch>
                      <a:fillRect/>
                    </a:stretch>
                  </pic:blipFill>
                  <pic:spPr>
                    <a:xfrm>
                      <a:off x="0" y="0"/>
                      <a:ext cx="91916" cy="2451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raw entropy is normalized against the maximum theoretical entropy for the class space (</w:t>
      </w:r>
      <w:r w:rsidDel="00000000" w:rsidR="00000000" w:rsidRPr="00000000">
        <w:rPr>
          <w:rFonts w:ascii="Google Sans" w:cs="Google Sans" w:eastAsia="Google Sans" w:hAnsi="Google Sans"/>
          <w:color w:val="1f1f1f"/>
        </w:rPr>
        <w:drawing>
          <wp:inline distB="19050" distT="19050" distL="19050" distR="19050">
            <wp:extent cx="1207294" cy="244515"/>
            <wp:effectExtent b="0" l="0" r="0" t="0"/>
            <wp:docPr id="52" name="image49.png"/>
            <a:graphic>
              <a:graphicData uri="http://schemas.openxmlformats.org/drawingml/2006/picture">
                <pic:pic>
                  <pic:nvPicPr>
                    <pic:cNvPr id="0" name="image49.png"/>
                    <pic:cNvPicPr preferRelativeResize="0"/>
                  </pic:nvPicPr>
                  <pic:blipFill>
                    <a:blip r:embed="rId59"/>
                    <a:srcRect b="0" l="0" r="0" t="0"/>
                    <a:stretch>
                      <a:fillRect/>
                    </a:stretch>
                  </pic:blipFill>
                  <pic:spPr>
                    <a:xfrm>
                      <a:off x="0" y="0"/>
                      <a:ext cx="1207294" cy="2445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29283"/>
            <wp:effectExtent b="0" l="0" r="0" t="0"/>
            <wp:docPr id="54" name="image48.png"/>
            <a:graphic>
              <a:graphicData uri="http://schemas.openxmlformats.org/drawingml/2006/picture">
                <pic:pic>
                  <pic:nvPicPr>
                    <pic:cNvPr id="0" name="image48.png"/>
                    <pic:cNvPicPr preferRelativeResize="0"/>
                  </pic:nvPicPr>
                  <pic:blipFill>
                    <a:blip r:embed="rId60"/>
                    <a:srcRect b="0" l="0" r="0" t="0"/>
                    <a:stretch>
                      <a:fillRect/>
                    </a:stretch>
                  </pic:blipFill>
                  <pic:spPr>
                    <a:xfrm>
                      <a:off x="0" y="0"/>
                      <a:ext cx="5905500" cy="829283"/>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predicted confidence </w:t>
      </w:r>
      <w:r w:rsidDel="00000000" w:rsidR="00000000" w:rsidRPr="00000000">
        <w:rPr>
          <w:rFonts w:ascii="Google Sans" w:cs="Google Sans" w:eastAsia="Google Sans" w:hAnsi="Google Sans"/>
          <w:color w:val="1f1f1f"/>
        </w:rPr>
        <w:drawing>
          <wp:inline distB="19050" distT="19050" distL="19050" distR="19050">
            <wp:extent cx="902970" cy="244873"/>
            <wp:effectExtent b="0" l="0" r="0" t="0"/>
            <wp:docPr id="56" name="image45.png"/>
            <a:graphic>
              <a:graphicData uri="http://schemas.openxmlformats.org/drawingml/2006/picture">
                <pic:pic>
                  <pic:nvPicPr>
                    <pic:cNvPr id="0" name="image45.png"/>
                    <pic:cNvPicPr preferRelativeResize="0"/>
                  </pic:nvPicPr>
                  <pic:blipFill>
                    <a:blip r:embed="rId61"/>
                    <a:srcRect b="0" l="0" r="0" t="0"/>
                    <a:stretch>
                      <a:fillRect/>
                    </a:stretch>
                  </pic:blipFill>
                  <pic:spPr>
                    <a:xfrm>
                      <a:off x="0" y="0"/>
                      <a:ext cx="902970" cy="2448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framework tags the classification as </w:t>
      </w:r>
      <w:r w:rsidDel="00000000" w:rsidR="00000000" w:rsidRPr="00000000">
        <w:rPr>
          <w:rFonts w:ascii="Google Sans" w:cs="Google Sans" w:eastAsia="Google Sans" w:hAnsi="Google Sans"/>
          <w:i w:val="1"/>
          <w:iCs w:val="1"/>
          <w:color w:val="1f1f1f"/>
          <w:rtl w:val="0"/>
        </w:rPr>
        <w:t xml:space="preserve">Uncertain / Ambiguous</w:t>
      </w:r>
      <w:r w:rsidDel="00000000" w:rsidR="00000000" w:rsidRPr="00000000">
        <w:rPr>
          <w:rFonts w:ascii="Google Sans" w:cs="Google Sans" w:eastAsia="Google Sans" w:hAnsi="Google Sans"/>
          <w:color w:val="1f1f1f"/>
          <w:rtl w:val="0"/>
        </w:rPr>
        <w:t xml:space="preserve"> and flags the session for secondary human review.</w:t>
      </w:r>
    </w:p>
    <w:p w:rsidR="00000000" w:rsidDel="00000000" w:rsidP="00000000" w:rsidRDefault="00000000" w:rsidRPr="00000000" w14:paraId="0000014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Threat Matrix Generation</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Observed configuration flaws and heuristic inferences are mapped directly to corresponding vulnerabilities, potential attack vectors, and MITRE ATT&amp;CK techniques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Observed Parameter / Flaw</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Threat Classification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MITRE ATT&amp;CK Technique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Attack Vector &amp; Impact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IKEv1 Aggressive Mode PSK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Credential Harvesting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T1557 (AiTM), T1110 (Brute Force)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Pre-shared key hashes transmitted in cleartext; vulnerable to offline GPU cracking</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DH Group 1 or 2 (768/1024-bit)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Cryptanalytic Attack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T1040 (Network Sniffing)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Diffie-Hellman discrete logarithms cracked via Logjam-style precomputation attacks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Disabled PFS (Child SA)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Retrospective Decryption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T1557 (AiTM), T1040 (Sniffing)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Compromise of initial private key enables backward decryption of all past recorded traffic</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3DES-CBC Encryption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Collision Exploitation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T1040 (Network Sniffing)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64-bit block size susceptible to Sweet32 birthday attacks after </w:t>
            </w:r>
            <w:r w:rsidDel="00000000" w:rsidR="00000000" w:rsidRPr="00000000">
              <w:rPr>
                <w:rFonts w:ascii="Google Sans" w:cs="Google Sans" w:eastAsia="Google Sans" w:hAnsi="Google Sans"/>
                <w:color w:val="1f1f1f"/>
              </w:rPr>
              <w:drawing>
                <wp:inline distB="19050" distT="19050" distL="19050" distR="19050">
                  <wp:extent cx="216098" cy="208381"/>
                  <wp:effectExtent b="0" l="0" r="0" t="0"/>
                  <wp:docPr id="58"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216098" cy="2083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blocks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Anti-Replay Window Disabled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Traffic Manipulation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T1565.002 (Data Manipulation)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Adversary can capture and retransmit legitimate ESP frames to disrupt state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Disabled TFC Padding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Side-Channel Inference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T1040 (Network Sniffing)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Flow packet lengths and timing variations reveal internal application behaviors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16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Dual-Tiered Reporting Engine</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assessment engine automatically generates two tailored reporting outputs:</w:t>
      </w:r>
    </w:p>
    <w:p w:rsidR="00000000" w:rsidDel="00000000" w:rsidP="00000000" w:rsidRDefault="00000000" w:rsidRPr="00000000" w14:paraId="00000164">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Executive Security Posture Report:</w:t>
      </w:r>
      <w:r w:rsidDel="00000000" w:rsidR="00000000" w:rsidRPr="00000000">
        <w:rPr>
          <w:rFonts w:ascii="Google Sans" w:cs="Google Sans" w:eastAsia="Google Sans" w:hAnsi="Google Sans"/>
          <w:color w:val="1f1f1f"/>
          <w:rtl w:val="0"/>
        </w:rPr>
        <w:t xml:space="preserve"> Designed for CISOs and IT leadership. Summarizes the deployment's posture through high-level metrics, overall compliance scores, financial/operational risk exposure ratings, and prioritized remediation goals.</w:t>
      </w:r>
    </w:p>
    <w:p w:rsidR="00000000" w:rsidDel="00000000" w:rsidP="00000000" w:rsidRDefault="00000000" w:rsidRPr="00000000" w14:paraId="00000165">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Technical Engineering Dissection Report:</w:t>
      </w:r>
      <w:r w:rsidDel="00000000" w:rsidR="00000000" w:rsidRPr="00000000">
        <w:rPr>
          <w:rFonts w:ascii="Google Sans" w:cs="Google Sans" w:eastAsia="Google Sans" w:hAnsi="Google Sans"/>
          <w:color w:val="1f1f1f"/>
          <w:rtl w:val="0"/>
        </w:rPr>
        <w:t xml:space="preserve"> Designed for SOC analysts and network security engineers. Details exact transform negotiation hex strings, raw frame offsets, SPI tables, directional flow graphs, and step-by-step configuration hardening guides for target appliances (such as Cisco IOS, strongSwan, and Fortinet)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Architecture of the Software Prototype and Dashboard</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reference implementation is built on an asynchronous, container-native microservices architecture designed to process sustained high-volume packet streams.</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software architecture separates data ingestion, protocol parsing, and user presentation across independent services:</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Network traffic enters through the packet capture daemon, implemented in C++ using libpcap and AF_PACKET memory-mapped ring buffers (PACKET_MMAP). This design allows zero-copy packet ingestion from physical network interfaces or virtual bridges at line rate.</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capture daemon forwards packets across shared ring buffers to two analysis workers:</w:t>
      </w:r>
    </w:p>
    <w:p w:rsidR="00000000" w:rsidDel="00000000" w:rsidP="00000000" w:rsidRDefault="00000000" w:rsidRPr="00000000" w14:paraId="0000016B">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IKE Dissection Worker</w:t>
      </w:r>
      <w:r w:rsidDel="00000000" w:rsidR="00000000" w:rsidRPr="00000000">
        <w:rPr>
          <w:rFonts w:ascii="Google Sans" w:cs="Google Sans" w:eastAsia="Google Sans" w:hAnsi="Google Sans"/>
          <w:color w:val="1f1f1f"/>
          <w:rtl w:val="0"/>
        </w:rPr>
        <w:t xml:space="preserve"> processes UDP ports 500 and 4500 using custom Zeek Spicy parsers to extract control-plane negotiation records into structured JSON objects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C">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ESP Flow Worker</w:t>
      </w:r>
      <w:r w:rsidDel="00000000" w:rsidR="00000000" w:rsidRPr="00000000">
        <w:rPr>
          <w:rFonts w:ascii="Google Sans" w:cs="Google Sans" w:eastAsia="Google Sans" w:hAnsi="Google Sans"/>
          <w:color w:val="1f1f1f"/>
          <w:rtl w:val="0"/>
        </w:rPr>
        <w:t xml:space="preserve"> extracts packet lengths, directional headers, and timestamps from ESP frames, aggregating them into bidirectional flow tables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flow worker sends feature vectors to the machine learning serving layer, which runs the trained 1D-CNN + Bi-LSTM and XGBoost models using the ONNX Runtime engine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Using ONNX Runtime enables hardware-accelerated batch inference on both CPU and GPU platforms, keeping classification latency under </w:t>
      </w:r>
      <w:r w:rsidDel="00000000" w:rsidR="00000000" w:rsidRPr="00000000">
        <w:rPr>
          <w:rFonts w:ascii="Google Sans" w:cs="Google Sans" w:eastAsia="Google Sans" w:hAnsi="Google Sans"/>
          <w:color w:val="1f1f1f"/>
        </w:rPr>
        <w:drawing>
          <wp:inline distB="19050" distT="19050" distL="19050" distR="19050">
            <wp:extent cx="387429" cy="235496"/>
            <wp:effectExtent b="0" l="0" r="0" t="0"/>
            <wp:docPr id="37" name="image29.png"/>
            <a:graphic>
              <a:graphicData uri="http://schemas.openxmlformats.org/drawingml/2006/picture">
                <pic:pic>
                  <pic:nvPicPr>
                    <pic:cNvPr id="0" name="image29.png"/>
                    <pic:cNvPicPr preferRelativeResize="0"/>
                  </pic:nvPicPr>
                  <pic:blipFill>
                    <a:blip r:embed="rId62"/>
                    <a:srcRect b="0" l="0" r="0" t="0"/>
                    <a:stretch>
                      <a:fillRect/>
                    </a:stretch>
                  </pic:blipFill>
                  <pic:spPr>
                    <a:xfrm>
                      <a:off x="0" y="0"/>
                      <a:ext cx="387429" cy="2354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flow window.</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compliance audit engine compares extracted parameters from the IKE worker and cipher inferences from the ESP worker against its formal rule set, generating compliance findings and computing the Composite Security Posture Score and Risk Index</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Processed flow records, compliance logs, and time-series metrics are stored in TimescaleDB (a PostgreSQL extension for time-series data), while real-time events are published through a Redis message broker. A FastAPI application serves historical data through REST APIs and streams live telemetry to the dashboard via WebSockets.</w:t>
      </w:r>
    </w:p>
    <w:p w:rsidR="00000000" w:rsidDel="00000000" w:rsidP="00000000" w:rsidRDefault="00000000" w:rsidRPr="00000000" w14:paraId="0000017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Dashboard Architecture and User Interface</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web-based dashboard provides security teams with an interactive control and monitoring console:</w:t>
      </w:r>
    </w:p>
    <w:p w:rsidR="00000000" w:rsidDel="00000000" w:rsidP="00000000" w:rsidRDefault="00000000" w:rsidRPr="00000000" w14:paraId="00000172">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Live Stream Inspector:</w:t>
      </w:r>
      <w:r w:rsidDel="00000000" w:rsidR="00000000" w:rsidRPr="00000000">
        <w:rPr>
          <w:rFonts w:ascii="Google Sans" w:cs="Google Sans" w:eastAsia="Google Sans" w:hAnsi="Google Sans"/>
          <w:color w:val="1f1f1f"/>
          <w:rtl w:val="0"/>
        </w:rPr>
        <w:t xml:space="preserve"> Uses HTML5 WebSockets to stream incoming network frames in real time. Highlights IKE handshakes, tracks new Security Associations, and logs active ESP SPI channels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3">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Compliance Audit Matrix:</w:t>
      </w:r>
      <w:r w:rsidDel="00000000" w:rsidR="00000000" w:rsidRPr="00000000">
        <w:rPr>
          <w:rFonts w:ascii="Google Sans" w:cs="Google Sans" w:eastAsia="Google Sans" w:hAnsi="Google Sans"/>
          <w:color w:val="1f1f1f"/>
          <w:rtl w:val="0"/>
        </w:rPr>
        <w:t xml:space="preserve"> A dynamic visual interface comparing active connections against selected baselines (e.g., "NIST SP 800-77 Rev. 1 Baseline" or "NSA CNSA 2.0")</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Compliant configurations are marked with green verification badges; deprecated configurations display red warnings alongside CVE references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4">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Encrypted Traffic Telemetry Visualizer:</w:t>
      </w:r>
      <w:r w:rsidDel="00000000" w:rsidR="00000000" w:rsidRPr="00000000">
        <w:rPr>
          <w:rFonts w:ascii="Google Sans" w:cs="Google Sans" w:eastAsia="Google Sans" w:hAnsi="Google Sans"/>
          <w:color w:val="1f1f1f"/>
          <w:rtl w:val="0"/>
        </w:rPr>
        <w:t xml:space="preserve"> Displays time-series flow graphs (packet sizes, inter-arrival times, burst rates) for active ESP sessions, accompanied by real-time classification probability distributions for detected application traffic (e.g., showing 99% confidence for VoIP or 97% for Web Browsing).</w:t>
      </w:r>
    </w:p>
    <w:p w:rsidR="00000000" w:rsidDel="00000000" w:rsidP="00000000" w:rsidRDefault="00000000" w:rsidRPr="00000000" w14:paraId="00000175">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One-Click Report Export:</w:t>
      </w:r>
      <w:r w:rsidDel="00000000" w:rsidR="00000000" w:rsidRPr="00000000">
        <w:rPr>
          <w:rFonts w:ascii="Google Sans" w:cs="Google Sans" w:eastAsia="Google Sans" w:hAnsi="Google Sans"/>
          <w:color w:val="1f1f1f"/>
          <w:rtl w:val="0"/>
        </w:rPr>
        <w:t xml:space="preserve"> Allows users to download formal assessment reports in PDF, HTML, and JSON formats, with options to export either executive summaries or in-depth technical dissections.</w:t>
      </w:r>
    </w:p>
    <w:p w:rsidR="00000000" w:rsidDel="00000000" w:rsidP="00000000" w:rsidRDefault="00000000" w:rsidRPr="00000000" w14:paraId="0000017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Framework Implementation and Engineering Verification</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prototype can be verified through modular implementations across the synthetic testbed generation harness, protocol dissection modules, deep learning feature extractors, and automated compliance engines.</w:t>
      </w:r>
    </w:p>
    <w:p w:rsidR="00000000" w:rsidDel="00000000" w:rsidP="00000000" w:rsidRDefault="00000000" w:rsidRPr="00000000" w14:paraId="0000017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Software-Defined Testbed Generator</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automation script creates isolated Linux network namespaces, builds an interconnected virtual WAN network, and initializes strongSwan IPsec tunnels across varying cipher configurations:</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#!/usr/bin/env python3</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Autonomous IPsec VPN Testbed Orchestration Harness</w:t>
        <w:br w:type="textWrapping"/>
        <w:t xml:space="preserve">Constructs network namespaces, virtual interfaces, and strongSwan configurations.</w:t>
        <w:br w:type="textWrapping"/>
        <w:t xml:space="preserve">"""</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os</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subprocess</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time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run_cmd</w:t>
      </w:r>
      <w:r w:rsidDel="00000000" w:rsidR="00000000" w:rsidRPr="00000000">
        <w:rPr>
          <w:rFonts w:ascii="Google Sans" w:cs="Google Sans" w:eastAsia="Google Sans" w:hAnsi="Google Sans"/>
          <w:i w:val="0"/>
          <w:iCs w:val="0"/>
          <w:color w:val="ffffff"/>
          <w:sz w:val="20"/>
          <w:szCs w:val="20"/>
          <w:shd w:fill="141414" w:val="clear"/>
          <w:rtl w:val="0"/>
        </w:rPr>
        <w:t xml:space="preserve">(cmd: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 -&gt; str:</w:t>
      </w:r>
      <w:r w:rsidDel="00000000" w:rsidR="00000000" w:rsidRPr="00000000">
        <w:rPr>
          <w:rFonts w:ascii="Google Sans" w:cs="Google Sans" w:eastAsia="Google Sans" w:hAnsi="Google Sans"/>
          <w:color w:val="1f1f1f"/>
          <w:shd w:fill="141414" w:val="clear"/>
          <w:rtl w:val="0"/>
        </w:rPr>
        <w:br w:type="textWrapping"/>
        <w:t xml:space="preserve">    res = subprocess.run(cmd, shell=</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 capture_output=</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 text=</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res.returncode !=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raise</w:t>
      </w:r>
      <w:r w:rsidDel="00000000" w:rsidR="00000000" w:rsidRPr="00000000">
        <w:rPr>
          <w:rFonts w:ascii="Google Sans" w:cs="Google Sans" w:eastAsia="Google Sans" w:hAnsi="Google Sans"/>
          <w:color w:val="1f1f1f"/>
          <w:shd w:fill="141414" w:val="clear"/>
          <w:rtl w:val="0"/>
        </w:rPr>
        <w:t xml:space="preserve"> RuntimeError(</w:t>
      </w:r>
      <w:r w:rsidDel="00000000" w:rsidR="00000000" w:rsidRPr="00000000">
        <w:rPr>
          <w:rFonts w:ascii="Google Sans" w:cs="Google Sans" w:eastAsia="Google Sans" w:hAnsi="Google Sans"/>
          <w:i w:val="0"/>
          <w:iCs w:val="0"/>
          <w:color w:val="60d673"/>
          <w:sz w:val="20"/>
          <w:szCs w:val="20"/>
          <w:shd w:fill="141414" w:val="clear"/>
          <w:rtl w:val="0"/>
        </w:rPr>
        <w:t xml:space="preserve">f"Command failed: {cmd}\nError: {res.stderr}"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res.stdout</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setup_topology</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 Creating network namespaces: ns_client, ns_wan, ns_server..."</w:t>
      </w:r>
      <w:r w:rsidDel="00000000" w:rsidR="00000000" w:rsidRPr="00000000">
        <w:rPr>
          <w:rFonts w:ascii="Google Sans" w:cs="Google Sans" w:eastAsia="Google Sans" w:hAnsi="Google Sans"/>
          <w:color w:val="1f1f1f"/>
          <w:shd w:fill="141414" w:val="clear"/>
          <w:rtl w:val="0"/>
        </w:rPr>
        <w:t xml:space="preserve">)</w:t>
        <w:br w:type="textWrapping"/>
        <w:t xml:space="preserve">    run_cmd(</w:t>
      </w:r>
      <w:r w:rsidDel="00000000" w:rsidR="00000000" w:rsidRPr="00000000">
        <w:rPr>
          <w:rFonts w:ascii="Google Sans" w:cs="Google Sans" w:eastAsia="Google Sans" w:hAnsi="Google Sans"/>
          <w:i w:val="0"/>
          <w:iCs w:val="0"/>
          <w:color w:val="60d673"/>
          <w:sz w:val="20"/>
          <w:szCs w:val="20"/>
          <w:shd w:fill="141414" w:val="clear"/>
          <w:rtl w:val="0"/>
        </w:rPr>
        <w:t xml:space="preserve">"ip netns add ns_client"</w:t>
      </w:r>
      <w:r w:rsidDel="00000000" w:rsidR="00000000" w:rsidRPr="00000000">
        <w:rPr>
          <w:rFonts w:ascii="Google Sans" w:cs="Google Sans" w:eastAsia="Google Sans" w:hAnsi="Google Sans"/>
          <w:color w:val="1f1f1f"/>
          <w:shd w:fill="141414" w:val="clear"/>
          <w:rtl w:val="0"/>
        </w:rPr>
        <w:t xml:space="preserve">)</w:t>
        <w:br w:type="textWrapping"/>
        <w:t xml:space="preserve">    run_cmd(</w:t>
      </w:r>
      <w:r w:rsidDel="00000000" w:rsidR="00000000" w:rsidRPr="00000000">
        <w:rPr>
          <w:rFonts w:ascii="Google Sans" w:cs="Google Sans" w:eastAsia="Google Sans" w:hAnsi="Google Sans"/>
          <w:i w:val="0"/>
          <w:iCs w:val="0"/>
          <w:color w:val="60d673"/>
          <w:sz w:val="20"/>
          <w:szCs w:val="20"/>
          <w:shd w:fill="141414" w:val="clear"/>
          <w:rtl w:val="0"/>
        </w:rPr>
        <w:t xml:space="preserve">"ip netns add ns_wan"</w:t>
      </w:r>
      <w:r w:rsidDel="00000000" w:rsidR="00000000" w:rsidRPr="00000000">
        <w:rPr>
          <w:rFonts w:ascii="Google Sans" w:cs="Google Sans" w:eastAsia="Google Sans" w:hAnsi="Google Sans"/>
          <w:color w:val="1f1f1f"/>
          <w:shd w:fill="141414" w:val="clear"/>
          <w:rtl w:val="0"/>
        </w:rPr>
        <w:t xml:space="preserve">)</w:t>
        <w:br w:type="textWrapping"/>
        <w:t xml:space="preserve">    run_cmd(</w:t>
      </w:r>
      <w:r w:rsidDel="00000000" w:rsidR="00000000" w:rsidRPr="00000000">
        <w:rPr>
          <w:rFonts w:ascii="Google Sans" w:cs="Google Sans" w:eastAsia="Google Sans" w:hAnsi="Google Sans"/>
          <w:i w:val="0"/>
          <w:iCs w:val="0"/>
          <w:color w:val="60d673"/>
          <w:sz w:val="20"/>
          <w:szCs w:val="20"/>
          <w:shd w:fill="141414" w:val="clear"/>
          <w:rtl w:val="0"/>
        </w:rPr>
        <w:t xml:space="preserve">"ip netns add ns_server"</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 Configuring veth links across transit network..."</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Link Client &lt;-&gt; WAN</w:t>
      </w:r>
      <w:r w:rsidDel="00000000" w:rsidR="00000000" w:rsidRPr="00000000">
        <w:rPr>
          <w:rFonts w:ascii="Google Sans" w:cs="Google Sans" w:eastAsia="Google Sans" w:hAnsi="Google Sans"/>
          <w:color w:val="1f1f1f"/>
          <w:shd w:fill="141414" w:val="clear"/>
          <w:rtl w:val="0"/>
        </w:rPr>
        <w:br w:type="textWrapping"/>
        <w:t xml:space="preserve">    run_cmd(</w:t>
      </w:r>
      <w:r w:rsidDel="00000000" w:rsidR="00000000" w:rsidRPr="00000000">
        <w:rPr>
          <w:rFonts w:ascii="Google Sans" w:cs="Google Sans" w:eastAsia="Google Sans" w:hAnsi="Google Sans"/>
          <w:i w:val="0"/>
          <w:iCs w:val="0"/>
          <w:color w:val="60d673"/>
          <w:sz w:val="20"/>
          <w:szCs w:val="20"/>
          <w:shd w:fill="141414" w:val="clear"/>
          <w:rtl w:val="0"/>
        </w:rPr>
        <w:t xml:space="preserve">"ip link add veth-c2w type veth peer name veth-w2c"</w:t>
      </w:r>
      <w:r w:rsidDel="00000000" w:rsidR="00000000" w:rsidRPr="00000000">
        <w:rPr>
          <w:rFonts w:ascii="Google Sans" w:cs="Google Sans" w:eastAsia="Google Sans" w:hAnsi="Google Sans"/>
          <w:color w:val="1f1f1f"/>
          <w:shd w:fill="141414" w:val="clear"/>
          <w:rtl w:val="0"/>
        </w:rPr>
        <w:t xml:space="preserve">)</w:t>
        <w:br w:type="textWrapping"/>
        <w:t xml:space="preserve">    run_cmd(</w:t>
      </w:r>
      <w:r w:rsidDel="00000000" w:rsidR="00000000" w:rsidRPr="00000000">
        <w:rPr>
          <w:rFonts w:ascii="Google Sans" w:cs="Google Sans" w:eastAsia="Google Sans" w:hAnsi="Google Sans"/>
          <w:i w:val="0"/>
          <w:iCs w:val="0"/>
          <w:color w:val="60d673"/>
          <w:sz w:val="20"/>
          <w:szCs w:val="20"/>
          <w:shd w:fill="141414" w:val="clear"/>
          <w:rtl w:val="0"/>
        </w:rPr>
        <w:t xml:space="preserve">"ip link set veth-c2w netns ns_client"</w:t>
      </w:r>
      <w:r w:rsidDel="00000000" w:rsidR="00000000" w:rsidRPr="00000000">
        <w:rPr>
          <w:rFonts w:ascii="Google Sans" w:cs="Google Sans" w:eastAsia="Google Sans" w:hAnsi="Google Sans"/>
          <w:color w:val="1f1f1f"/>
          <w:shd w:fill="141414" w:val="clear"/>
          <w:rtl w:val="0"/>
        </w:rPr>
        <w:t xml:space="preserve">)</w:t>
        <w:br w:type="textWrapping"/>
        <w:t xml:space="preserve">    run_cmd(</w:t>
      </w:r>
      <w:r w:rsidDel="00000000" w:rsidR="00000000" w:rsidRPr="00000000">
        <w:rPr>
          <w:rFonts w:ascii="Google Sans" w:cs="Google Sans" w:eastAsia="Google Sans" w:hAnsi="Google Sans"/>
          <w:i w:val="0"/>
          <w:iCs w:val="0"/>
          <w:color w:val="60d673"/>
          <w:sz w:val="20"/>
          <w:szCs w:val="20"/>
          <w:shd w:fill="141414" w:val="clear"/>
          <w:rtl w:val="0"/>
        </w:rPr>
        <w:t xml:space="preserve">"ip link set veth-w2c netns ns_wan"</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Link Server &lt;-&gt; WAN</w:t>
      </w:r>
      <w:r w:rsidDel="00000000" w:rsidR="00000000" w:rsidRPr="00000000">
        <w:rPr>
          <w:rFonts w:ascii="Google Sans" w:cs="Google Sans" w:eastAsia="Google Sans" w:hAnsi="Google Sans"/>
          <w:color w:val="1f1f1f"/>
          <w:shd w:fill="141414" w:val="clear"/>
          <w:rtl w:val="0"/>
        </w:rPr>
        <w:br w:type="textWrapping"/>
        <w:t xml:space="preserve">    run_cmd(</w:t>
      </w:r>
      <w:r w:rsidDel="00000000" w:rsidR="00000000" w:rsidRPr="00000000">
        <w:rPr>
          <w:rFonts w:ascii="Google Sans" w:cs="Google Sans" w:eastAsia="Google Sans" w:hAnsi="Google Sans"/>
          <w:i w:val="0"/>
          <w:iCs w:val="0"/>
          <w:color w:val="60d673"/>
          <w:sz w:val="20"/>
          <w:szCs w:val="20"/>
          <w:shd w:fill="141414" w:val="clear"/>
          <w:rtl w:val="0"/>
        </w:rPr>
        <w:t xml:space="preserve">"ip link add veth-s2w type veth peer name veth-w2s"</w:t>
      </w:r>
      <w:r w:rsidDel="00000000" w:rsidR="00000000" w:rsidRPr="00000000">
        <w:rPr>
          <w:rFonts w:ascii="Google Sans" w:cs="Google Sans" w:eastAsia="Google Sans" w:hAnsi="Google Sans"/>
          <w:color w:val="1f1f1f"/>
          <w:shd w:fill="141414" w:val="clear"/>
          <w:rtl w:val="0"/>
        </w:rPr>
        <w:t xml:space="preserve">)</w:t>
        <w:br w:type="textWrapping"/>
        <w:t xml:space="preserve">    run_cmd(</w:t>
      </w:r>
      <w:r w:rsidDel="00000000" w:rsidR="00000000" w:rsidRPr="00000000">
        <w:rPr>
          <w:rFonts w:ascii="Google Sans" w:cs="Google Sans" w:eastAsia="Google Sans" w:hAnsi="Google Sans"/>
          <w:i w:val="0"/>
          <w:iCs w:val="0"/>
          <w:color w:val="60d673"/>
          <w:sz w:val="20"/>
          <w:szCs w:val="20"/>
          <w:shd w:fill="141414" w:val="clear"/>
          <w:rtl w:val="0"/>
        </w:rPr>
        <w:t xml:space="preserve">"ip link set veth-s2w netns ns_server"</w:t>
      </w:r>
      <w:r w:rsidDel="00000000" w:rsidR="00000000" w:rsidRPr="00000000">
        <w:rPr>
          <w:rFonts w:ascii="Google Sans" w:cs="Google Sans" w:eastAsia="Google Sans" w:hAnsi="Google Sans"/>
          <w:color w:val="1f1f1f"/>
          <w:shd w:fill="141414" w:val="clear"/>
          <w:rtl w:val="0"/>
        </w:rPr>
        <w:t xml:space="preserve">)</w:t>
        <w:br w:type="textWrapping"/>
        <w:t xml:space="preserve">    run_cmd(</w:t>
      </w:r>
      <w:r w:rsidDel="00000000" w:rsidR="00000000" w:rsidRPr="00000000">
        <w:rPr>
          <w:rFonts w:ascii="Google Sans" w:cs="Google Sans" w:eastAsia="Google Sans" w:hAnsi="Google Sans"/>
          <w:i w:val="0"/>
          <w:iCs w:val="0"/>
          <w:color w:val="60d673"/>
          <w:sz w:val="20"/>
          <w:szCs w:val="20"/>
          <w:shd w:fill="141414" w:val="clear"/>
          <w:rtl w:val="0"/>
        </w:rPr>
        <w:t xml:space="preserve">"ip link set veth-w2s netns ns_wan"</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Assign IP addresses</w:t>
      </w:r>
      <w:r w:rsidDel="00000000" w:rsidR="00000000" w:rsidRPr="00000000">
        <w:rPr>
          <w:rFonts w:ascii="Google Sans" w:cs="Google Sans" w:eastAsia="Google Sans" w:hAnsi="Google Sans"/>
          <w:color w:val="1f1f1f"/>
          <w:shd w:fill="141414" w:val="clear"/>
          <w:rtl w:val="0"/>
        </w:rPr>
        <w:br w:type="textWrapping"/>
        <w:t xml:space="preserve">    run_cmd(</w:t>
      </w:r>
      <w:r w:rsidDel="00000000" w:rsidR="00000000" w:rsidRPr="00000000">
        <w:rPr>
          <w:rFonts w:ascii="Google Sans" w:cs="Google Sans" w:eastAsia="Google Sans" w:hAnsi="Google Sans"/>
          <w:i w:val="0"/>
          <w:iCs w:val="0"/>
          <w:color w:val="60d673"/>
          <w:sz w:val="20"/>
          <w:szCs w:val="20"/>
          <w:shd w:fill="141414" w:val="clear"/>
          <w:rtl w:val="0"/>
        </w:rPr>
        <w:t xml:space="preserve">"ip netns exec ns_client ip addr add 198.51.100.2/24 dev veth-c2w"</w:t>
      </w:r>
      <w:r w:rsidDel="00000000" w:rsidR="00000000" w:rsidRPr="00000000">
        <w:rPr>
          <w:rFonts w:ascii="Google Sans" w:cs="Google Sans" w:eastAsia="Google Sans" w:hAnsi="Google Sans"/>
          <w:color w:val="1f1f1f"/>
          <w:shd w:fill="141414" w:val="clear"/>
          <w:rtl w:val="0"/>
        </w:rPr>
        <w:t xml:space="preserve">)</w:t>
        <w:br w:type="textWrapping"/>
        <w:t xml:space="preserve">    run_cmd(</w:t>
      </w:r>
      <w:r w:rsidDel="00000000" w:rsidR="00000000" w:rsidRPr="00000000">
        <w:rPr>
          <w:rFonts w:ascii="Google Sans" w:cs="Google Sans" w:eastAsia="Google Sans" w:hAnsi="Google Sans"/>
          <w:i w:val="0"/>
          <w:iCs w:val="0"/>
          <w:color w:val="60d673"/>
          <w:sz w:val="20"/>
          <w:szCs w:val="20"/>
          <w:shd w:fill="141414" w:val="clear"/>
          <w:rtl w:val="0"/>
        </w:rPr>
        <w:t xml:space="preserve">"ip netns exec ns_client ip link set veth-c2w up"</w:t>
      </w:r>
      <w:r w:rsidDel="00000000" w:rsidR="00000000" w:rsidRPr="00000000">
        <w:rPr>
          <w:rFonts w:ascii="Google Sans" w:cs="Google Sans" w:eastAsia="Google Sans" w:hAnsi="Google Sans"/>
          <w:color w:val="1f1f1f"/>
          <w:shd w:fill="141414" w:val="clear"/>
          <w:rtl w:val="0"/>
        </w:rPr>
        <w:t xml:space="preserve">)</w:t>
        <w:br w:type="textWrapping"/>
        <w:t xml:space="preserve">    run_cmd(</w:t>
      </w:r>
      <w:r w:rsidDel="00000000" w:rsidR="00000000" w:rsidRPr="00000000">
        <w:rPr>
          <w:rFonts w:ascii="Google Sans" w:cs="Google Sans" w:eastAsia="Google Sans" w:hAnsi="Google Sans"/>
          <w:i w:val="0"/>
          <w:iCs w:val="0"/>
          <w:color w:val="60d673"/>
          <w:sz w:val="20"/>
          <w:szCs w:val="20"/>
          <w:shd w:fill="141414" w:val="clear"/>
          <w:rtl w:val="0"/>
        </w:rPr>
        <w:t xml:space="preserve">"ip netns exec ns_client ip route add default via 198.51.100.1"</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run_cmd(</w:t>
      </w:r>
      <w:r w:rsidDel="00000000" w:rsidR="00000000" w:rsidRPr="00000000">
        <w:rPr>
          <w:rFonts w:ascii="Google Sans" w:cs="Google Sans" w:eastAsia="Google Sans" w:hAnsi="Google Sans"/>
          <w:i w:val="0"/>
          <w:iCs w:val="0"/>
          <w:color w:val="60d673"/>
          <w:sz w:val="20"/>
          <w:szCs w:val="20"/>
          <w:shd w:fill="141414" w:val="clear"/>
          <w:rtl w:val="0"/>
        </w:rPr>
        <w:t xml:space="preserve">"ip netns exec ns_server ip addr add 203.0.113.2/24 dev veth-s2w"</w:t>
      </w:r>
      <w:r w:rsidDel="00000000" w:rsidR="00000000" w:rsidRPr="00000000">
        <w:rPr>
          <w:rFonts w:ascii="Google Sans" w:cs="Google Sans" w:eastAsia="Google Sans" w:hAnsi="Google Sans"/>
          <w:color w:val="1f1f1f"/>
          <w:shd w:fill="141414" w:val="clear"/>
          <w:rtl w:val="0"/>
        </w:rPr>
        <w:t xml:space="preserve">)</w:t>
        <w:br w:type="textWrapping"/>
        <w:t xml:space="preserve">    run_cmd(</w:t>
      </w:r>
      <w:r w:rsidDel="00000000" w:rsidR="00000000" w:rsidRPr="00000000">
        <w:rPr>
          <w:rFonts w:ascii="Google Sans" w:cs="Google Sans" w:eastAsia="Google Sans" w:hAnsi="Google Sans"/>
          <w:i w:val="0"/>
          <w:iCs w:val="0"/>
          <w:color w:val="60d673"/>
          <w:sz w:val="20"/>
          <w:szCs w:val="20"/>
          <w:shd w:fill="141414" w:val="clear"/>
          <w:rtl w:val="0"/>
        </w:rPr>
        <w:t xml:space="preserve">"ip netns exec ns_server ip link set veth-s2w up"</w:t>
      </w:r>
      <w:r w:rsidDel="00000000" w:rsidR="00000000" w:rsidRPr="00000000">
        <w:rPr>
          <w:rFonts w:ascii="Google Sans" w:cs="Google Sans" w:eastAsia="Google Sans" w:hAnsi="Google Sans"/>
          <w:color w:val="1f1f1f"/>
          <w:shd w:fill="141414" w:val="clear"/>
          <w:rtl w:val="0"/>
        </w:rPr>
        <w:t xml:space="preserve">)</w:t>
        <w:br w:type="textWrapping"/>
        <w:t xml:space="preserve">    run_cmd(</w:t>
      </w:r>
      <w:r w:rsidDel="00000000" w:rsidR="00000000" w:rsidRPr="00000000">
        <w:rPr>
          <w:rFonts w:ascii="Google Sans" w:cs="Google Sans" w:eastAsia="Google Sans" w:hAnsi="Google Sans"/>
          <w:i w:val="0"/>
          <w:iCs w:val="0"/>
          <w:color w:val="60d673"/>
          <w:sz w:val="20"/>
          <w:szCs w:val="20"/>
          <w:shd w:fill="141414" w:val="clear"/>
          <w:rtl w:val="0"/>
        </w:rPr>
        <w:t xml:space="preserve">"ip netns exec ns_server ip route add default via 203.0.113.1"</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Configure WAN router</w:t>
      </w:r>
      <w:r w:rsidDel="00000000" w:rsidR="00000000" w:rsidRPr="00000000">
        <w:rPr>
          <w:rFonts w:ascii="Google Sans" w:cs="Google Sans" w:eastAsia="Google Sans" w:hAnsi="Google Sans"/>
          <w:color w:val="1f1f1f"/>
          <w:shd w:fill="141414" w:val="clear"/>
          <w:rtl w:val="0"/>
        </w:rPr>
        <w:br w:type="textWrapping"/>
        <w:t xml:space="preserve">    run_cmd(</w:t>
      </w:r>
      <w:r w:rsidDel="00000000" w:rsidR="00000000" w:rsidRPr="00000000">
        <w:rPr>
          <w:rFonts w:ascii="Google Sans" w:cs="Google Sans" w:eastAsia="Google Sans" w:hAnsi="Google Sans"/>
          <w:i w:val="0"/>
          <w:iCs w:val="0"/>
          <w:color w:val="60d673"/>
          <w:sz w:val="20"/>
          <w:szCs w:val="20"/>
          <w:shd w:fill="141414" w:val="clear"/>
          <w:rtl w:val="0"/>
        </w:rPr>
        <w:t xml:space="preserve">"ip netns exec ns_wan ip addr add 198.51.100.1/24 dev veth-w2c"</w:t>
      </w:r>
      <w:r w:rsidDel="00000000" w:rsidR="00000000" w:rsidRPr="00000000">
        <w:rPr>
          <w:rFonts w:ascii="Google Sans" w:cs="Google Sans" w:eastAsia="Google Sans" w:hAnsi="Google Sans"/>
          <w:color w:val="1f1f1f"/>
          <w:shd w:fill="141414" w:val="clear"/>
          <w:rtl w:val="0"/>
        </w:rPr>
        <w:t xml:space="preserve">)</w:t>
        <w:br w:type="textWrapping"/>
        <w:t xml:space="preserve">    run_cmd(</w:t>
      </w:r>
      <w:r w:rsidDel="00000000" w:rsidR="00000000" w:rsidRPr="00000000">
        <w:rPr>
          <w:rFonts w:ascii="Google Sans" w:cs="Google Sans" w:eastAsia="Google Sans" w:hAnsi="Google Sans"/>
          <w:i w:val="0"/>
          <w:iCs w:val="0"/>
          <w:color w:val="60d673"/>
          <w:sz w:val="20"/>
          <w:szCs w:val="20"/>
          <w:shd w:fill="141414" w:val="clear"/>
          <w:rtl w:val="0"/>
        </w:rPr>
        <w:t xml:space="preserve">"ip netns exec ns_wan ip addr add 203.0.113.1/24 dev veth-w2s"</w:t>
      </w:r>
      <w:r w:rsidDel="00000000" w:rsidR="00000000" w:rsidRPr="00000000">
        <w:rPr>
          <w:rFonts w:ascii="Google Sans" w:cs="Google Sans" w:eastAsia="Google Sans" w:hAnsi="Google Sans"/>
          <w:color w:val="1f1f1f"/>
          <w:shd w:fill="141414" w:val="clear"/>
          <w:rtl w:val="0"/>
        </w:rPr>
        <w:t xml:space="preserve">)</w:t>
        <w:br w:type="textWrapping"/>
        <w:t xml:space="preserve">    run_cmd(</w:t>
      </w:r>
      <w:r w:rsidDel="00000000" w:rsidR="00000000" w:rsidRPr="00000000">
        <w:rPr>
          <w:rFonts w:ascii="Google Sans" w:cs="Google Sans" w:eastAsia="Google Sans" w:hAnsi="Google Sans"/>
          <w:i w:val="0"/>
          <w:iCs w:val="0"/>
          <w:color w:val="60d673"/>
          <w:sz w:val="20"/>
          <w:szCs w:val="20"/>
          <w:shd w:fill="141414" w:val="clear"/>
          <w:rtl w:val="0"/>
        </w:rPr>
        <w:t xml:space="preserve">"ip netns exec ns_wan ip link set veth-w2c up"</w:t>
      </w:r>
      <w:r w:rsidDel="00000000" w:rsidR="00000000" w:rsidRPr="00000000">
        <w:rPr>
          <w:rFonts w:ascii="Google Sans" w:cs="Google Sans" w:eastAsia="Google Sans" w:hAnsi="Google Sans"/>
          <w:color w:val="1f1f1f"/>
          <w:shd w:fill="141414" w:val="clear"/>
          <w:rtl w:val="0"/>
        </w:rPr>
        <w:t xml:space="preserve">)</w:t>
        <w:br w:type="textWrapping"/>
        <w:t xml:space="preserve">    run_cmd(</w:t>
      </w:r>
      <w:r w:rsidDel="00000000" w:rsidR="00000000" w:rsidRPr="00000000">
        <w:rPr>
          <w:rFonts w:ascii="Google Sans" w:cs="Google Sans" w:eastAsia="Google Sans" w:hAnsi="Google Sans"/>
          <w:i w:val="0"/>
          <w:iCs w:val="0"/>
          <w:color w:val="60d673"/>
          <w:sz w:val="20"/>
          <w:szCs w:val="20"/>
          <w:shd w:fill="141414" w:val="clear"/>
          <w:rtl w:val="0"/>
        </w:rPr>
        <w:t xml:space="preserve">"ip netns exec ns_wan ip link set veth-w2s up"</w:t>
      </w:r>
      <w:r w:rsidDel="00000000" w:rsidR="00000000" w:rsidRPr="00000000">
        <w:rPr>
          <w:rFonts w:ascii="Google Sans" w:cs="Google Sans" w:eastAsia="Google Sans" w:hAnsi="Google Sans"/>
          <w:color w:val="1f1f1f"/>
          <w:shd w:fill="141414" w:val="clear"/>
          <w:rtl w:val="0"/>
        </w:rPr>
        <w:t xml:space="preserve">)</w:t>
        <w:br w:type="textWrapping"/>
        <w:t xml:space="preserve">    run_cmd(</w:t>
      </w:r>
      <w:r w:rsidDel="00000000" w:rsidR="00000000" w:rsidRPr="00000000">
        <w:rPr>
          <w:rFonts w:ascii="Google Sans" w:cs="Google Sans" w:eastAsia="Google Sans" w:hAnsi="Google Sans"/>
          <w:i w:val="0"/>
          <w:iCs w:val="0"/>
          <w:color w:val="60d673"/>
          <w:sz w:val="20"/>
          <w:szCs w:val="20"/>
          <w:shd w:fill="141414" w:val="clear"/>
          <w:rtl w:val="0"/>
        </w:rPr>
        <w:t xml:space="preserve">"ip netns exec ns_wan sysctl -w net.ipv4.ip_forward=1"</w:t>
      </w:r>
      <w:r w:rsidDel="00000000" w:rsidR="00000000" w:rsidRPr="00000000">
        <w:rPr>
          <w:rFonts w:ascii="Google Sans" w:cs="Google Sans" w:eastAsia="Google Sans" w:hAnsi="Google Sans"/>
          <w:color w:val="1f1f1f"/>
          <w:shd w:fill="141414" w:val="clear"/>
          <w:rtl w:val="0"/>
        </w:rPr>
        <w:t xml:space="preserve">)</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 Virtual topology established successfully."</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generate_strongswan_config</w:t>
      </w:r>
      <w:r w:rsidDel="00000000" w:rsidR="00000000" w:rsidRPr="00000000">
        <w:rPr>
          <w:rFonts w:ascii="Google Sans" w:cs="Google Sans" w:eastAsia="Google Sans" w:hAnsi="Google Sans"/>
          <w:i w:val="0"/>
          <w:iCs w:val="0"/>
          <w:color w:val="ffffff"/>
          <w:sz w:val="20"/>
          <w:szCs w:val="20"/>
          <w:shd w:fill="141414" w:val="clear"/>
          <w:rtl w:val="0"/>
        </w:rPr>
        <w:t xml:space="preserve">(cipher_suite: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 mode: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    Dynamically generates swanctl.conf for Gateway-A.</w:t>
        <w:br w:type="textWrapping"/>
        <w:t xml:space="preserve">    cipher_suite example: 'aes256gcm16-prfsha384-ecp384' or 'aes128-sha256-modp2048'</w:t>
        <w:br w:type="textWrapping"/>
        <w:t xml:space="preserve">    """</w:t>
      </w:r>
      <w:r w:rsidDel="00000000" w:rsidR="00000000" w:rsidRPr="00000000">
        <w:rPr>
          <w:rFonts w:ascii="Google Sans" w:cs="Google Sans" w:eastAsia="Google Sans" w:hAnsi="Google Sans"/>
          <w:color w:val="1f1f1f"/>
          <w:shd w:fill="141414" w:val="clear"/>
          <w:rtl w:val="0"/>
        </w:rPr>
        <w:br w:type="textWrapping"/>
        <w:t xml:space="preserve">    config_content = </w:t>
      </w:r>
      <w:r w:rsidDel="00000000" w:rsidR="00000000" w:rsidRPr="00000000">
        <w:rPr>
          <w:rFonts w:ascii="Google Sans" w:cs="Google Sans" w:eastAsia="Google Sans" w:hAnsi="Google Sans"/>
          <w:i w:val="0"/>
          <w:iCs w:val="0"/>
          <w:color w:val="60d673"/>
          <w:sz w:val="20"/>
          <w:szCs w:val="20"/>
          <w:shd w:fill="141414" w:val="clear"/>
          <w:rtl w:val="0"/>
        </w:rPr>
        <w:t xml:space="preserve">f"""</w:t>
        <w:br w:type="textWrapping"/>
        <w:t xml:space="preserve">    connections {{</w:t>
        <w:br w:type="textWrapping"/>
        <w:t xml:space="preserve">        gw-to-gw {{</w:t>
        <w:br w:type="textWrapping"/>
        <w:t xml:space="preserve">            local_addrs = 198.51.100.2</w:t>
        <w:br w:type="textWrapping"/>
        <w:t xml:space="preserve">            remote_addrs = 203.0.113.2</w:t>
        <w:br w:type="textWrapping"/>
        <w:t xml:space="preserve">            proposals = {cipher_suite}</w:t>
        <w:br w:type="textWrapping"/>
        <w:t xml:space="preserve">            mode = {mode}</w:t>
        <w:br w:type="textWrapping"/>
        <w:t xml:space="preserve">            local {{</w:t>
        <w:br w:type="textWrapping"/>
        <w:t xml:space="preserve">                auth = psk</w:t>
        <w:br w:type="textWrapping"/>
        <w:t xml:space="preserve">                id = client@gateway.local</w:t>
        <w:br w:type="textWrapping"/>
        <w:t xml:space="preserve">            }}</w:t>
        <w:br w:type="textWrapping"/>
        <w:t xml:space="preserve">            remote {{</w:t>
        <w:br w:type="textWrapping"/>
        <w:t xml:space="preserve">                auth = psk</w:t>
        <w:br w:type="textWrapping"/>
        <w:t xml:space="preserve">                id = server@gateway.local</w:t>
        <w:br w:type="textWrapping"/>
        <w:t xml:space="preserve">            }}</w:t>
        <w:br w:type="textWrapping"/>
        <w:t xml:space="preserve">            children {{</w:t>
        <w:br w:type="textWrapping"/>
        <w:t xml:space="preserve">                net-net {{</w:t>
        <w:br w:type="textWrapping"/>
        <w:t xml:space="preserve">                    local_ts = 10.1.0.0/24</w:t>
        <w:br w:type="textWrapping"/>
        <w:t xml:space="preserve">                    remote_ts = 10.2.0.0/24</w:t>
        <w:br w:type="textWrapping"/>
        <w:t xml:space="preserve">                    esp_proposals = {cipher_suite}</w:t>
        <w:br w:type="textWrapping"/>
        <w:t xml:space="preserve">                    mode = {mode}</w:t>
        <w:br w:type="textWrapping"/>
        <w:t xml:space="preserve">                }}</w:t>
        <w:br w:type="textWrapping"/>
        <w:t xml:space="preserve">            }}</w:t>
        <w:br w:type="textWrapping"/>
        <w:t xml:space="preserve">        }}</w:t>
        <w:br w:type="textWrapping"/>
        <w:t xml:space="preserve">    }}</w:t>
        <w:br w:type="textWrapping"/>
        <w:t xml:space="preserve">    secrets {{</w:t>
        <w:br w:type="textWrapping"/>
        <w:t xml:space="preserve">        ike-1 {{</w:t>
        <w:br w:type="textWrapping"/>
        <w:t xml:space="preserve">            id-1 = server@gateway.local</w:t>
        <w:br w:type="textWrapping"/>
        <w:t xml:space="preserve">            secret = "VpnSecureSharedSecretTokenKey2026"</w:t>
        <w:br w:type="textWrapping"/>
        <w:t xml:space="preserve">        }}</w:t>
        <w:br w:type="textWrapping"/>
        <w:t xml:space="preserve">    }}</w:t>
        <w:br w:type="textWrapping"/>
        <w:t xml:space="preserve">    """</w:t>
      </w:r>
      <w:r w:rsidDel="00000000" w:rsidR="00000000" w:rsidRPr="00000000">
        <w:rPr>
          <w:rFonts w:ascii="Google Sans" w:cs="Google Sans" w:eastAsia="Google Sans" w:hAnsi="Google Sans"/>
          <w:color w:val="1f1f1f"/>
          <w:shd w:fill="141414" w:val="clear"/>
          <w:rtl w:val="0"/>
        </w:rPr>
        <w:br w:type="textWrapping"/>
        <w:t xml:space="preserve">    os.makedirs(</w:t>
      </w:r>
      <w:r w:rsidDel="00000000" w:rsidR="00000000" w:rsidRPr="00000000">
        <w:rPr>
          <w:rFonts w:ascii="Google Sans" w:cs="Google Sans" w:eastAsia="Google Sans" w:hAnsi="Google Sans"/>
          <w:i w:val="0"/>
          <w:iCs w:val="0"/>
          <w:color w:val="60d673"/>
          <w:sz w:val="20"/>
          <w:szCs w:val="20"/>
          <w:shd w:fill="141414" w:val="clear"/>
          <w:rtl w:val="0"/>
        </w:rPr>
        <w:t xml:space="preserve">"/etc/swanctl/conf.d"</w:t>
      </w:r>
      <w:r w:rsidDel="00000000" w:rsidR="00000000" w:rsidRPr="00000000">
        <w:rPr>
          <w:rFonts w:ascii="Google Sans" w:cs="Google Sans" w:eastAsia="Google Sans" w:hAnsi="Google Sans"/>
          <w:color w:val="1f1f1f"/>
          <w:shd w:fill="141414" w:val="clear"/>
          <w:rtl w:val="0"/>
        </w:rPr>
        <w:t xml:space="preserve">, exist_ok=</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open</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"/etc/swanctl/conf.d/generated_tunnel.conf"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f:</w:t>
        <w:br w:type="textWrapping"/>
        <w:t xml:space="preserve">        f.write(config_content)</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 strongSwan configuration written: {cipher_suite} ({mode} mode)"</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__name__ == </w:t>
      </w:r>
      <w:r w:rsidDel="00000000" w:rsidR="00000000" w:rsidRPr="00000000">
        <w:rPr>
          <w:rFonts w:ascii="Google Sans" w:cs="Google Sans" w:eastAsia="Google Sans" w:hAnsi="Google Sans"/>
          <w:i w:val="0"/>
          <w:iCs w:val="0"/>
          <w:color w:val="60d673"/>
          <w:sz w:val="20"/>
          <w:szCs w:val="20"/>
          <w:shd w:fill="141414" w:val="clear"/>
          <w:rtl w:val="0"/>
        </w:rPr>
        <w:t xml:space="preserve">"__main__"</w:t>
      </w:r>
      <w:r w:rsidDel="00000000" w:rsidR="00000000" w:rsidRPr="00000000">
        <w:rPr>
          <w:rFonts w:ascii="Google Sans" w:cs="Google Sans" w:eastAsia="Google Sans" w:hAnsi="Google Sans"/>
          <w:color w:val="1f1f1f"/>
          <w:shd w:fill="141414" w:val="clear"/>
          <w:rtl w:val="0"/>
        </w:rPr>
        <w:t xml:space="preserve">:</w:t>
        <w:br w:type="textWrapping"/>
        <w:t xml:space="preserve">    setup_topology()</w:t>
        <w:br w:type="textWrapping"/>
        <w:t xml:space="preserve">    generate_strongswan_config(</w:t>
      </w:r>
      <w:r w:rsidDel="00000000" w:rsidR="00000000" w:rsidRPr="00000000">
        <w:rPr>
          <w:rFonts w:ascii="Google Sans" w:cs="Google Sans" w:eastAsia="Google Sans" w:hAnsi="Google Sans"/>
          <w:i w:val="0"/>
          <w:iCs w:val="0"/>
          <w:color w:val="60d673"/>
          <w:sz w:val="20"/>
          <w:szCs w:val="20"/>
          <w:shd w:fill="141414" w:val="clear"/>
          <w:rtl w:val="0"/>
        </w:rPr>
        <w:t xml:space="preserve">"aes256gcm16-sha384-ecp384"</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"tunnel"</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17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Deterministic IKE Protocol Parser</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Python parser analyzes packet captures to dissect IKEv2 IKE_SA_INIT packets and extract their underlying Transform attributes:</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#!/usr/bin/env python3</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Deterministic IKEv2 SA_INIT Handshake Dissection Engine</w:t>
        <w:br w:type="textWrapping"/>
        <w:t xml:space="preserve">Inspects unencrypted IKE exchanges to extract cryptographic transform parameters.</w:t>
        <w:br w:type="textWrapping"/>
        <w:t xml:space="preserve">"""</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scapy.</w:t>
      </w:r>
      <w:r w:rsidDel="00000000" w:rsidR="00000000" w:rsidRPr="00000000">
        <w:rPr>
          <w:rFonts w:ascii="Google Sans" w:cs="Google Sans" w:eastAsia="Google Sans" w:hAnsi="Google Sans"/>
          <w:i w:val="0"/>
          <w:iCs w:val="0"/>
          <w:color w:val="ff5a59"/>
          <w:sz w:val="20"/>
          <w:szCs w:val="20"/>
          <w:shd w:fill="141414" w:val="clear"/>
          <w:rtl w:val="0"/>
        </w:rPr>
        <w:t xml:space="preserve">all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rdpcap, UDP</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struct</w:t>
        <w:br w:type="textWrapping"/>
        <w:br w:type="textWrapping"/>
        <w:t xml:space="preserve">TRANSFORM_TYPES =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"Encryption Algorithm (ENCR)"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"Pseudorandom Function (PRF)"</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"Integrity Algorithm (INTEG)"</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4</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"Diffie-Hellman Group (D-H)"</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"Extended Sequence Numbers (ESN)"</w:t>
      </w:r>
      <w:r w:rsidDel="00000000" w:rsidR="00000000" w:rsidRPr="00000000">
        <w:rPr>
          <w:rFonts w:ascii="Google Sans" w:cs="Google Sans" w:eastAsia="Google Sans" w:hAnsi="Google Sans"/>
          <w:color w:val="1f1f1f"/>
          <w:shd w:fill="141414" w:val="clear"/>
          <w:rtl w:val="0"/>
        </w:rPr>
        <w:br w:type="textWrapping"/>
        <w:t xml:space="preserve">}</w:t>
        <w:br w:type="textWrapping"/>
        <w:br w:type="textWrapping"/>
        <w:t xml:space="preserve">ENCR_TRANSFORMS =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"AES-CBC"</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14</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"AES-GCM-8"</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18</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"AES-GCM-12"</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"AES-GCM-16"</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"3DES"</w:t>
      </w:r>
      <w:r w:rsidDel="00000000" w:rsidR="00000000" w:rsidRPr="00000000">
        <w:rPr>
          <w:rFonts w:ascii="Google Sans" w:cs="Google Sans" w:eastAsia="Google Sans" w:hAnsi="Google Sans"/>
          <w:color w:val="1f1f1f"/>
          <w:shd w:fill="141414" w:val="clear"/>
          <w:rtl w:val="0"/>
        </w:rPr>
        <w:br w:type="textWrapping"/>
        <w:t xml:space="preserve">}</w:t>
        <w:br w:type="textWrapping"/>
        <w:br w:type="textWrapping"/>
        <w:t xml:space="preserve">DH_GROUPS =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"MODP-768 (Group 1 - Insecure)"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"MODP-1024 (Group 2 - Insecure)"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14</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"MODP-2048 (Group 14 - Acceptable)"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19</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"ECP-256 (Group 19 - NIST P-256)"</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"ECP-384 (Group 20 - NIST P-384)"</w:t>
      </w:r>
      <w:r w:rsidDel="00000000" w:rsidR="00000000" w:rsidRPr="00000000">
        <w:rPr>
          <w:rFonts w:ascii="Google Sans" w:cs="Google Sans" w:eastAsia="Google Sans" w:hAnsi="Google Sans"/>
          <w:color w:val="1f1f1f"/>
          <w:shd w:fill="141414" w:val="clear"/>
          <w:rtl w:val="0"/>
        </w:rPr>
        <w:br w:type="textWrapping"/>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parse_ike_sa_init</w:t>
      </w:r>
      <w:r w:rsidDel="00000000" w:rsidR="00000000" w:rsidRPr="00000000">
        <w:rPr>
          <w:rFonts w:ascii="Google Sans" w:cs="Google Sans" w:eastAsia="Google Sans" w:hAnsi="Google Sans"/>
          <w:i w:val="0"/>
          <w:iCs w:val="0"/>
          <w:color w:val="ffffff"/>
          <w:sz w:val="20"/>
          <w:szCs w:val="20"/>
          <w:shd w:fill="141414" w:val="clear"/>
          <w:rtl w:val="0"/>
        </w:rPr>
        <w:t xml:space="preserve">(packet):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packet.haslayer(UDP):</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None</w:t>
      </w:r>
      <w:r w:rsidDel="00000000" w:rsidR="00000000" w:rsidRPr="00000000">
        <w:rPr>
          <w:rFonts w:ascii="Google Sans" w:cs="Google Sans" w:eastAsia="Google Sans" w:hAnsi="Google Sans"/>
          <w:color w:val="1f1f1f"/>
          <w:shd w:fill="141414" w:val="clear"/>
          <w:rtl w:val="0"/>
        </w:rPr>
        <w:br w:type="textWrapping"/>
        <w:t xml:space="preserve">    udp = packet[UDP]</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udp.dport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500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4500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and</w:t>
      </w:r>
      <w:r w:rsidDel="00000000" w:rsidR="00000000" w:rsidRPr="00000000">
        <w:rPr>
          <w:rFonts w:ascii="Google Sans" w:cs="Google Sans" w:eastAsia="Google Sans" w:hAnsi="Google Sans"/>
          <w:color w:val="1f1f1f"/>
          <w:shd w:fill="141414" w:val="clear"/>
          <w:rtl w:val="0"/>
        </w:rPr>
        <w:t xml:space="preserve"> udp.sport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500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4500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None</w:t>
      </w:r>
      <w:r w:rsidDel="00000000" w:rsidR="00000000" w:rsidRPr="00000000">
        <w:rPr>
          <w:rFonts w:ascii="Google Sans" w:cs="Google Sans" w:eastAsia="Google Sans" w:hAnsi="Google Sans"/>
          <w:color w:val="1f1f1f"/>
          <w:shd w:fill="141414" w:val="clear"/>
          <w:rtl w:val="0"/>
        </w:rPr>
        <w:br w:type="textWrapping"/>
        <w:br w:type="textWrapping"/>
        <w:t xml:space="preserve">    raw_payload = </w:t>
      </w:r>
      <w:r w:rsidDel="00000000" w:rsidR="00000000" w:rsidRPr="00000000">
        <w:rPr>
          <w:rFonts w:ascii="Google Sans" w:cs="Google Sans" w:eastAsia="Google Sans" w:hAnsi="Google Sans"/>
          <w:i w:val="0"/>
          <w:iCs w:val="0"/>
          <w:color w:val="ff5a59"/>
          <w:sz w:val="20"/>
          <w:szCs w:val="20"/>
          <w:shd w:fill="141414" w:val="clear"/>
          <w:rtl w:val="0"/>
        </w:rPr>
        <w:t xml:space="preserve">bytes</w:t>
      </w:r>
      <w:r w:rsidDel="00000000" w:rsidR="00000000" w:rsidRPr="00000000">
        <w:rPr>
          <w:rFonts w:ascii="Google Sans" w:cs="Google Sans" w:eastAsia="Google Sans" w:hAnsi="Google Sans"/>
          <w:color w:val="1f1f1f"/>
          <w:shd w:fill="141414" w:val="clear"/>
          <w:rtl w:val="0"/>
        </w:rPr>
        <w:t xml:space="preserve">(udp.payload)</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len</w:t>
      </w:r>
      <w:r w:rsidDel="00000000" w:rsidR="00000000" w:rsidRPr="00000000">
        <w:rPr>
          <w:rFonts w:ascii="Google Sans" w:cs="Google Sans" w:eastAsia="Google Sans" w:hAnsi="Google Sans"/>
          <w:color w:val="1f1f1f"/>
          <w:shd w:fill="141414" w:val="clear"/>
          <w:rtl w:val="0"/>
        </w:rPr>
        <w:t xml:space="preserve">(raw_payload) &lt; </w:t>
      </w:r>
      <w:r w:rsidDel="00000000" w:rsidR="00000000" w:rsidRPr="00000000">
        <w:rPr>
          <w:rFonts w:ascii="Google Sans" w:cs="Google Sans" w:eastAsia="Google Sans" w:hAnsi="Google Sans"/>
          <w:i w:val="0"/>
          <w:iCs w:val="0"/>
          <w:color w:val="ff96da"/>
          <w:sz w:val="20"/>
          <w:szCs w:val="20"/>
          <w:shd w:fill="141414" w:val="clear"/>
          <w:rtl w:val="0"/>
        </w:rPr>
        <w:t xml:space="preserve">28</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None</w:t>
      </w:r>
      <w:r w:rsidDel="00000000" w:rsidR="00000000" w:rsidRPr="00000000">
        <w:rPr>
          <w:rFonts w:ascii="Google Sans" w:cs="Google Sans" w:eastAsia="Google Sans" w:hAnsi="Google Sans"/>
          <w:color w:val="1f1f1f"/>
          <w:shd w:fill="141414" w:val="clear"/>
          <w:rtl w:val="0"/>
        </w:rPr>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Parse standard 28-byte IKE Header</w:t>
      </w:r>
      <w:r w:rsidDel="00000000" w:rsidR="00000000" w:rsidRPr="00000000">
        <w:rPr>
          <w:rFonts w:ascii="Google Sans" w:cs="Google Sans" w:eastAsia="Google Sans" w:hAnsi="Google Sans"/>
          <w:color w:val="1f1f1f"/>
          <w:shd w:fill="141414" w:val="clear"/>
          <w:rtl w:val="0"/>
        </w:rPr>
        <w:br w:type="textWrapping"/>
        <w:t xml:space="preserve">    spi_i, spi_r, next_payload, version, exchange_type, flags, msg_id, length = struct.unpack(</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"!8s8sBBBBI"</w:t>
      </w:r>
      <w:r w:rsidDel="00000000" w:rsidR="00000000" w:rsidRPr="00000000">
        <w:rPr>
          <w:rFonts w:ascii="Google Sans" w:cs="Google Sans" w:eastAsia="Google Sans" w:hAnsi="Google Sans"/>
          <w:color w:val="1f1f1f"/>
          <w:shd w:fill="141414" w:val="clear"/>
          <w:rtl w:val="0"/>
        </w:rPr>
        <w:t xml:space="preserve">, raw_payload[:</w:t>
      </w:r>
      <w:r w:rsidDel="00000000" w:rsidR="00000000" w:rsidRPr="00000000">
        <w:rPr>
          <w:rFonts w:ascii="Google Sans" w:cs="Google Sans" w:eastAsia="Google Sans" w:hAnsi="Google Sans"/>
          <w:i w:val="0"/>
          <w:iCs w:val="0"/>
          <w:color w:val="ff96da"/>
          <w:sz w:val="20"/>
          <w:szCs w:val="20"/>
          <w:shd w:fill="141414" w:val="clear"/>
          <w:rtl w:val="0"/>
        </w:rPr>
        <w:t xml:space="preserve">28</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br w:type="textWrapping"/>
        <w:t xml:space="preserve">    major_ver = (version &gt;&gt; </w:t>
      </w:r>
      <w:r w:rsidDel="00000000" w:rsidR="00000000" w:rsidRPr="00000000">
        <w:rPr>
          <w:rFonts w:ascii="Google Sans" w:cs="Google Sans" w:eastAsia="Google Sans" w:hAnsi="Google Sans"/>
          <w:i w:val="0"/>
          <w:iCs w:val="0"/>
          <w:color w:val="ff96da"/>
          <w:sz w:val="20"/>
          <w:szCs w:val="20"/>
          <w:shd w:fill="141414" w:val="clear"/>
          <w:rtl w:val="0"/>
        </w:rPr>
        <w:t xml:space="preserve">4</w:t>
      </w:r>
      <w:r w:rsidDel="00000000" w:rsidR="00000000" w:rsidRPr="00000000">
        <w:rPr>
          <w:rFonts w:ascii="Google Sans" w:cs="Google Sans" w:eastAsia="Google Sans" w:hAnsi="Google Sans"/>
          <w:color w:val="1f1f1f"/>
          <w:shd w:fill="141414" w:val="clear"/>
          <w:rtl w:val="0"/>
        </w:rPr>
        <w:t xml:space="preserve">) &amp; </w:t>
      </w:r>
      <w:r w:rsidDel="00000000" w:rsidR="00000000" w:rsidRPr="00000000">
        <w:rPr>
          <w:rFonts w:ascii="Google Sans" w:cs="Google Sans" w:eastAsia="Google Sans" w:hAnsi="Google Sans"/>
          <w:i w:val="0"/>
          <w:iCs w:val="0"/>
          <w:color w:val="ff96da"/>
          <w:sz w:val="20"/>
          <w:szCs w:val="20"/>
          <w:shd w:fill="141414" w:val="clear"/>
          <w:rtl w:val="0"/>
        </w:rPr>
        <w:t xml:space="preserve">0x0F</w:t>
      </w:r>
      <w:r w:rsidDel="00000000" w:rsidR="00000000" w:rsidRPr="00000000">
        <w:rPr>
          <w:rFonts w:ascii="Google Sans" w:cs="Google Sans" w:eastAsia="Google Sans" w:hAnsi="Google Sans"/>
          <w:color w:val="1f1f1f"/>
          <w:shd w:fill="141414" w:val="clear"/>
          <w:rtl w:val="0"/>
        </w:rPr>
        <w:br w:type="textWrapping"/>
        <w:t xml:space="preserve">    minor_ver = version &amp; </w:t>
      </w:r>
      <w:r w:rsidDel="00000000" w:rsidR="00000000" w:rsidRPr="00000000">
        <w:rPr>
          <w:rFonts w:ascii="Google Sans" w:cs="Google Sans" w:eastAsia="Google Sans" w:hAnsi="Google Sans"/>
          <w:i w:val="0"/>
          <w:iCs w:val="0"/>
          <w:color w:val="ff96da"/>
          <w:sz w:val="20"/>
          <w:szCs w:val="20"/>
          <w:shd w:fill="141414" w:val="clear"/>
          <w:rtl w:val="0"/>
        </w:rPr>
        <w:t xml:space="preserve">0x0F</w:t>
      </w:r>
      <w:r w:rsidDel="00000000" w:rsidR="00000000" w:rsidRPr="00000000">
        <w:rPr>
          <w:rFonts w:ascii="Google Sans" w:cs="Google Sans" w:eastAsia="Google Sans" w:hAnsi="Google Sans"/>
          <w:color w:val="1f1f1f"/>
          <w:shd w:fill="141414" w:val="clear"/>
          <w:rtl w:val="0"/>
        </w:rPr>
        <w:br w:type="textWrapping"/>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 Identified IKE Exchange: Version {major_ver}.{minor_ver}"</w:t>
      </w:r>
      <w:r w:rsidDel="00000000" w:rsidR="00000000" w:rsidRPr="00000000">
        <w:rPr>
          <w:rFonts w:ascii="Google Sans" w:cs="Google Sans" w:eastAsia="Google Sans" w:hAnsi="Google Sans"/>
          <w:color w:val="1f1f1f"/>
          <w:shd w:fill="141414" w:val="clear"/>
          <w:rtl w:val="0"/>
        </w:rPr>
        <w:t xml:space="preserve">)</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 Exchange Type: {exchange_type} | Initiator SPI: {spi_i.</w:t>
      </w:r>
      <w:r w:rsidDel="00000000" w:rsidR="00000000" w:rsidRPr="00000000">
        <w:rPr>
          <w:rFonts w:ascii="Google Sans" w:cs="Google Sans" w:eastAsia="Google Sans" w:hAnsi="Google Sans"/>
          <w:i w:val="0"/>
          <w:iCs w:val="0"/>
          <w:color w:val="ff5a59"/>
          <w:sz w:val="20"/>
          <w:szCs w:val="20"/>
          <w:shd w:fill="141414" w:val="clear"/>
          <w:rtl w:val="0"/>
        </w:rPr>
        <w:t xml:space="preserve">hex</w:t>
      </w:r>
      <w:r w:rsidDel="00000000" w:rsidR="00000000" w:rsidRPr="00000000">
        <w:rPr>
          <w:rFonts w:ascii="Google Sans" w:cs="Google Sans" w:eastAsia="Google Sans" w:hAnsi="Google Sans"/>
          <w:i w:val="0"/>
          <w:iCs w:val="0"/>
          <w:color w:val="60d673"/>
          <w:sz w:val="20"/>
          <w:szCs w:val="20"/>
          <w:shd w:fill="141414" w:val="clear"/>
          <w:rtl w:val="0"/>
        </w:rPr>
        <w:t xml:space="preserve">()} | Msg ID: {msg_id}"</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Search for Security Association (SA) Payload (Type 33 in IKEv2)</w:t>
      </w:r>
      <w:r w:rsidDel="00000000" w:rsidR="00000000" w:rsidRPr="00000000">
        <w:rPr>
          <w:rFonts w:ascii="Google Sans" w:cs="Google Sans" w:eastAsia="Google Sans" w:hAnsi="Google Sans"/>
          <w:color w:val="1f1f1f"/>
          <w:shd w:fill="141414" w:val="clear"/>
          <w:rtl w:val="0"/>
        </w:rPr>
        <w:br w:type="textWrapping"/>
        <w:t xml:space="preserve">    offset = </w:t>
      </w:r>
      <w:r w:rsidDel="00000000" w:rsidR="00000000" w:rsidRPr="00000000">
        <w:rPr>
          <w:rFonts w:ascii="Google Sans" w:cs="Google Sans" w:eastAsia="Google Sans" w:hAnsi="Google Sans"/>
          <w:i w:val="0"/>
          <w:iCs w:val="0"/>
          <w:color w:val="ff96da"/>
          <w:sz w:val="20"/>
          <w:szCs w:val="20"/>
          <w:shd w:fill="141414" w:val="clear"/>
          <w:rtl w:val="0"/>
        </w:rPr>
        <w:t xml:space="preserve">28</w:t>
      </w:r>
      <w:r w:rsidDel="00000000" w:rsidR="00000000" w:rsidRPr="00000000">
        <w:rPr>
          <w:rFonts w:ascii="Google Sans" w:cs="Google Sans" w:eastAsia="Google Sans" w:hAnsi="Google Sans"/>
          <w:color w:val="1f1f1f"/>
          <w:shd w:fill="141414" w:val="clear"/>
          <w:rtl w:val="0"/>
        </w:rPr>
        <w:br w:type="textWrapping"/>
        <w:t xml:space="preserve">    current_payload = next_payload</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while</w:t>
      </w:r>
      <w:r w:rsidDel="00000000" w:rsidR="00000000" w:rsidRPr="00000000">
        <w:rPr>
          <w:rFonts w:ascii="Google Sans" w:cs="Google Sans" w:eastAsia="Google Sans" w:hAnsi="Google Sans"/>
          <w:color w:val="1f1f1f"/>
          <w:shd w:fill="141414" w:val="clear"/>
          <w:rtl w:val="0"/>
        </w:rPr>
        <w:t xml:space="preserve"> current_payload !=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and</w:t>
      </w:r>
      <w:r w:rsidDel="00000000" w:rsidR="00000000" w:rsidRPr="00000000">
        <w:rPr>
          <w:rFonts w:ascii="Google Sans" w:cs="Google Sans" w:eastAsia="Google Sans" w:hAnsi="Google Sans"/>
          <w:color w:val="1f1f1f"/>
          <w:shd w:fill="141414" w:val="clear"/>
          <w:rtl w:val="0"/>
        </w:rPr>
        <w:t xml:space="preserve"> offset &lt; </w:t>
      </w:r>
      <w:r w:rsidDel="00000000" w:rsidR="00000000" w:rsidRPr="00000000">
        <w:rPr>
          <w:rFonts w:ascii="Google Sans" w:cs="Google Sans" w:eastAsia="Google Sans" w:hAnsi="Google Sans"/>
          <w:i w:val="0"/>
          <w:iCs w:val="0"/>
          <w:color w:val="ff5a59"/>
          <w:sz w:val="20"/>
          <w:szCs w:val="20"/>
          <w:shd w:fill="141414" w:val="clear"/>
          <w:rtl w:val="0"/>
        </w:rPr>
        <w:t xml:space="preserve">len</w:t>
      </w:r>
      <w:r w:rsidDel="00000000" w:rsidR="00000000" w:rsidRPr="00000000">
        <w:rPr>
          <w:rFonts w:ascii="Google Sans" w:cs="Google Sans" w:eastAsia="Google Sans" w:hAnsi="Google Sans"/>
          <w:color w:val="1f1f1f"/>
          <w:shd w:fill="141414" w:val="clear"/>
          <w:rtl w:val="0"/>
        </w:rPr>
        <w:t xml:space="preserve">(raw_payload):</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offset + </w:t>
      </w:r>
      <w:r w:rsidDel="00000000" w:rsidR="00000000" w:rsidRPr="00000000">
        <w:rPr>
          <w:rFonts w:ascii="Google Sans" w:cs="Google Sans" w:eastAsia="Google Sans" w:hAnsi="Google Sans"/>
          <w:i w:val="0"/>
          <w:iCs w:val="0"/>
          <w:color w:val="ff96da"/>
          <w:sz w:val="20"/>
          <w:szCs w:val="20"/>
          <w:shd w:fill="141414" w:val="clear"/>
          <w:rtl w:val="0"/>
        </w:rPr>
        <w:t xml:space="preserve">4</w:t>
      </w:r>
      <w:r w:rsidDel="00000000" w:rsidR="00000000" w:rsidRPr="00000000">
        <w:rPr>
          <w:rFonts w:ascii="Google Sans" w:cs="Google Sans" w:eastAsia="Google Sans" w:hAnsi="Google Sans"/>
          <w:color w:val="1f1f1f"/>
          <w:shd w:fill="141414" w:val="clear"/>
          <w:rtl w:val="0"/>
        </w:rPr>
        <w:t xml:space="preserve"> &gt; </w:t>
      </w:r>
      <w:r w:rsidDel="00000000" w:rsidR="00000000" w:rsidRPr="00000000">
        <w:rPr>
          <w:rFonts w:ascii="Google Sans" w:cs="Google Sans" w:eastAsia="Google Sans" w:hAnsi="Google Sans"/>
          <w:i w:val="0"/>
          <w:iCs w:val="0"/>
          <w:color w:val="ff5a59"/>
          <w:sz w:val="20"/>
          <w:szCs w:val="20"/>
          <w:shd w:fill="141414" w:val="clear"/>
          <w:rtl w:val="0"/>
        </w:rPr>
        <w:t xml:space="preserve">len</w:t>
      </w:r>
      <w:r w:rsidDel="00000000" w:rsidR="00000000" w:rsidRPr="00000000">
        <w:rPr>
          <w:rFonts w:ascii="Google Sans" w:cs="Google Sans" w:eastAsia="Google Sans" w:hAnsi="Google Sans"/>
          <w:color w:val="1f1f1f"/>
          <w:shd w:fill="141414" w:val="clear"/>
          <w:rtl w:val="0"/>
        </w:rPr>
        <w:t xml:space="preserve">(raw_payload):</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break</w:t>
      </w:r>
      <w:r w:rsidDel="00000000" w:rsidR="00000000" w:rsidRPr="00000000">
        <w:rPr>
          <w:rFonts w:ascii="Google Sans" w:cs="Google Sans" w:eastAsia="Google Sans" w:hAnsi="Google Sans"/>
          <w:color w:val="1f1f1f"/>
          <w:shd w:fill="141414" w:val="clear"/>
          <w:rtl w:val="0"/>
        </w:rPr>
        <w:br w:type="textWrapping"/>
        <w:t xml:space="preserve">        p_next, p_res, p_len = struct.unpack(</w:t>
      </w:r>
      <w:r w:rsidDel="00000000" w:rsidR="00000000" w:rsidRPr="00000000">
        <w:rPr>
          <w:rFonts w:ascii="Google Sans" w:cs="Google Sans" w:eastAsia="Google Sans" w:hAnsi="Google Sans"/>
          <w:i w:val="0"/>
          <w:iCs w:val="0"/>
          <w:color w:val="60d673"/>
          <w:sz w:val="20"/>
          <w:szCs w:val="20"/>
          <w:shd w:fill="141414" w:val="clear"/>
          <w:rtl w:val="0"/>
        </w:rPr>
        <w:t xml:space="preserve">"!BBH"</w:t>
      </w:r>
      <w:r w:rsidDel="00000000" w:rsidR="00000000" w:rsidRPr="00000000">
        <w:rPr>
          <w:rFonts w:ascii="Google Sans" w:cs="Google Sans" w:eastAsia="Google Sans" w:hAnsi="Google Sans"/>
          <w:color w:val="1f1f1f"/>
          <w:shd w:fill="141414" w:val="clear"/>
          <w:rtl w:val="0"/>
        </w:rPr>
        <w:t xml:space="preserve">, raw_payload[offset:offset+</w:t>
      </w:r>
      <w:r w:rsidDel="00000000" w:rsidR="00000000" w:rsidRPr="00000000">
        <w:rPr>
          <w:rFonts w:ascii="Google Sans" w:cs="Google Sans" w:eastAsia="Google Sans" w:hAnsi="Google Sans"/>
          <w:i w:val="0"/>
          <w:iCs w:val="0"/>
          <w:color w:val="ff96da"/>
          <w:sz w:val="20"/>
          <w:szCs w:val="20"/>
          <w:shd w:fill="141414" w:val="clear"/>
          <w:rtl w:val="0"/>
        </w:rPr>
        <w:t xml:space="preserve">4</w:t>
      </w:r>
      <w:r w:rsidDel="00000000" w:rsidR="00000000" w:rsidRPr="00000000">
        <w:rPr>
          <w:rFonts w:ascii="Google Sans" w:cs="Google Sans" w:eastAsia="Google Sans" w:hAnsi="Google Sans"/>
          <w:color w:val="1f1f1f"/>
          <w:shd w:fill="141414" w:val="clear"/>
          <w:rtl w:val="0"/>
        </w:rPr>
        <w:t xml:space="preserve">])</w:t>
        <w:br w:type="textWrapping"/>
        <w:t xml:space="preserve">        payload_data = raw_payload[offset+</w:t>
      </w:r>
      <w:r w:rsidDel="00000000" w:rsidR="00000000" w:rsidRPr="00000000">
        <w:rPr>
          <w:rFonts w:ascii="Google Sans" w:cs="Google Sans" w:eastAsia="Google Sans" w:hAnsi="Google Sans"/>
          <w:i w:val="0"/>
          <w:iCs w:val="0"/>
          <w:color w:val="ff96da"/>
          <w:sz w:val="20"/>
          <w:szCs w:val="20"/>
          <w:shd w:fill="141414" w:val="clear"/>
          <w:rtl w:val="0"/>
        </w:rPr>
        <w:t xml:space="preserve">4</w:t>
      </w:r>
      <w:r w:rsidDel="00000000" w:rsidR="00000000" w:rsidRPr="00000000">
        <w:rPr>
          <w:rFonts w:ascii="Google Sans" w:cs="Google Sans" w:eastAsia="Google Sans" w:hAnsi="Google Sans"/>
          <w:color w:val="1f1f1f"/>
          <w:shd w:fill="141414" w:val="clear"/>
          <w:rtl w:val="0"/>
        </w:rPr>
        <w:t xml:space="preserve">:offset+p_len]</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current_payload == </w:t>
      </w:r>
      <w:r w:rsidDel="00000000" w:rsidR="00000000" w:rsidRPr="00000000">
        <w:rPr>
          <w:rFonts w:ascii="Google Sans" w:cs="Google Sans" w:eastAsia="Google Sans" w:hAnsi="Google Sans"/>
          <w:i w:val="0"/>
          <w:iCs w:val="0"/>
          <w:color w:val="ff96da"/>
          <w:sz w:val="20"/>
          <w:szCs w:val="20"/>
          <w:shd w:fill="141414" w:val="clear"/>
          <w:rtl w:val="0"/>
        </w:rPr>
        <w:t xml:space="preserve">33</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SA Payload</w:t>
      </w:r>
      <w:r w:rsidDel="00000000" w:rsidR="00000000" w:rsidRPr="00000000">
        <w:rPr>
          <w:rFonts w:ascii="Google Sans" w:cs="Google Sans" w:eastAsia="Google Sans" w:hAnsi="Google Sans"/>
          <w:color w:val="1f1f1f"/>
          <w:shd w:fill="141414" w:val="clear"/>
          <w:rtl w:val="0"/>
        </w:rPr>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 Dissecting IKE_SA_INIT Security Association Payload..."</w:t>
      </w:r>
      <w:r w:rsidDel="00000000" w:rsidR="00000000" w:rsidRPr="00000000">
        <w:rPr>
          <w:rFonts w:ascii="Google Sans" w:cs="Google Sans" w:eastAsia="Google Sans" w:hAnsi="Google Sans"/>
          <w:color w:val="1f1f1f"/>
          <w:shd w:fill="141414" w:val="clear"/>
          <w:rtl w:val="0"/>
        </w:rPr>
        <w:t xml:space="preserve">)</w:t>
        <w:br w:type="textWrapping"/>
        <w:t xml:space="preserve">            prop_offset = </w:t>
      </w:r>
      <w:r w:rsidDel="00000000" w:rsidR="00000000" w:rsidRPr="00000000">
        <w:rPr>
          <w:rFonts w:ascii="Google Sans" w:cs="Google Sans" w:eastAsia="Google Sans" w:hAnsi="Google Sans"/>
          <w:i w:val="0"/>
          <w:iCs w:val="0"/>
          <w:color w:val="ff96da"/>
          <w:sz w:val="20"/>
          <w:szCs w:val="20"/>
          <w:shd w:fill="141414" w:val="clear"/>
          <w:rtl w:val="0"/>
        </w:rPr>
        <w:t xml:space="preserve">8</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Skip SA header to reach Proposal substructure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len</w:t>
      </w:r>
      <w:r w:rsidDel="00000000" w:rsidR="00000000" w:rsidRPr="00000000">
        <w:rPr>
          <w:rFonts w:ascii="Google Sans" w:cs="Google Sans" w:eastAsia="Google Sans" w:hAnsi="Google Sans"/>
          <w:color w:val="1f1f1f"/>
          <w:shd w:fill="141414" w:val="clear"/>
          <w:rtl w:val="0"/>
        </w:rPr>
        <w:t xml:space="preserve">(payload_data) &gt; prop_offset:</w:t>
        <w:br w:type="textWrapping"/>
        <w:t xml:space="preserve">                t_offset = prop_offset + </w:t>
      </w:r>
      <w:r w:rsidDel="00000000" w:rsidR="00000000" w:rsidRPr="00000000">
        <w:rPr>
          <w:rFonts w:ascii="Google Sans" w:cs="Google Sans" w:eastAsia="Google Sans" w:hAnsi="Google Sans"/>
          <w:i w:val="0"/>
          <w:iCs w:val="0"/>
          <w:color w:val="ff96da"/>
          <w:sz w:val="20"/>
          <w:szCs w:val="20"/>
          <w:shd w:fill="141414" w:val="clear"/>
          <w:rtl w:val="0"/>
        </w:rPr>
        <w:t xml:space="preserve">8</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while</w:t>
      </w:r>
      <w:r w:rsidDel="00000000" w:rsidR="00000000" w:rsidRPr="00000000">
        <w:rPr>
          <w:rFonts w:ascii="Google Sans" w:cs="Google Sans" w:eastAsia="Google Sans" w:hAnsi="Google Sans"/>
          <w:color w:val="1f1f1f"/>
          <w:shd w:fill="141414" w:val="clear"/>
          <w:rtl w:val="0"/>
        </w:rPr>
        <w:t xml:space="preserve"> t_offset &lt; </w:t>
      </w:r>
      <w:r w:rsidDel="00000000" w:rsidR="00000000" w:rsidRPr="00000000">
        <w:rPr>
          <w:rFonts w:ascii="Google Sans" w:cs="Google Sans" w:eastAsia="Google Sans" w:hAnsi="Google Sans"/>
          <w:i w:val="0"/>
          <w:iCs w:val="0"/>
          <w:color w:val="ff5a59"/>
          <w:sz w:val="20"/>
          <w:szCs w:val="20"/>
          <w:shd w:fill="141414" w:val="clear"/>
          <w:rtl w:val="0"/>
        </w:rPr>
        <w:t xml:space="preserve">len</w:t>
      </w:r>
      <w:r w:rsidDel="00000000" w:rsidR="00000000" w:rsidRPr="00000000">
        <w:rPr>
          <w:rFonts w:ascii="Google Sans" w:cs="Google Sans" w:eastAsia="Google Sans" w:hAnsi="Google Sans"/>
          <w:color w:val="1f1f1f"/>
          <w:shd w:fill="141414" w:val="clear"/>
          <w:rtl w:val="0"/>
        </w:rPr>
        <w:t xml:space="preserve">(payload_data):</w:t>
        <w:br w:type="textWrapping"/>
        <w:t xml:space="preserve">                    t_next, _, t_len, t_type, _, t_id = struct.unpack(</w:t>
      </w:r>
      <w:r w:rsidDel="00000000" w:rsidR="00000000" w:rsidRPr="00000000">
        <w:rPr>
          <w:rFonts w:ascii="Google Sans" w:cs="Google Sans" w:eastAsia="Google Sans" w:hAnsi="Google Sans"/>
          <w:i w:val="0"/>
          <w:iCs w:val="0"/>
          <w:color w:val="60d673"/>
          <w:sz w:val="20"/>
          <w:szCs w:val="20"/>
          <w:shd w:fill="141414" w:val="clear"/>
          <w:rtl w:val="0"/>
        </w:rPr>
        <w:t xml:space="preserve">"!BBHBBH"</w:t>
      </w:r>
      <w:r w:rsidDel="00000000" w:rsidR="00000000" w:rsidRPr="00000000">
        <w:rPr>
          <w:rFonts w:ascii="Google Sans" w:cs="Google Sans" w:eastAsia="Google Sans" w:hAnsi="Google Sans"/>
          <w:color w:val="1f1f1f"/>
          <w:shd w:fill="141414" w:val="clear"/>
          <w:rtl w:val="0"/>
        </w:rPr>
        <w:t xml:space="preserve">, payload_data[t_offset:t_offset+</w:t>
      </w:r>
      <w:r w:rsidDel="00000000" w:rsidR="00000000" w:rsidRPr="00000000">
        <w:rPr>
          <w:rFonts w:ascii="Google Sans" w:cs="Google Sans" w:eastAsia="Google Sans" w:hAnsi="Google Sans"/>
          <w:i w:val="0"/>
          <w:iCs w:val="0"/>
          <w:color w:val="ff96da"/>
          <w:sz w:val="20"/>
          <w:szCs w:val="20"/>
          <w:shd w:fill="141414" w:val="clear"/>
          <w:rtl w:val="0"/>
        </w:rPr>
        <w:t xml:space="preserve">8</w:t>
      </w:r>
      <w:r w:rsidDel="00000000" w:rsidR="00000000" w:rsidRPr="00000000">
        <w:rPr>
          <w:rFonts w:ascii="Google Sans" w:cs="Google Sans" w:eastAsia="Google Sans" w:hAnsi="Google Sans"/>
          <w:color w:val="1f1f1f"/>
          <w:shd w:fill="141414" w:val="clear"/>
          <w:rtl w:val="0"/>
        </w:rPr>
        <w:t xml:space="preserve">])</w:t>
        <w:br w:type="textWrapping"/>
        <w:t xml:space="preserve">                    t_desc = TRANSFORM_TYPES.get(t_type, </w:t>
      </w:r>
      <w:r w:rsidDel="00000000" w:rsidR="00000000" w:rsidRPr="00000000">
        <w:rPr>
          <w:rFonts w:ascii="Google Sans" w:cs="Google Sans" w:eastAsia="Google Sans" w:hAnsi="Google Sans"/>
          <w:i w:val="0"/>
          <w:iCs w:val="0"/>
          <w:color w:val="60d673"/>
          <w:sz w:val="20"/>
          <w:szCs w:val="20"/>
          <w:shd w:fill="141414" w:val="clear"/>
          <w:rtl w:val="0"/>
        </w:rPr>
        <w:t xml:space="preserve">f"Type-{t_type}"</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val_str = </w:t>
      </w:r>
      <w:r w:rsidDel="00000000" w:rsidR="00000000" w:rsidRPr="00000000">
        <w:rPr>
          <w:rFonts w:ascii="Google Sans" w:cs="Google Sans" w:eastAsia="Google Sans" w:hAnsi="Google Sans"/>
          <w:i w:val="0"/>
          <w:iCs w:val="0"/>
          <w:color w:val="60d673"/>
          <w:sz w:val="20"/>
          <w:szCs w:val="20"/>
          <w:shd w:fill="141414" w:val="clear"/>
          <w:rtl w:val="0"/>
        </w:rPr>
        <w:t xml:space="preserve">f"ID: {t_id}"</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t_type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w:t>
        <w:br w:type="textWrapping"/>
        <w:t xml:space="preserve">                        val_str = ENCR_TRANSFORMS.get(t_id, </w:t>
      </w:r>
      <w:r w:rsidDel="00000000" w:rsidR="00000000" w:rsidRPr="00000000">
        <w:rPr>
          <w:rFonts w:ascii="Google Sans" w:cs="Google Sans" w:eastAsia="Google Sans" w:hAnsi="Google Sans"/>
          <w:i w:val="0"/>
          <w:iCs w:val="0"/>
          <w:color w:val="60d673"/>
          <w:sz w:val="20"/>
          <w:szCs w:val="20"/>
          <w:shd w:fill="141414" w:val="clear"/>
          <w:rtl w:val="0"/>
        </w:rPr>
        <w:t xml:space="preserve">f"Transform-{t_id}"</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elif</w:t>
      </w:r>
      <w:r w:rsidDel="00000000" w:rsidR="00000000" w:rsidRPr="00000000">
        <w:rPr>
          <w:rFonts w:ascii="Google Sans" w:cs="Google Sans" w:eastAsia="Google Sans" w:hAnsi="Google Sans"/>
          <w:color w:val="1f1f1f"/>
          <w:shd w:fill="141414" w:val="clear"/>
          <w:rtl w:val="0"/>
        </w:rPr>
        <w:t xml:space="preserve"> t_type == </w:t>
      </w:r>
      <w:r w:rsidDel="00000000" w:rsidR="00000000" w:rsidRPr="00000000">
        <w:rPr>
          <w:rFonts w:ascii="Google Sans" w:cs="Google Sans" w:eastAsia="Google Sans" w:hAnsi="Google Sans"/>
          <w:i w:val="0"/>
          <w:iCs w:val="0"/>
          <w:color w:val="ff96da"/>
          <w:sz w:val="20"/>
          <w:szCs w:val="20"/>
          <w:shd w:fill="141414" w:val="clear"/>
          <w:rtl w:val="0"/>
        </w:rPr>
        <w:t xml:space="preserve">4</w:t>
      </w:r>
      <w:r w:rsidDel="00000000" w:rsidR="00000000" w:rsidRPr="00000000">
        <w:rPr>
          <w:rFonts w:ascii="Google Sans" w:cs="Google Sans" w:eastAsia="Google Sans" w:hAnsi="Google Sans"/>
          <w:color w:val="1f1f1f"/>
          <w:shd w:fill="141414" w:val="clear"/>
          <w:rtl w:val="0"/>
        </w:rPr>
        <w:t xml:space="preserve">:</w:t>
        <w:br w:type="textWrapping"/>
        <w:t xml:space="preserve">                        val_str = DH_GROUPS.get(t_id, </w:t>
      </w:r>
      <w:r w:rsidDel="00000000" w:rsidR="00000000" w:rsidRPr="00000000">
        <w:rPr>
          <w:rFonts w:ascii="Google Sans" w:cs="Google Sans" w:eastAsia="Google Sans" w:hAnsi="Google Sans"/>
          <w:i w:val="0"/>
          <w:iCs w:val="0"/>
          <w:color w:val="60d673"/>
          <w:sz w:val="20"/>
          <w:szCs w:val="20"/>
          <w:shd w:fill="141414" w:val="clear"/>
          <w:rtl w:val="0"/>
        </w:rPr>
        <w:t xml:space="preserve">f"Group-{t_id}"</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    - {t_desc}: {val_str}"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t_next ==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break</w:t>
      </w:r>
      <w:r w:rsidDel="00000000" w:rsidR="00000000" w:rsidRPr="00000000">
        <w:rPr>
          <w:rFonts w:ascii="Google Sans" w:cs="Google Sans" w:eastAsia="Google Sans" w:hAnsi="Google Sans"/>
          <w:color w:val="1f1f1f"/>
          <w:shd w:fill="141414" w:val="clear"/>
          <w:rtl w:val="0"/>
        </w:rPr>
        <w:br w:type="textWrapping"/>
        <w:t xml:space="preserve">                    t_offset += t_len</w:t>
        <w:br w:type="textWrapping"/>
        <w:br w:type="textWrapping"/>
        <w:t xml:space="preserve">        current_payload = p_next</w:t>
        <w:br w:type="textWrapping"/>
        <w:t xml:space="preserve">        offset += p_len</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__name__ == </w:t>
      </w:r>
      <w:r w:rsidDel="00000000" w:rsidR="00000000" w:rsidRPr="00000000">
        <w:rPr>
          <w:rFonts w:ascii="Google Sans" w:cs="Google Sans" w:eastAsia="Google Sans" w:hAnsi="Google Sans"/>
          <w:i w:val="0"/>
          <w:iCs w:val="0"/>
          <w:color w:val="60d673"/>
          <w:sz w:val="20"/>
          <w:szCs w:val="20"/>
          <w:shd w:fill="141414" w:val="clear"/>
          <w:rtl w:val="0"/>
        </w:rPr>
        <w:t xml:space="preserve">"__main__"</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sys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len</w:t>
      </w:r>
      <w:r w:rsidDel="00000000" w:rsidR="00000000" w:rsidRPr="00000000">
        <w:rPr>
          <w:rFonts w:ascii="Google Sans" w:cs="Google Sans" w:eastAsia="Google Sans" w:hAnsi="Google Sans"/>
          <w:color w:val="1f1f1f"/>
          <w:shd w:fill="141414" w:val="clear"/>
          <w:rtl w:val="0"/>
        </w:rPr>
        <w:t xml:space="preserve">(sys.argv) &gt;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w:t>
        <w:br w:type="textWrapping"/>
        <w:t xml:space="preserve">        packets = rdpcap(sys.argv[</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p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packets:</w:t>
        <w:br w:type="textWrapping"/>
        <w:t xml:space="preserve">            parse_ike_sa_init(p)</w:t>
        <w:br w:type="textWrapping"/>
      </w:r>
    </w:p>
    <w:p w:rsidR="00000000" w:rsidDel="00000000" w:rsidP="00000000" w:rsidRDefault="00000000" w:rsidRPr="00000000" w14:paraId="0000018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Learning Feature Extractor and Pipeline</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module aggregates raw packet captures into bidirectional flows, extracts statistical features, and runs them through a trained classifier:</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#!/usr/bin/env python3</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Encrypted ESP Flow Feature Extraction and Classification Module</w:t>
        <w:br w:type="textWrapping"/>
        <w:t xml:space="preserve">Aggregates opaque ESP packets into bidirectional flows and extracts spatiotemporal metadata.</w:t>
        <w:br w:type="textWrapping"/>
        <w:t xml:space="preserve">"""</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numpy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np</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scapy.</w:t>
      </w:r>
      <w:r w:rsidDel="00000000" w:rsidR="00000000" w:rsidRPr="00000000">
        <w:rPr>
          <w:rFonts w:ascii="Google Sans" w:cs="Google Sans" w:eastAsia="Google Sans" w:hAnsi="Google Sans"/>
          <w:i w:val="0"/>
          <w:iCs w:val="0"/>
          <w:color w:val="ff5a59"/>
          <w:sz w:val="20"/>
          <w:szCs w:val="20"/>
          <w:shd w:fill="141414" w:val="clear"/>
          <w:rtl w:val="0"/>
        </w:rPr>
        <w:t xml:space="preserve">all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rdpcap, IP</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joblib</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ESPFlowAggregator:</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__init__</w:t>
      </w:r>
      <w:r w:rsidDel="00000000" w:rsidR="00000000" w:rsidRPr="00000000">
        <w:rPr>
          <w:rFonts w:ascii="Google Sans" w:cs="Google Sans" w:eastAsia="Google Sans" w:hAnsi="Google Sans"/>
          <w:i w:val="0"/>
          <w:iCs w:val="0"/>
          <w:color w:val="ffff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br w:type="textWrapping"/>
        <w:t xml:space="preserve">        self.flows =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process_pcap</w:t>
      </w:r>
      <w:r w:rsidDel="00000000" w:rsidR="00000000" w:rsidRPr="00000000">
        <w:rPr>
          <w:rFonts w:ascii="Google Sans" w:cs="Google Sans" w:eastAsia="Google Sans" w:hAnsi="Google Sans"/>
          <w:i w:val="0"/>
          <w:iCs w:val="0"/>
          <w:color w:val="ffffff"/>
          <w:sz w:val="20"/>
          <w:szCs w:val="20"/>
          <w:shd w:fill="141414" w:val="clear"/>
          <w:rtl w:val="0"/>
        </w:rPr>
        <w:t xml:space="preserve">(self, pcap_path: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packets = rdpcap(pcap_path)</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p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packets: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p.haslayer(IP):</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continue</w:t>
      </w:r>
      <w:r w:rsidDel="00000000" w:rsidR="00000000" w:rsidRPr="00000000">
        <w:rPr>
          <w:rFonts w:ascii="Google Sans" w:cs="Google Sans" w:eastAsia="Google Sans" w:hAnsi="Google Sans"/>
          <w:color w:val="1f1f1f"/>
          <w:shd w:fill="141414" w:val="clear"/>
          <w:rtl w:val="0"/>
        </w:rPr>
        <w:br w:type="textWrapping"/>
        <w:t xml:space="preserve">            ip = p[IP]</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Match ESP traffic: IP protocol 50 or UDP port 4500</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ip.proto == </w:t>
      </w:r>
      <w:r w:rsidDel="00000000" w:rsidR="00000000" w:rsidRPr="00000000">
        <w:rPr>
          <w:rFonts w:ascii="Google Sans" w:cs="Google Sans" w:eastAsia="Google Sans" w:hAnsi="Google Sans"/>
          <w:i w:val="0"/>
          <w:iCs w:val="0"/>
          <w:color w:val="ff96da"/>
          <w:sz w:val="20"/>
          <w:szCs w:val="20"/>
          <w:shd w:fill="141414" w:val="clear"/>
          <w:rtl w:val="0"/>
        </w:rPr>
        <w:t xml:space="preserve">50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or</w:t>
      </w:r>
      <w:r w:rsidDel="00000000" w:rsidR="00000000" w:rsidRPr="00000000">
        <w:rPr>
          <w:rFonts w:ascii="Google Sans" w:cs="Google Sans" w:eastAsia="Google Sans" w:hAnsi="Google Sans"/>
          <w:color w:val="1f1f1f"/>
          <w:shd w:fill="141414" w:val="clear"/>
          <w:rtl w:val="0"/>
        </w:rPr>
        <w:t xml:space="preserve"> (ip.haslayer(</w:t>
      </w:r>
      <w:r w:rsidDel="00000000" w:rsidR="00000000" w:rsidRPr="00000000">
        <w:rPr>
          <w:rFonts w:ascii="Google Sans" w:cs="Google Sans" w:eastAsia="Google Sans" w:hAnsi="Google Sans"/>
          <w:i w:val="0"/>
          <w:iCs w:val="0"/>
          <w:color w:val="60d673"/>
          <w:sz w:val="20"/>
          <w:szCs w:val="20"/>
          <w:shd w:fill="141414" w:val="clear"/>
          <w:rtl w:val="0"/>
        </w:rPr>
        <w:t xml:space="preserve">"UDP"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and</w:t>
      </w:r>
      <w:r w:rsidDel="00000000" w:rsidR="00000000" w:rsidRPr="00000000">
        <w:rPr>
          <w:rFonts w:ascii="Google Sans" w:cs="Google Sans" w:eastAsia="Google Sans" w:hAnsi="Google Sans"/>
          <w:color w:val="1f1f1f"/>
          <w:shd w:fill="141414" w:val="clear"/>
          <w:rtl w:val="0"/>
        </w:rPr>
        <w:t xml:space="preserve"> ip[</w:t>
      </w:r>
      <w:r w:rsidDel="00000000" w:rsidR="00000000" w:rsidRPr="00000000">
        <w:rPr>
          <w:rFonts w:ascii="Google Sans" w:cs="Google Sans" w:eastAsia="Google Sans" w:hAnsi="Google Sans"/>
          <w:i w:val="0"/>
          <w:iCs w:val="0"/>
          <w:color w:val="60d673"/>
          <w:sz w:val="20"/>
          <w:szCs w:val="20"/>
          <w:shd w:fill="141414" w:val="clear"/>
          <w:rtl w:val="0"/>
        </w:rPr>
        <w:t xml:space="preserve">"UDP"</w:t>
      </w:r>
      <w:r w:rsidDel="00000000" w:rsidR="00000000" w:rsidRPr="00000000">
        <w:rPr>
          <w:rFonts w:ascii="Google Sans" w:cs="Google Sans" w:eastAsia="Google Sans" w:hAnsi="Google Sans"/>
          <w:color w:val="1f1f1f"/>
          <w:shd w:fill="141414" w:val="clear"/>
          <w:rtl w:val="0"/>
        </w:rPr>
        <w:t xml:space="preserve">].dport == </w:t>
      </w:r>
      <w:r w:rsidDel="00000000" w:rsidR="00000000" w:rsidRPr="00000000">
        <w:rPr>
          <w:rFonts w:ascii="Google Sans" w:cs="Google Sans" w:eastAsia="Google Sans" w:hAnsi="Google Sans"/>
          <w:i w:val="0"/>
          <w:iCs w:val="0"/>
          <w:color w:val="ff96da"/>
          <w:sz w:val="20"/>
          <w:szCs w:val="20"/>
          <w:shd w:fill="141414" w:val="clear"/>
          <w:rtl w:val="0"/>
        </w:rPr>
        <w:t xml:space="preserve">4500</w:t>
      </w:r>
      <w:r w:rsidDel="00000000" w:rsidR="00000000" w:rsidRPr="00000000">
        <w:rPr>
          <w:rFonts w:ascii="Google Sans" w:cs="Google Sans" w:eastAsia="Google Sans" w:hAnsi="Google Sans"/>
          <w:color w:val="1f1f1f"/>
          <w:shd w:fill="141414" w:val="clear"/>
          <w:rtl w:val="0"/>
        </w:rPr>
        <w:t xml:space="preserve">):</w:t>
        <w:br w:type="textWrapping"/>
        <w:t xml:space="preserve">                flow_key = </w:t>
      </w:r>
      <w:r w:rsidDel="00000000" w:rsidR="00000000" w:rsidRPr="00000000">
        <w:rPr>
          <w:rFonts w:ascii="Google Sans" w:cs="Google Sans" w:eastAsia="Google Sans" w:hAnsi="Google Sans"/>
          <w:i w:val="0"/>
          <w:iCs w:val="0"/>
          <w:color w:val="ff5a59"/>
          <w:sz w:val="20"/>
          <w:szCs w:val="20"/>
          <w:shd w:fill="141414" w:val="clear"/>
          <w:rtl w:val="0"/>
        </w:rPr>
        <w:t xml:space="preserve">tuple</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5a59"/>
          <w:sz w:val="20"/>
          <w:szCs w:val="20"/>
          <w:shd w:fill="141414" w:val="clear"/>
          <w:rtl w:val="0"/>
        </w:rPr>
        <w:t xml:space="preserve">sorted</w:t>
      </w:r>
      <w:r w:rsidDel="00000000" w:rsidR="00000000" w:rsidRPr="00000000">
        <w:rPr>
          <w:rFonts w:ascii="Google Sans" w:cs="Google Sans" w:eastAsia="Google Sans" w:hAnsi="Google Sans"/>
          <w:color w:val="1f1f1f"/>
          <w:shd w:fill="141414" w:val="clear"/>
          <w:rtl w:val="0"/>
        </w:rPr>
        <w:t xml:space="preserve">([ip.src, ip.dst])) + (</w:t>
      </w:r>
      <w:r w:rsidDel="00000000" w:rsidR="00000000" w:rsidRPr="00000000">
        <w:rPr>
          <w:rFonts w:ascii="Google Sans" w:cs="Google Sans" w:eastAsia="Google Sans" w:hAnsi="Google Sans"/>
          <w:i w:val="0"/>
          <w:iCs w:val="0"/>
          <w:color w:val="ff96da"/>
          <w:sz w:val="20"/>
          <w:szCs w:val="20"/>
          <w:shd w:fill="141414" w:val="clear"/>
          <w:rtl w:val="0"/>
        </w:rPr>
        <w:t xml:space="preserve">50</w:t>
      </w:r>
      <w:r w:rsidDel="00000000" w:rsidR="00000000" w:rsidRPr="00000000">
        <w:rPr>
          <w:rFonts w:ascii="Google Sans" w:cs="Google Sans" w:eastAsia="Google Sans" w:hAnsi="Google Sans"/>
          <w:color w:val="1f1f1f"/>
          <w:shd w:fill="141414" w:val="clear"/>
          <w:rtl w:val="0"/>
        </w:rPr>
        <w:t xml:space="preserve">,)</w:t>
        <w:br w:type="textWrapping"/>
        <w:t xml:space="preserve">                direction = </w:t>
      </w:r>
      <w:r w:rsidDel="00000000" w:rsidR="00000000" w:rsidRPr="00000000">
        <w:rPr>
          <w:rFonts w:ascii="Google Sans" w:cs="Google Sans" w:eastAsia="Google Sans" w:hAnsi="Google Sans"/>
          <w:i w:val="0"/>
          <w:iCs w:val="0"/>
          <w:color w:val="60d673"/>
          <w:sz w:val="20"/>
          <w:szCs w:val="20"/>
          <w:shd w:fill="141414" w:val="clear"/>
          <w:rtl w:val="0"/>
        </w:rPr>
        <w:t xml:space="preserve">"fwd"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ip.src == flow_key[</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"bwd"</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pkt_entry =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float</w:t>
      </w:r>
      <w:r w:rsidDel="00000000" w:rsidR="00000000" w:rsidRPr="00000000">
        <w:rPr>
          <w:rFonts w:ascii="Google Sans" w:cs="Google Sans" w:eastAsia="Google Sans" w:hAnsi="Google Sans"/>
          <w:color w:val="1f1f1f"/>
          <w:shd w:fill="141414" w:val="clear"/>
          <w:rtl w:val="0"/>
        </w:rPr>
        <w:t xml:space="preserve">(p.time),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"size"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len</w:t>
      </w:r>
      <w:r w:rsidDel="00000000" w:rsidR="00000000" w:rsidRPr="00000000">
        <w:rPr>
          <w:rFonts w:ascii="Google Sans" w:cs="Google Sans" w:eastAsia="Google Sans" w:hAnsi="Google Sans"/>
          <w:color w:val="1f1f1f"/>
          <w:shd w:fill="141414" w:val="clear"/>
          <w:rtl w:val="0"/>
        </w:rPr>
        <w:t xml:space="preserve">(p),</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"direction"</w:t>
      </w:r>
      <w:r w:rsidDel="00000000" w:rsidR="00000000" w:rsidRPr="00000000">
        <w:rPr>
          <w:rFonts w:ascii="Google Sans" w:cs="Google Sans" w:eastAsia="Google Sans" w:hAnsi="Google Sans"/>
          <w:color w:val="1f1f1f"/>
          <w:shd w:fill="141414" w:val="clear"/>
          <w:rtl w:val="0"/>
        </w:rPr>
        <w:t xml:space="preserve">: direction</w:t>
        <w:br w:type="textWrapping"/>
        <w:t xml:space="preserve">                }</w:t>
        <w:br w:type="textWrapping"/>
        <w:t xml:space="preserve">                self.flows.setdefault(flow_key, []).append(pkt_entry)</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extract_features</w:t>
      </w:r>
      <w:r w:rsidDel="00000000" w:rsidR="00000000" w:rsidRPr="00000000">
        <w:rPr>
          <w:rFonts w:ascii="Google Sans" w:cs="Google Sans" w:eastAsia="Google Sans" w:hAnsi="Google Sans"/>
          <w:i w:val="0"/>
          <w:iCs w:val="0"/>
          <w:color w:val="ffff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br w:type="textWrapping"/>
        <w:t xml:space="preserve">        feature_matrix = []</w:t>
        <w:br w:type="textWrapping"/>
        <w:t xml:space="preserve">        flow_identifiers =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fkey, pkts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self.flows.items():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len</w:t>
      </w:r>
      <w:r w:rsidDel="00000000" w:rsidR="00000000" w:rsidRPr="00000000">
        <w:rPr>
          <w:rFonts w:ascii="Google Sans" w:cs="Google Sans" w:eastAsia="Google Sans" w:hAnsi="Google Sans"/>
          <w:color w:val="1f1f1f"/>
          <w:shd w:fill="141414" w:val="clear"/>
          <w:rtl w:val="0"/>
        </w:rPr>
        <w:t xml:space="preserve">(pkts) &lt; </w:t>
      </w:r>
      <w:r w:rsidDel="00000000" w:rsidR="00000000" w:rsidRPr="00000000">
        <w:rPr>
          <w:rFonts w:ascii="Google Sans" w:cs="Google Sans" w:eastAsia="Google Sans" w:hAnsi="Google Sans"/>
          <w:i w:val="0"/>
          <w:iCs w:val="0"/>
          <w:color w:val="ff96da"/>
          <w:sz w:val="20"/>
          <w:szCs w:val="20"/>
          <w:shd w:fill="141414" w:val="clear"/>
          <w:rtl w:val="0"/>
        </w:rPr>
        <w:t xml:space="preserve">5</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continue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Discard trivial micro-flows</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times = np.array([p[</w:t>
      </w:r>
      <w:r w:rsidDel="00000000" w:rsidR="00000000" w:rsidRPr="00000000">
        <w:rPr>
          <w:rFonts w:ascii="Google Sans" w:cs="Google Sans" w:eastAsia="Google Sans" w:hAnsi="Google Sans"/>
          <w:i w:val="0"/>
          <w:iCs w:val="0"/>
          <w:color w:val="60d673"/>
          <w:sz w:val="20"/>
          <w:szCs w:val="20"/>
          <w:shd w:fill="141414" w:val="clear"/>
          <w:rtl w:val="0"/>
        </w:rPr>
        <w:t xml:space="preserve">"time"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p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pkts])</w:t>
        <w:br w:type="textWrapping"/>
        <w:t xml:space="preserve">            sizes = np.array([p[</w:t>
      </w:r>
      <w:r w:rsidDel="00000000" w:rsidR="00000000" w:rsidRPr="00000000">
        <w:rPr>
          <w:rFonts w:ascii="Google Sans" w:cs="Google Sans" w:eastAsia="Google Sans" w:hAnsi="Google Sans"/>
          <w:i w:val="0"/>
          <w:iCs w:val="0"/>
          <w:color w:val="60d673"/>
          <w:sz w:val="20"/>
          <w:szCs w:val="20"/>
          <w:shd w:fill="141414" w:val="clear"/>
          <w:rtl w:val="0"/>
        </w:rPr>
        <w:t xml:space="preserve">"size"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p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pkts])</w:t>
        <w:br w:type="textWrapping"/>
        <w:t xml:space="preserve">            iats = np.diff(times)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len</w:t>
      </w:r>
      <w:r w:rsidDel="00000000" w:rsidR="00000000" w:rsidRPr="00000000">
        <w:rPr>
          <w:rFonts w:ascii="Google Sans" w:cs="Google Sans" w:eastAsia="Google Sans" w:hAnsi="Google Sans"/>
          <w:color w:val="1f1f1f"/>
          <w:shd w:fill="141414" w:val="clear"/>
          <w:rtl w:val="0"/>
        </w:rPr>
        <w:t xml:space="preserve">(times) &gt;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np.array([</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fwd_sizes = [p[</w:t>
      </w:r>
      <w:r w:rsidDel="00000000" w:rsidR="00000000" w:rsidRPr="00000000">
        <w:rPr>
          <w:rFonts w:ascii="Google Sans" w:cs="Google Sans" w:eastAsia="Google Sans" w:hAnsi="Google Sans"/>
          <w:i w:val="0"/>
          <w:iCs w:val="0"/>
          <w:color w:val="60d673"/>
          <w:sz w:val="20"/>
          <w:szCs w:val="20"/>
          <w:shd w:fill="141414" w:val="clear"/>
          <w:rtl w:val="0"/>
        </w:rPr>
        <w:t xml:space="preserve">"size"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p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pkts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p[</w:t>
      </w:r>
      <w:r w:rsidDel="00000000" w:rsidR="00000000" w:rsidRPr="00000000">
        <w:rPr>
          <w:rFonts w:ascii="Google Sans" w:cs="Google Sans" w:eastAsia="Google Sans" w:hAnsi="Google Sans"/>
          <w:i w:val="0"/>
          <w:iCs w:val="0"/>
          <w:color w:val="60d673"/>
          <w:sz w:val="20"/>
          <w:szCs w:val="20"/>
          <w:shd w:fill="141414" w:val="clear"/>
          <w:rtl w:val="0"/>
        </w:rPr>
        <w:t xml:space="preserve">"direction"</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"fwd"</w:t>
      </w:r>
      <w:r w:rsidDel="00000000" w:rsidR="00000000" w:rsidRPr="00000000">
        <w:rPr>
          <w:rFonts w:ascii="Google Sans" w:cs="Google Sans" w:eastAsia="Google Sans" w:hAnsi="Google Sans"/>
          <w:color w:val="1f1f1f"/>
          <w:shd w:fill="141414" w:val="clear"/>
          <w:rtl w:val="0"/>
        </w:rPr>
        <w:t xml:space="preserve">]</w:t>
        <w:br w:type="textWrapping"/>
        <w:t xml:space="preserve">            bwd_sizes = [p[</w:t>
      </w:r>
      <w:r w:rsidDel="00000000" w:rsidR="00000000" w:rsidRPr="00000000">
        <w:rPr>
          <w:rFonts w:ascii="Google Sans" w:cs="Google Sans" w:eastAsia="Google Sans" w:hAnsi="Google Sans"/>
          <w:i w:val="0"/>
          <w:iCs w:val="0"/>
          <w:color w:val="60d673"/>
          <w:sz w:val="20"/>
          <w:szCs w:val="20"/>
          <w:shd w:fill="141414" w:val="clear"/>
          <w:rtl w:val="0"/>
        </w:rPr>
        <w:t xml:space="preserve">"size"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p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pkts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p[</w:t>
      </w:r>
      <w:r w:rsidDel="00000000" w:rsidR="00000000" w:rsidRPr="00000000">
        <w:rPr>
          <w:rFonts w:ascii="Google Sans" w:cs="Google Sans" w:eastAsia="Google Sans" w:hAnsi="Google Sans"/>
          <w:i w:val="0"/>
          <w:iCs w:val="0"/>
          <w:color w:val="60d673"/>
          <w:sz w:val="20"/>
          <w:szCs w:val="20"/>
          <w:shd w:fill="141414" w:val="clear"/>
          <w:rtl w:val="0"/>
        </w:rPr>
        <w:t xml:space="preserve">"direction"</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"bwd"</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Compute statistical feature vector</w:t>
      </w:r>
      <w:r w:rsidDel="00000000" w:rsidR="00000000" w:rsidRPr="00000000">
        <w:rPr>
          <w:rFonts w:ascii="Google Sans" w:cs="Google Sans" w:eastAsia="Google Sans" w:hAnsi="Google Sans"/>
          <w:color w:val="1f1f1f"/>
          <w:shd w:fill="141414" w:val="clear"/>
          <w:rtl w:val="0"/>
        </w:rPr>
        <w:br w:type="textWrapping"/>
        <w:t xml:space="preserve">            vector = [</w:t>
        <w:br w:type="textWrapping"/>
        <w:t xml:space="preserve">                np.</w:t>
      </w:r>
      <w:r w:rsidDel="00000000" w:rsidR="00000000" w:rsidRPr="00000000">
        <w:rPr>
          <w:rFonts w:ascii="Google Sans" w:cs="Google Sans" w:eastAsia="Google Sans" w:hAnsi="Google Sans"/>
          <w:i w:val="0"/>
          <w:iCs w:val="0"/>
          <w:color w:val="ff5a59"/>
          <w:sz w:val="20"/>
          <w:szCs w:val="20"/>
          <w:shd w:fill="141414" w:val="clear"/>
          <w:rtl w:val="0"/>
        </w:rPr>
        <w:t xml:space="preserve">min</w:t>
      </w:r>
      <w:r w:rsidDel="00000000" w:rsidR="00000000" w:rsidRPr="00000000">
        <w:rPr>
          <w:rFonts w:ascii="Google Sans" w:cs="Google Sans" w:eastAsia="Google Sans" w:hAnsi="Google Sans"/>
          <w:color w:val="1f1f1f"/>
          <w:shd w:fill="141414" w:val="clear"/>
          <w:rtl w:val="0"/>
        </w:rPr>
        <w:t xml:space="preserve">(sizes),</w:t>
        <w:br w:type="textWrapping"/>
        <w:t xml:space="preserve">                np.</w:t>
      </w:r>
      <w:r w:rsidDel="00000000" w:rsidR="00000000" w:rsidRPr="00000000">
        <w:rPr>
          <w:rFonts w:ascii="Google Sans" w:cs="Google Sans" w:eastAsia="Google Sans" w:hAnsi="Google Sans"/>
          <w:i w:val="0"/>
          <w:iCs w:val="0"/>
          <w:color w:val="ff5a59"/>
          <w:sz w:val="20"/>
          <w:szCs w:val="20"/>
          <w:shd w:fill="141414" w:val="clear"/>
          <w:rtl w:val="0"/>
        </w:rPr>
        <w:t xml:space="preserve">max</w:t>
      </w:r>
      <w:r w:rsidDel="00000000" w:rsidR="00000000" w:rsidRPr="00000000">
        <w:rPr>
          <w:rFonts w:ascii="Google Sans" w:cs="Google Sans" w:eastAsia="Google Sans" w:hAnsi="Google Sans"/>
          <w:color w:val="1f1f1f"/>
          <w:shd w:fill="141414" w:val="clear"/>
          <w:rtl w:val="0"/>
        </w:rPr>
        <w:t xml:space="preserve">(sizes),</w:t>
        <w:br w:type="textWrapping"/>
        <w:t xml:space="preserve">                np.mean(sizes),</w:t>
        <w:br w:type="textWrapping"/>
        <w:t xml:space="preserve">                np.std(sizes),</w:t>
        <w:br w:type="textWrapping"/>
        <w:t xml:space="preserve">                np.median(sizes),</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len</w:t>
      </w:r>
      <w:r w:rsidDel="00000000" w:rsidR="00000000" w:rsidRPr="00000000">
        <w:rPr>
          <w:rFonts w:ascii="Google Sans" w:cs="Google Sans" w:eastAsia="Google Sans" w:hAnsi="Google Sans"/>
          <w:color w:val="1f1f1f"/>
          <w:shd w:fill="141414" w:val="clear"/>
          <w:rtl w:val="0"/>
        </w:rPr>
        <w:t xml:space="preserve">(pkts),</w:t>
        <w:br w:type="textWrapping"/>
        <w:t xml:space="preserve">                np.mean(iats)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len</w:t>
      </w:r>
      <w:r w:rsidDel="00000000" w:rsidR="00000000" w:rsidRPr="00000000">
        <w:rPr>
          <w:rFonts w:ascii="Google Sans" w:cs="Google Sans" w:eastAsia="Google Sans" w:hAnsi="Google Sans"/>
          <w:color w:val="1f1f1f"/>
          <w:shd w:fill="141414" w:val="clear"/>
          <w:rtl w:val="0"/>
        </w:rPr>
        <w:t xml:space="preserve">(iats) &gt;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np.std(iats)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len</w:t>
      </w:r>
      <w:r w:rsidDel="00000000" w:rsidR="00000000" w:rsidRPr="00000000">
        <w:rPr>
          <w:rFonts w:ascii="Google Sans" w:cs="Google Sans" w:eastAsia="Google Sans" w:hAnsi="Google Sans"/>
          <w:color w:val="1f1f1f"/>
          <w:shd w:fill="141414" w:val="clear"/>
          <w:rtl w:val="0"/>
        </w:rPr>
        <w:t xml:space="preserve">(iats) &gt;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np.</w:t>
      </w:r>
      <w:r w:rsidDel="00000000" w:rsidR="00000000" w:rsidRPr="00000000">
        <w:rPr>
          <w:rFonts w:ascii="Google Sans" w:cs="Google Sans" w:eastAsia="Google Sans" w:hAnsi="Google Sans"/>
          <w:i w:val="0"/>
          <w:iCs w:val="0"/>
          <w:color w:val="ff5a59"/>
          <w:sz w:val="20"/>
          <w:szCs w:val="20"/>
          <w:shd w:fill="141414" w:val="clear"/>
          <w:rtl w:val="0"/>
        </w:rPr>
        <w:t xml:space="preserve">max</w:t>
      </w:r>
      <w:r w:rsidDel="00000000" w:rsidR="00000000" w:rsidRPr="00000000">
        <w:rPr>
          <w:rFonts w:ascii="Google Sans" w:cs="Google Sans" w:eastAsia="Google Sans" w:hAnsi="Google Sans"/>
          <w:color w:val="1f1f1f"/>
          <w:shd w:fill="141414" w:val="clear"/>
          <w:rtl w:val="0"/>
        </w:rPr>
        <w:t xml:space="preserve">(iats)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len</w:t>
      </w:r>
      <w:r w:rsidDel="00000000" w:rsidR="00000000" w:rsidRPr="00000000">
        <w:rPr>
          <w:rFonts w:ascii="Google Sans" w:cs="Google Sans" w:eastAsia="Google Sans" w:hAnsi="Google Sans"/>
          <w:color w:val="1f1f1f"/>
          <w:shd w:fill="141414" w:val="clear"/>
          <w:rtl w:val="0"/>
        </w:rPr>
        <w:t xml:space="preserve">(iats) &gt;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sum</w:t>
      </w:r>
      <w:r w:rsidDel="00000000" w:rsidR="00000000" w:rsidRPr="00000000">
        <w:rPr>
          <w:rFonts w:ascii="Google Sans" w:cs="Google Sans" w:eastAsia="Google Sans" w:hAnsi="Google Sans"/>
          <w:color w:val="1f1f1f"/>
          <w:shd w:fill="141414" w:val="clear"/>
          <w:rtl w:val="0"/>
        </w:rPr>
        <w:t xml:space="preserve">(fwd_sizes) / (</w:t>
      </w:r>
      <w:r w:rsidDel="00000000" w:rsidR="00000000" w:rsidRPr="00000000">
        <w:rPr>
          <w:rFonts w:ascii="Google Sans" w:cs="Google Sans" w:eastAsia="Google Sans" w:hAnsi="Google Sans"/>
          <w:i w:val="0"/>
          <w:iCs w:val="0"/>
          <w:color w:val="ff5a59"/>
          <w:sz w:val="20"/>
          <w:szCs w:val="20"/>
          <w:shd w:fill="141414" w:val="clear"/>
          <w:rtl w:val="0"/>
        </w:rPr>
        <w:t xml:space="preserve">sum</w:t>
      </w:r>
      <w:r w:rsidDel="00000000" w:rsidR="00000000" w:rsidRPr="00000000">
        <w:rPr>
          <w:rFonts w:ascii="Google Sans" w:cs="Google Sans" w:eastAsia="Google Sans" w:hAnsi="Google Sans"/>
          <w:color w:val="1f1f1f"/>
          <w:shd w:fill="141414" w:val="clear"/>
          <w:rtl w:val="0"/>
        </w:rPr>
        <w:t xml:space="preserve">(bwd_sizes) + </w:t>
      </w:r>
      <w:r w:rsidDel="00000000" w:rsidR="00000000" w:rsidRPr="00000000">
        <w:rPr>
          <w:rFonts w:ascii="Google Sans" w:cs="Google Sans" w:eastAsia="Google Sans" w:hAnsi="Google Sans"/>
          <w:i w:val="0"/>
          <w:iCs w:val="0"/>
          <w:color w:val="ff96da"/>
          <w:sz w:val="20"/>
          <w:szCs w:val="20"/>
          <w:shd w:fill="141414" w:val="clear"/>
          <w:rtl w:val="0"/>
        </w:rPr>
        <w:t xml:space="preserve">1e-6</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Byte asymmetry ratio</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len</w:t>
      </w:r>
      <w:r w:rsidDel="00000000" w:rsidR="00000000" w:rsidRPr="00000000">
        <w:rPr>
          <w:rFonts w:ascii="Google Sans" w:cs="Google Sans" w:eastAsia="Google Sans" w:hAnsi="Google Sans"/>
          <w:color w:val="1f1f1f"/>
          <w:shd w:fill="141414" w:val="clear"/>
          <w:rtl w:val="0"/>
        </w:rPr>
        <w:t xml:space="preserve">(fwd_sizes) / (</w:t>
      </w:r>
      <w:r w:rsidDel="00000000" w:rsidR="00000000" w:rsidRPr="00000000">
        <w:rPr>
          <w:rFonts w:ascii="Google Sans" w:cs="Google Sans" w:eastAsia="Google Sans" w:hAnsi="Google Sans"/>
          <w:i w:val="0"/>
          <w:iCs w:val="0"/>
          <w:color w:val="ff5a59"/>
          <w:sz w:val="20"/>
          <w:szCs w:val="20"/>
          <w:shd w:fill="141414" w:val="clear"/>
          <w:rtl w:val="0"/>
        </w:rPr>
        <w:t xml:space="preserve">len</w:t>
      </w:r>
      <w:r w:rsidDel="00000000" w:rsidR="00000000" w:rsidRPr="00000000">
        <w:rPr>
          <w:rFonts w:ascii="Google Sans" w:cs="Google Sans" w:eastAsia="Google Sans" w:hAnsi="Google Sans"/>
          <w:color w:val="1f1f1f"/>
          <w:shd w:fill="141414" w:val="clear"/>
          <w:rtl w:val="0"/>
        </w:rPr>
        <w:t xml:space="preserve">(bwd_sizes) + </w:t>
      </w:r>
      <w:r w:rsidDel="00000000" w:rsidR="00000000" w:rsidRPr="00000000">
        <w:rPr>
          <w:rFonts w:ascii="Google Sans" w:cs="Google Sans" w:eastAsia="Google Sans" w:hAnsi="Google Sans"/>
          <w:i w:val="0"/>
          <w:iCs w:val="0"/>
          <w:color w:val="ff96da"/>
          <w:sz w:val="20"/>
          <w:szCs w:val="20"/>
          <w:shd w:fill="141414" w:val="clear"/>
          <w:rtl w:val="0"/>
        </w:rPr>
        <w:t xml:space="preserve">1e-6</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Packet asymmetry ratio</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feature_matrix.append(vector)</w:t>
        <w:br w:type="textWrapping"/>
        <w:t xml:space="preserve">            flow_identifiers.append(fkey)</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np.array(feature_matrix), flow_identifiers</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classify_esp_traffic</w:t>
      </w:r>
      <w:r w:rsidDel="00000000" w:rsidR="00000000" w:rsidRPr="00000000">
        <w:rPr>
          <w:rFonts w:ascii="Google Sans" w:cs="Google Sans" w:eastAsia="Google Sans" w:hAnsi="Google Sans"/>
          <w:i w:val="0"/>
          <w:iCs w:val="0"/>
          <w:color w:val="ffffff"/>
          <w:sz w:val="20"/>
          <w:szCs w:val="20"/>
          <w:shd w:fill="141414" w:val="clear"/>
          <w:rtl w:val="0"/>
        </w:rPr>
        <w:t xml:space="preserve">(feature_matrix, model_path=</w:t>
      </w:r>
      <w:r w:rsidDel="00000000" w:rsidR="00000000" w:rsidRPr="00000000">
        <w:rPr>
          <w:rFonts w:ascii="Google Sans" w:cs="Google Sans" w:eastAsia="Google Sans" w:hAnsi="Google Sans"/>
          <w:i w:val="0"/>
          <w:iCs w:val="0"/>
          <w:color w:val="60d673"/>
          <w:sz w:val="20"/>
          <w:szCs w:val="20"/>
          <w:shd w:fill="141414" w:val="clear"/>
          <w:rtl w:val="0"/>
        </w:rPr>
        <w:t xml:space="preserve">"esp_xgb_model.pkl"</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    Loads a trained XGBoost model to classify encrypted traffic types.</w:t>
        <w:br w:type="textWrapping"/>
        <w:t xml:space="preserve">    Classes: [0: VoIP, 1: Instant Messaging, 2: Web, 3: Video, 4: Email, 5: ICMP]</w:t>
        <w:br w:type="textWrapping"/>
        <w:t xml:space="preserve">    """</w:t>
      </w:r>
      <w:r w:rsidDel="00000000" w:rsidR="00000000" w:rsidRPr="00000000">
        <w:rPr>
          <w:rFonts w:ascii="Google Sans" w:cs="Google Sans" w:eastAsia="Google Sans" w:hAnsi="Google Sans"/>
          <w:color w:val="1f1f1f"/>
          <w:shd w:fill="141414" w:val="clear"/>
          <w:rtl w:val="0"/>
        </w:rPr>
        <w:br w:type="textWrapping"/>
        <w:t xml:space="preserve">    model = joblib.load(model_path)</w:t>
        <w:br w:type="textWrapping"/>
        <w:t xml:space="preserve">    predictions = model.predict(feature_matrix)</w:t>
        <w:br w:type="textWrapping"/>
        <w:t xml:space="preserve">    probabilities = model.predict_proba(feature_matrix)</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predictions, probabilities</w:t>
        <w:br w:type="textWrapping"/>
      </w:r>
    </w:p>
    <w:p w:rsidR="00000000" w:rsidDel="00000000" w:rsidP="00000000" w:rsidRDefault="00000000" w:rsidRPr="00000000" w14:paraId="0000018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Compliance and Risk Scoring Engine</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engine evaluates dissected configurations against standard security baselines and calculates overall posture scores:</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#!/usr/bin/env python3</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Cryptographic Assessment and Compliance Scoring Engine</w:t>
        <w:br w:type="textWrapping"/>
        <w:t xml:space="preserve">Audits IPsec parameters against NIST SP 800-77 Rev. 1 and RFC 8221 specifications.</w:t>
        <w:br w:type="textWrapping"/>
        <w:t xml:space="preserve">"""</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typing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Dict, Any, Tuple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SecurityAssessmentEngine: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__init__</w:t>
      </w:r>
      <w:r w:rsidDel="00000000" w:rsidR="00000000" w:rsidRPr="00000000">
        <w:rPr>
          <w:rFonts w:ascii="Google Sans" w:cs="Google Sans" w:eastAsia="Google Sans" w:hAnsi="Google Sans"/>
          <w:i w:val="0"/>
          <w:iCs w:val="0"/>
          <w:color w:val="ffff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br w:type="textWrapping"/>
        <w:t xml:space="preserve">        self.penalties =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"IKEV1_DEPRECATED"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45</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"WEAK_CIPHER_3DES"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40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"WEAK_HASH_MD5"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50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"WEAK_HASH_SHA1"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"INSECURE_DH_GROUP_1_2_5"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50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"ACCEPTABLE_DH_GROUP_14"</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"PFS_DISABLED"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25</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"EXCESSIVE_SA_LIFETIME"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15</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"NO_REPLAY_PROTECTION"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35</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"TFC_PADDING_DISABLED"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evaluate_deployment</w:t>
      </w:r>
      <w:r w:rsidDel="00000000" w:rsidR="00000000" w:rsidRPr="00000000">
        <w:rPr>
          <w:rFonts w:ascii="Google Sans" w:cs="Google Sans" w:eastAsia="Google Sans" w:hAnsi="Google Sans"/>
          <w:i w:val="0"/>
          <w:iCs w:val="0"/>
          <w:color w:val="ffffff"/>
          <w:sz w:val="20"/>
          <w:szCs w:val="20"/>
          <w:shd w:fill="141414" w:val="clear"/>
          <w:rtl w:val="0"/>
        </w:rPr>
        <w:t xml:space="preserve">(self, params: Dict[</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 Any]) -&gt; Tuple[float, float, Dict[str, Any]]:</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        Calculates Composite Security Posture Score (CSPS) and Risk Index (RI).</w:t>
        <w:br w:type="textWrapping"/>
        <w:t xml:space="preserve">        """</w:t>
      </w:r>
      <w:r w:rsidDel="00000000" w:rsidR="00000000" w:rsidRPr="00000000">
        <w:rPr>
          <w:rFonts w:ascii="Google Sans" w:cs="Google Sans" w:eastAsia="Google Sans" w:hAnsi="Google Sans"/>
          <w:color w:val="1f1f1f"/>
          <w:shd w:fill="141414" w:val="clear"/>
          <w:rtl w:val="0"/>
        </w:rPr>
        <w:br w:type="textWrapping"/>
        <w:t xml:space="preserve">        score_crypto = </w:t>
      </w:r>
      <w:r w:rsidDel="00000000" w:rsidR="00000000" w:rsidRPr="00000000">
        <w:rPr>
          <w:rFonts w:ascii="Google Sans" w:cs="Google Sans" w:eastAsia="Google Sans" w:hAnsi="Google Sans"/>
          <w:i w:val="0"/>
          <w:iCs w:val="0"/>
          <w:color w:val="ff96da"/>
          <w:sz w:val="20"/>
          <w:szCs w:val="20"/>
          <w:shd w:fill="141414" w:val="clear"/>
          <w:rtl w:val="0"/>
        </w:rPr>
        <w:t xml:space="preserve">100.0</w:t>
      </w:r>
      <w:r w:rsidDel="00000000" w:rsidR="00000000" w:rsidRPr="00000000">
        <w:rPr>
          <w:rFonts w:ascii="Google Sans" w:cs="Google Sans" w:eastAsia="Google Sans" w:hAnsi="Google Sans"/>
          <w:color w:val="1f1f1f"/>
          <w:shd w:fill="141414" w:val="clear"/>
          <w:rtl w:val="0"/>
        </w:rPr>
        <w:br w:type="textWrapping"/>
        <w:t xml:space="preserve">        score_pfs = </w:t>
      </w:r>
      <w:r w:rsidDel="00000000" w:rsidR="00000000" w:rsidRPr="00000000">
        <w:rPr>
          <w:rFonts w:ascii="Google Sans" w:cs="Google Sans" w:eastAsia="Google Sans" w:hAnsi="Google Sans"/>
          <w:i w:val="0"/>
          <w:iCs w:val="0"/>
          <w:color w:val="ff96da"/>
          <w:sz w:val="20"/>
          <w:szCs w:val="20"/>
          <w:shd w:fill="141414" w:val="clear"/>
          <w:rtl w:val="0"/>
        </w:rPr>
        <w:t xml:space="preserve">100.0</w:t>
      </w:r>
      <w:r w:rsidDel="00000000" w:rsidR="00000000" w:rsidRPr="00000000">
        <w:rPr>
          <w:rFonts w:ascii="Google Sans" w:cs="Google Sans" w:eastAsia="Google Sans" w:hAnsi="Google Sans"/>
          <w:color w:val="1f1f1f"/>
          <w:shd w:fill="141414" w:val="clear"/>
          <w:rtl w:val="0"/>
        </w:rPr>
        <w:br w:type="textWrapping"/>
        <w:t xml:space="preserve">        score_keymgmt = </w:t>
      </w:r>
      <w:r w:rsidDel="00000000" w:rsidR="00000000" w:rsidRPr="00000000">
        <w:rPr>
          <w:rFonts w:ascii="Google Sans" w:cs="Google Sans" w:eastAsia="Google Sans" w:hAnsi="Google Sans"/>
          <w:i w:val="0"/>
          <w:iCs w:val="0"/>
          <w:color w:val="ff96da"/>
          <w:sz w:val="20"/>
          <w:szCs w:val="20"/>
          <w:shd w:fill="141414" w:val="clear"/>
          <w:rtl w:val="0"/>
        </w:rPr>
        <w:t xml:space="preserve">100.0</w:t>
      </w:r>
      <w:r w:rsidDel="00000000" w:rsidR="00000000" w:rsidRPr="00000000">
        <w:rPr>
          <w:rFonts w:ascii="Google Sans" w:cs="Google Sans" w:eastAsia="Google Sans" w:hAnsi="Google Sans"/>
          <w:color w:val="1f1f1f"/>
          <w:shd w:fill="141414" w:val="clear"/>
          <w:rtl w:val="0"/>
        </w:rPr>
        <w:br w:type="textWrapping"/>
        <w:t xml:space="preserve">        score_metadata = </w:t>
      </w:r>
      <w:r w:rsidDel="00000000" w:rsidR="00000000" w:rsidRPr="00000000">
        <w:rPr>
          <w:rFonts w:ascii="Google Sans" w:cs="Google Sans" w:eastAsia="Google Sans" w:hAnsi="Google Sans"/>
          <w:i w:val="0"/>
          <w:iCs w:val="0"/>
          <w:color w:val="ff96da"/>
          <w:sz w:val="20"/>
          <w:szCs w:val="20"/>
          <w:shd w:fill="141414" w:val="clear"/>
          <w:rtl w:val="0"/>
        </w:rPr>
        <w:t xml:space="preserve">100.0</w:t>
      </w:r>
      <w:r w:rsidDel="00000000" w:rsidR="00000000" w:rsidRPr="00000000">
        <w:rPr>
          <w:rFonts w:ascii="Google Sans" w:cs="Google Sans" w:eastAsia="Google Sans" w:hAnsi="Google Sans"/>
          <w:color w:val="1f1f1f"/>
          <w:shd w:fill="141414" w:val="clear"/>
          <w:rtl w:val="0"/>
        </w:rPr>
        <w:br w:type="textWrapping"/>
        <w:t xml:space="preserve">        findings = []</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Audit Control Plane Protocol Version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params.get(</w:t>
      </w:r>
      <w:r w:rsidDel="00000000" w:rsidR="00000000" w:rsidRPr="00000000">
        <w:rPr>
          <w:rFonts w:ascii="Google Sans" w:cs="Google Sans" w:eastAsia="Google Sans" w:hAnsi="Google Sans"/>
          <w:i w:val="0"/>
          <w:iCs w:val="0"/>
          <w:color w:val="60d673"/>
          <w:sz w:val="20"/>
          <w:szCs w:val="20"/>
          <w:shd w:fill="141414" w:val="clear"/>
          <w:rtl w:val="0"/>
        </w:rPr>
        <w:t xml:space="preserve">"ike_version"</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w:t>
        <w:br w:type="textWrapping"/>
        <w:t xml:space="preserve">            score_crypto -= self.penalties[</w:t>
      </w:r>
      <w:r w:rsidDel="00000000" w:rsidR="00000000" w:rsidRPr="00000000">
        <w:rPr>
          <w:rFonts w:ascii="Google Sans" w:cs="Google Sans" w:eastAsia="Google Sans" w:hAnsi="Google Sans"/>
          <w:i w:val="0"/>
          <w:iCs w:val="0"/>
          <w:color w:val="60d673"/>
          <w:sz w:val="20"/>
          <w:szCs w:val="20"/>
          <w:shd w:fill="141414" w:val="clear"/>
          <w:rtl w:val="0"/>
        </w:rPr>
        <w:t xml:space="preserve">"IKEV1_DEPRECATED"</w:t>
      </w:r>
      <w:r w:rsidDel="00000000" w:rsidR="00000000" w:rsidRPr="00000000">
        <w:rPr>
          <w:rFonts w:ascii="Google Sans" w:cs="Google Sans" w:eastAsia="Google Sans" w:hAnsi="Google Sans"/>
          <w:color w:val="1f1f1f"/>
          <w:shd w:fill="141414" w:val="clear"/>
          <w:rtl w:val="0"/>
        </w:rPr>
        <w:t xml:space="preserve">]</w:t>
        <w:br w:type="textWrapping"/>
        <w:t xml:space="preserve">            findings.append({</w:t>
      </w:r>
      <w:r w:rsidDel="00000000" w:rsidR="00000000" w:rsidRPr="00000000">
        <w:rPr>
          <w:rFonts w:ascii="Google Sans" w:cs="Google Sans" w:eastAsia="Google Sans" w:hAnsi="Google Sans"/>
          <w:i w:val="0"/>
          <w:iCs w:val="0"/>
          <w:color w:val="60d673"/>
          <w:sz w:val="20"/>
          <w:szCs w:val="20"/>
          <w:shd w:fill="141414" w:val="clear"/>
          <w:rtl w:val="0"/>
        </w:rPr>
        <w:t xml:space="preserve">"level"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"CRITICAL"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"issue"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"IKEv1 utilized; protocol deprecated under RFC 9395."</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Audit Symmetric Encryption Suite</w:t>
      </w:r>
      <w:r w:rsidDel="00000000" w:rsidR="00000000" w:rsidRPr="00000000">
        <w:rPr>
          <w:rFonts w:ascii="Google Sans" w:cs="Google Sans" w:eastAsia="Google Sans" w:hAnsi="Google Sans"/>
          <w:color w:val="1f1f1f"/>
          <w:shd w:fill="141414" w:val="clear"/>
          <w:rtl w:val="0"/>
        </w:rPr>
        <w:br w:type="textWrapping"/>
        <w:t xml:space="preserve">        cipher = params.get(</w:t>
      </w:r>
      <w:r w:rsidDel="00000000" w:rsidR="00000000" w:rsidRPr="00000000">
        <w:rPr>
          <w:rFonts w:ascii="Google Sans" w:cs="Google Sans" w:eastAsia="Google Sans" w:hAnsi="Google Sans"/>
          <w:i w:val="0"/>
          <w:iCs w:val="0"/>
          <w:color w:val="60d673"/>
          <w:sz w:val="20"/>
          <w:szCs w:val="20"/>
          <w:shd w:fill="141414" w:val="clear"/>
          <w:rtl w:val="0"/>
        </w:rPr>
        <w:t xml:space="preserve">"encryption"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).upper()</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"3DES"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cipher </w:t>
      </w:r>
      <w:r w:rsidDel="00000000" w:rsidR="00000000" w:rsidRPr="00000000">
        <w:rPr>
          <w:rFonts w:ascii="Google Sans" w:cs="Google Sans" w:eastAsia="Google Sans" w:hAnsi="Google Sans"/>
          <w:i w:val="0"/>
          <w:iCs w:val="0"/>
          <w:color w:val="969dff"/>
          <w:sz w:val="20"/>
          <w:szCs w:val="20"/>
          <w:shd w:fill="141414" w:val="clear"/>
          <w:rtl w:val="0"/>
        </w:rPr>
        <w:t xml:space="preserve">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"DES"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cipher:</w:t>
        <w:br w:type="textWrapping"/>
        <w:t xml:space="preserve">            score_crypto -= self.penalties[</w:t>
      </w:r>
      <w:r w:rsidDel="00000000" w:rsidR="00000000" w:rsidRPr="00000000">
        <w:rPr>
          <w:rFonts w:ascii="Google Sans" w:cs="Google Sans" w:eastAsia="Google Sans" w:hAnsi="Google Sans"/>
          <w:i w:val="0"/>
          <w:iCs w:val="0"/>
          <w:color w:val="60d673"/>
          <w:sz w:val="20"/>
          <w:szCs w:val="20"/>
          <w:shd w:fill="141414" w:val="clear"/>
          <w:rtl w:val="0"/>
        </w:rPr>
        <w:t xml:space="preserve">"WEAK_CIPHER_3DES"</w:t>
      </w:r>
      <w:r w:rsidDel="00000000" w:rsidR="00000000" w:rsidRPr="00000000">
        <w:rPr>
          <w:rFonts w:ascii="Google Sans" w:cs="Google Sans" w:eastAsia="Google Sans" w:hAnsi="Google Sans"/>
          <w:color w:val="1f1f1f"/>
          <w:shd w:fill="141414" w:val="clear"/>
          <w:rtl w:val="0"/>
        </w:rPr>
        <w:t xml:space="preserve">]</w:t>
        <w:br w:type="textWrapping"/>
        <w:t xml:space="preserve">            findings.append({</w:t>
      </w:r>
      <w:r w:rsidDel="00000000" w:rsidR="00000000" w:rsidRPr="00000000">
        <w:rPr>
          <w:rFonts w:ascii="Google Sans" w:cs="Google Sans" w:eastAsia="Google Sans" w:hAnsi="Google Sans"/>
          <w:i w:val="0"/>
          <w:iCs w:val="0"/>
          <w:color w:val="60d673"/>
          <w:sz w:val="20"/>
          <w:szCs w:val="20"/>
          <w:shd w:fill="141414" w:val="clear"/>
          <w:rtl w:val="0"/>
        </w:rPr>
        <w:t xml:space="preserve">"level"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"CRITICAL"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"issue"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f"Legacy cipher {cipher} vulnerable to Sweet32 (RFC 8221)."</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Audit Integrity Hash</w:t>
      </w:r>
      <w:r w:rsidDel="00000000" w:rsidR="00000000" w:rsidRPr="00000000">
        <w:rPr>
          <w:rFonts w:ascii="Google Sans" w:cs="Google Sans" w:eastAsia="Google Sans" w:hAnsi="Google Sans"/>
          <w:color w:val="1f1f1f"/>
          <w:shd w:fill="141414" w:val="clear"/>
          <w:rtl w:val="0"/>
        </w:rPr>
        <w:br w:type="textWrapping"/>
        <w:t xml:space="preserve">        integrity = params.get(</w:t>
      </w:r>
      <w:r w:rsidDel="00000000" w:rsidR="00000000" w:rsidRPr="00000000">
        <w:rPr>
          <w:rFonts w:ascii="Google Sans" w:cs="Google Sans" w:eastAsia="Google Sans" w:hAnsi="Google Sans"/>
          <w:i w:val="0"/>
          <w:iCs w:val="0"/>
          <w:color w:val="60d673"/>
          <w:sz w:val="20"/>
          <w:szCs w:val="20"/>
          <w:shd w:fill="141414" w:val="clear"/>
          <w:rtl w:val="0"/>
        </w:rPr>
        <w:t xml:space="preserve">"integrity"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).upper()</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"MD5"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integrity:</w:t>
        <w:br w:type="textWrapping"/>
        <w:t xml:space="preserve">            score_crypto -= self.penalties[</w:t>
      </w:r>
      <w:r w:rsidDel="00000000" w:rsidR="00000000" w:rsidRPr="00000000">
        <w:rPr>
          <w:rFonts w:ascii="Google Sans" w:cs="Google Sans" w:eastAsia="Google Sans" w:hAnsi="Google Sans"/>
          <w:i w:val="0"/>
          <w:iCs w:val="0"/>
          <w:color w:val="60d673"/>
          <w:sz w:val="20"/>
          <w:szCs w:val="20"/>
          <w:shd w:fill="141414" w:val="clear"/>
          <w:rtl w:val="0"/>
        </w:rPr>
        <w:t xml:space="preserve">"WEAK_HASH_MD5"</w:t>
      </w:r>
      <w:r w:rsidDel="00000000" w:rsidR="00000000" w:rsidRPr="00000000">
        <w:rPr>
          <w:rFonts w:ascii="Google Sans" w:cs="Google Sans" w:eastAsia="Google Sans" w:hAnsi="Google Sans"/>
          <w:color w:val="1f1f1f"/>
          <w:shd w:fill="141414" w:val="clear"/>
          <w:rtl w:val="0"/>
        </w:rPr>
        <w:t xml:space="preserve">]</w:t>
        <w:br w:type="textWrapping"/>
        <w:t xml:space="preserve">            findings.append({</w:t>
      </w:r>
      <w:r w:rsidDel="00000000" w:rsidR="00000000" w:rsidRPr="00000000">
        <w:rPr>
          <w:rFonts w:ascii="Google Sans" w:cs="Google Sans" w:eastAsia="Google Sans" w:hAnsi="Google Sans"/>
          <w:i w:val="0"/>
          <w:iCs w:val="0"/>
          <w:color w:val="60d673"/>
          <w:sz w:val="20"/>
          <w:szCs w:val="20"/>
          <w:shd w:fill="141414" w:val="clear"/>
          <w:rtl w:val="0"/>
        </w:rPr>
        <w:t xml:space="preserve">"level"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"CRITICAL"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"issue"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"MD5 collision vulnerabilities detected (RFC 8247)."</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"SHA1"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integrity:</w:t>
        <w:br w:type="textWrapping"/>
        <w:t xml:space="preserve">            score_crypto -= self.penalties[</w:t>
      </w:r>
      <w:r w:rsidDel="00000000" w:rsidR="00000000" w:rsidRPr="00000000">
        <w:rPr>
          <w:rFonts w:ascii="Google Sans" w:cs="Google Sans" w:eastAsia="Google Sans" w:hAnsi="Google Sans"/>
          <w:i w:val="0"/>
          <w:iCs w:val="0"/>
          <w:color w:val="60d673"/>
          <w:sz w:val="20"/>
          <w:szCs w:val="20"/>
          <w:shd w:fill="141414" w:val="clear"/>
          <w:rtl w:val="0"/>
        </w:rPr>
        <w:t xml:space="preserve">"WEAK_HASH_SHA1"</w:t>
      </w:r>
      <w:r w:rsidDel="00000000" w:rsidR="00000000" w:rsidRPr="00000000">
        <w:rPr>
          <w:rFonts w:ascii="Google Sans" w:cs="Google Sans" w:eastAsia="Google Sans" w:hAnsi="Google Sans"/>
          <w:color w:val="1f1f1f"/>
          <w:shd w:fill="141414" w:val="clear"/>
          <w:rtl w:val="0"/>
        </w:rPr>
        <w:t xml:space="preserve">]</w:t>
        <w:br w:type="textWrapping"/>
        <w:t xml:space="preserve">            findings.append({</w:t>
      </w:r>
      <w:r w:rsidDel="00000000" w:rsidR="00000000" w:rsidRPr="00000000">
        <w:rPr>
          <w:rFonts w:ascii="Google Sans" w:cs="Google Sans" w:eastAsia="Google Sans" w:hAnsi="Google Sans"/>
          <w:i w:val="0"/>
          <w:iCs w:val="0"/>
          <w:color w:val="60d673"/>
          <w:sz w:val="20"/>
          <w:szCs w:val="20"/>
          <w:shd w:fill="141414" w:val="clear"/>
          <w:rtl w:val="0"/>
        </w:rPr>
        <w:t xml:space="preserve">"level"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"HIGH"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"issue"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"SHA-1 deprecated for secure cryptographic negotiation."</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Audit Diffie-Hellman Group</w:t>
      </w:r>
      <w:r w:rsidDel="00000000" w:rsidR="00000000" w:rsidRPr="00000000">
        <w:rPr>
          <w:rFonts w:ascii="Google Sans" w:cs="Google Sans" w:eastAsia="Google Sans" w:hAnsi="Google Sans"/>
          <w:color w:val="1f1f1f"/>
          <w:shd w:fill="141414" w:val="clear"/>
          <w:rtl w:val="0"/>
        </w:rPr>
        <w:br w:type="textWrapping"/>
        <w:t xml:space="preserve">        dh_group = params.get(</w:t>
      </w:r>
      <w:r w:rsidDel="00000000" w:rsidR="00000000" w:rsidRPr="00000000">
        <w:rPr>
          <w:rFonts w:ascii="Google Sans" w:cs="Google Sans" w:eastAsia="Google Sans" w:hAnsi="Google Sans"/>
          <w:i w:val="0"/>
          <w:iCs w:val="0"/>
          <w:color w:val="60d673"/>
          <w:sz w:val="20"/>
          <w:szCs w:val="20"/>
          <w:shd w:fill="141414" w:val="clear"/>
          <w:rtl w:val="0"/>
        </w:rPr>
        <w:t xml:space="preserve">"dh_group"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dh_group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5</w:t>
      </w:r>
      <w:r w:rsidDel="00000000" w:rsidR="00000000" w:rsidRPr="00000000">
        <w:rPr>
          <w:rFonts w:ascii="Google Sans" w:cs="Google Sans" w:eastAsia="Google Sans" w:hAnsi="Google Sans"/>
          <w:color w:val="1f1f1f"/>
          <w:shd w:fill="141414" w:val="clear"/>
          <w:rtl w:val="0"/>
        </w:rPr>
        <w:t xml:space="preserve">]:</w:t>
        <w:br w:type="textWrapping"/>
        <w:t xml:space="preserve">            score_crypto -= self.penalties[</w:t>
      </w:r>
      <w:r w:rsidDel="00000000" w:rsidR="00000000" w:rsidRPr="00000000">
        <w:rPr>
          <w:rFonts w:ascii="Google Sans" w:cs="Google Sans" w:eastAsia="Google Sans" w:hAnsi="Google Sans"/>
          <w:i w:val="0"/>
          <w:iCs w:val="0"/>
          <w:color w:val="60d673"/>
          <w:sz w:val="20"/>
          <w:szCs w:val="20"/>
          <w:shd w:fill="141414" w:val="clear"/>
          <w:rtl w:val="0"/>
        </w:rPr>
        <w:t xml:space="preserve">"INSECURE_DH_GROUP_1_2_5"</w:t>
      </w:r>
      <w:r w:rsidDel="00000000" w:rsidR="00000000" w:rsidRPr="00000000">
        <w:rPr>
          <w:rFonts w:ascii="Google Sans" w:cs="Google Sans" w:eastAsia="Google Sans" w:hAnsi="Google Sans"/>
          <w:color w:val="1f1f1f"/>
          <w:shd w:fill="141414" w:val="clear"/>
          <w:rtl w:val="0"/>
        </w:rPr>
        <w:t xml:space="preserve">]</w:t>
        <w:br w:type="textWrapping"/>
        <w:t xml:space="preserve">            findings.append({</w:t>
      </w:r>
      <w:r w:rsidDel="00000000" w:rsidR="00000000" w:rsidRPr="00000000">
        <w:rPr>
          <w:rFonts w:ascii="Google Sans" w:cs="Google Sans" w:eastAsia="Google Sans" w:hAnsi="Google Sans"/>
          <w:i w:val="0"/>
          <w:iCs w:val="0"/>
          <w:color w:val="60d673"/>
          <w:sz w:val="20"/>
          <w:szCs w:val="20"/>
          <w:shd w:fill="141414" w:val="clear"/>
          <w:rtl w:val="0"/>
        </w:rPr>
        <w:t xml:space="preserve">"level"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"CRITICAL"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"issue"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f"DH Group {dh_group} breakable via precomputation."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elif</w:t>
      </w:r>
      <w:r w:rsidDel="00000000" w:rsidR="00000000" w:rsidRPr="00000000">
        <w:rPr>
          <w:rFonts w:ascii="Google Sans" w:cs="Google Sans" w:eastAsia="Google Sans" w:hAnsi="Google Sans"/>
          <w:color w:val="1f1f1f"/>
          <w:shd w:fill="141414" w:val="clear"/>
          <w:rtl w:val="0"/>
        </w:rPr>
        <w:t xml:space="preserve"> dh_group == </w:t>
      </w:r>
      <w:r w:rsidDel="00000000" w:rsidR="00000000" w:rsidRPr="00000000">
        <w:rPr>
          <w:rFonts w:ascii="Google Sans" w:cs="Google Sans" w:eastAsia="Google Sans" w:hAnsi="Google Sans"/>
          <w:i w:val="0"/>
          <w:iCs w:val="0"/>
          <w:color w:val="ff96da"/>
          <w:sz w:val="20"/>
          <w:szCs w:val="20"/>
          <w:shd w:fill="141414" w:val="clear"/>
          <w:rtl w:val="0"/>
        </w:rPr>
        <w:t xml:space="preserve">14</w:t>
      </w:r>
      <w:r w:rsidDel="00000000" w:rsidR="00000000" w:rsidRPr="00000000">
        <w:rPr>
          <w:rFonts w:ascii="Google Sans" w:cs="Google Sans" w:eastAsia="Google Sans" w:hAnsi="Google Sans"/>
          <w:color w:val="1f1f1f"/>
          <w:shd w:fill="141414" w:val="clear"/>
          <w:rtl w:val="0"/>
        </w:rPr>
        <w:t xml:space="preserve">:</w:t>
        <w:br w:type="textWrapping"/>
        <w:t xml:space="preserve">            score_crypto -= self.penalties[</w:t>
      </w:r>
      <w:r w:rsidDel="00000000" w:rsidR="00000000" w:rsidRPr="00000000">
        <w:rPr>
          <w:rFonts w:ascii="Google Sans" w:cs="Google Sans" w:eastAsia="Google Sans" w:hAnsi="Google Sans"/>
          <w:i w:val="0"/>
          <w:iCs w:val="0"/>
          <w:color w:val="60d673"/>
          <w:sz w:val="20"/>
          <w:szCs w:val="20"/>
          <w:shd w:fill="141414" w:val="clear"/>
          <w:rtl w:val="0"/>
        </w:rPr>
        <w:t xml:space="preserve">"ACCEPTABLE_DH_GROUP_14"</w:t>
      </w:r>
      <w:r w:rsidDel="00000000" w:rsidR="00000000" w:rsidRPr="00000000">
        <w:rPr>
          <w:rFonts w:ascii="Google Sans" w:cs="Google Sans" w:eastAsia="Google Sans" w:hAnsi="Google Sans"/>
          <w:color w:val="1f1f1f"/>
          <w:shd w:fill="141414" w:val="clear"/>
          <w:rtl w:val="0"/>
        </w:rPr>
        <w:t xml:space="preserve">]</w:t>
        <w:br w:type="textWrapping"/>
        <w:t xml:space="preserve">            findings.append({</w:t>
      </w:r>
      <w:r w:rsidDel="00000000" w:rsidR="00000000" w:rsidRPr="00000000">
        <w:rPr>
          <w:rFonts w:ascii="Google Sans" w:cs="Google Sans" w:eastAsia="Google Sans" w:hAnsi="Google Sans"/>
          <w:i w:val="0"/>
          <w:iCs w:val="0"/>
          <w:color w:val="60d673"/>
          <w:sz w:val="20"/>
          <w:szCs w:val="20"/>
          <w:shd w:fill="141414" w:val="clear"/>
          <w:rtl w:val="0"/>
        </w:rPr>
        <w:t xml:space="preserve">"level"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"LOW"</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"issue"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"DH Group 14 (MODP-2048) represents bare minimum security."</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Audit Perfect Forward Secrecy (PFS)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params.get(</w:t>
      </w:r>
      <w:r w:rsidDel="00000000" w:rsidR="00000000" w:rsidRPr="00000000">
        <w:rPr>
          <w:rFonts w:ascii="Google Sans" w:cs="Google Sans" w:eastAsia="Google Sans" w:hAnsi="Google Sans"/>
          <w:i w:val="0"/>
          <w:iCs w:val="0"/>
          <w:color w:val="60d673"/>
          <w:sz w:val="20"/>
          <w:szCs w:val="20"/>
          <w:shd w:fill="141414" w:val="clear"/>
          <w:rtl w:val="0"/>
        </w:rPr>
        <w:t xml:space="preserve">"pfs_enabled"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score_pfs -= self.penalties[</w:t>
      </w:r>
      <w:r w:rsidDel="00000000" w:rsidR="00000000" w:rsidRPr="00000000">
        <w:rPr>
          <w:rFonts w:ascii="Google Sans" w:cs="Google Sans" w:eastAsia="Google Sans" w:hAnsi="Google Sans"/>
          <w:i w:val="0"/>
          <w:iCs w:val="0"/>
          <w:color w:val="60d673"/>
          <w:sz w:val="20"/>
          <w:szCs w:val="20"/>
          <w:shd w:fill="141414" w:val="clear"/>
          <w:rtl w:val="0"/>
        </w:rPr>
        <w:t xml:space="preserve">"PFS_DISABLED"</w:t>
      </w:r>
      <w:r w:rsidDel="00000000" w:rsidR="00000000" w:rsidRPr="00000000">
        <w:rPr>
          <w:rFonts w:ascii="Google Sans" w:cs="Google Sans" w:eastAsia="Google Sans" w:hAnsi="Google Sans"/>
          <w:color w:val="1f1f1f"/>
          <w:shd w:fill="141414" w:val="clear"/>
          <w:rtl w:val="0"/>
        </w:rPr>
        <w:t xml:space="preserve">]</w:t>
        <w:br w:type="textWrapping"/>
        <w:t xml:space="preserve">            findings.append({</w:t>
      </w:r>
      <w:r w:rsidDel="00000000" w:rsidR="00000000" w:rsidRPr="00000000">
        <w:rPr>
          <w:rFonts w:ascii="Google Sans" w:cs="Google Sans" w:eastAsia="Google Sans" w:hAnsi="Google Sans"/>
          <w:i w:val="0"/>
          <w:iCs w:val="0"/>
          <w:color w:val="60d673"/>
          <w:sz w:val="20"/>
          <w:szCs w:val="20"/>
          <w:shd w:fill="141414" w:val="clear"/>
          <w:rtl w:val="0"/>
        </w:rPr>
        <w:t xml:space="preserve">"level"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"HIGH"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"issue"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"PFS disabled; private key loss compromises past sessions."</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Audit Key Lifetime Schedule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params.get(</w:t>
      </w:r>
      <w:r w:rsidDel="00000000" w:rsidR="00000000" w:rsidRPr="00000000">
        <w:rPr>
          <w:rFonts w:ascii="Google Sans" w:cs="Google Sans" w:eastAsia="Google Sans" w:hAnsi="Google Sans"/>
          <w:i w:val="0"/>
          <w:iCs w:val="0"/>
          <w:color w:val="60d673"/>
          <w:sz w:val="20"/>
          <w:szCs w:val="20"/>
          <w:shd w:fill="141414" w:val="clear"/>
          <w:rtl w:val="0"/>
        </w:rPr>
        <w:t xml:space="preserve">"sa_lifetime_seconds"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28800</w:t>
      </w:r>
      <w:r w:rsidDel="00000000" w:rsidR="00000000" w:rsidRPr="00000000">
        <w:rPr>
          <w:rFonts w:ascii="Google Sans" w:cs="Google Sans" w:eastAsia="Google Sans" w:hAnsi="Google Sans"/>
          <w:color w:val="1f1f1f"/>
          <w:shd w:fill="141414" w:val="clear"/>
          <w:rtl w:val="0"/>
        </w:rPr>
        <w:t xml:space="preserve">) &gt; </w:t>
      </w:r>
      <w:r w:rsidDel="00000000" w:rsidR="00000000" w:rsidRPr="00000000">
        <w:rPr>
          <w:rFonts w:ascii="Google Sans" w:cs="Google Sans" w:eastAsia="Google Sans" w:hAnsi="Google Sans"/>
          <w:i w:val="0"/>
          <w:iCs w:val="0"/>
          <w:color w:val="ff96da"/>
          <w:sz w:val="20"/>
          <w:szCs w:val="20"/>
          <w:shd w:fill="141414" w:val="clear"/>
          <w:rtl w:val="0"/>
        </w:rPr>
        <w:t xml:space="preserve">86400</w:t>
      </w:r>
      <w:r w:rsidDel="00000000" w:rsidR="00000000" w:rsidRPr="00000000">
        <w:rPr>
          <w:rFonts w:ascii="Google Sans" w:cs="Google Sans" w:eastAsia="Google Sans" w:hAnsi="Google Sans"/>
          <w:color w:val="1f1f1f"/>
          <w:shd w:fill="141414" w:val="clear"/>
          <w:rtl w:val="0"/>
        </w:rPr>
        <w:t xml:space="preserve">:</w:t>
        <w:br w:type="textWrapping"/>
        <w:t xml:space="preserve">            score_keymgmt -= self.penalties[</w:t>
      </w:r>
      <w:r w:rsidDel="00000000" w:rsidR="00000000" w:rsidRPr="00000000">
        <w:rPr>
          <w:rFonts w:ascii="Google Sans" w:cs="Google Sans" w:eastAsia="Google Sans" w:hAnsi="Google Sans"/>
          <w:i w:val="0"/>
          <w:iCs w:val="0"/>
          <w:color w:val="60d673"/>
          <w:sz w:val="20"/>
          <w:szCs w:val="20"/>
          <w:shd w:fill="141414" w:val="clear"/>
          <w:rtl w:val="0"/>
        </w:rPr>
        <w:t xml:space="preserve">"EXCESSIVE_SA_LIFETIME"</w:t>
      </w:r>
      <w:r w:rsidDel="00000000" w:rsidR="00000000" w:rsidRPr="00000000">
        <w:rPr>
          <w:rFonts w:ascii="Google Sans" w:cs="Google Sans" w:eastAsia="Google Sans" w:hAnsi="Google Sans"/>
          <w:color w:val="1f1f1f"/>
          <w:shd w:fill="141414" w:val="clear"/>
          <w:rtl w:val="0"/>
        </w:rPr>
        <w:t xml:space="preserve">]</w:t>
        <w:br w:type="textWrapping"/>
        <w:t xml:space="preserve">            findings.append({</w:t>
      </w:r>
      <w:r w:rsidDel="00000000" w:rsidR="00000000" w:rsidRPr="00000000">
        <w:rPr>
          <w:rFonts w:ascii="Google Sans" w:cs="Google Sans" w:eastAsia="Google Sans" w:hAnsi="Google Sans"/>
          <w:i w:val="0"/>
          <w:iCs w:val="0"/>
          <w:color w:val="60d673"/>
          <w:sz w:val="20"/>
          <w:szCs w:val="20"/>
          <w:shd w:fill="141414" w:val="clear"/>
          <w:rtl w:val="0"/>
        </w:rPr>
        <w:t xml:space="preserve">"level"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"MEDIUM"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"issue"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"SA lifetime exceeds NIST 24-hour ceiling."</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Audit Traffic Flow Confidentiality (TFC)</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params.get(</w:t>
      </w:r>
      <w:r w:rsidDel="00000000" w:rsidR="00000000" w:rsidRPr="00000000">
        <w:rPr>
          <w:rFonts w:ascii="Google Sans" w:cs="Google Sans" w:eastAsia="Google Sans" w:hAnsi="Google Sans"/>
          <w:i w:val="0"/>
          <w:iCs w:val="0"/>
          <w:color w:val="60d673"/>
          <w:sz w:val="20"/>
          <w:szCs w:val="20"/>
          <w:shd w:fill="141414" w:val="clear"/>
          <w:rtl w:val="0"/>
        </w:rPr>
        <w:t xml:space="preserve">"tfc_padding"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t xml:space="preserve">            score_metadata -= self.penalties[</w:t>
      </w:r>
      <w:r w:rsidDel="00000000" w:rsidR="00000000" w:rsidRPr="00000000">
        <w:rPr>
          <w:rFonts w:ascii="Google Sans" w:cs="Google Sans" w:eastAsia="Google Sans" w:hAnsi="Google Sans"/>
          <w:i w:val="0"/>
          <w:iCs w:val="0"/>
          <w:color w:val="60d673"/>
          <w:sz w:val="20"/>
          <w:szCs w:val="20"/>
          <w:shd w:fill="141414" w:val="clear"/>
          <w:rtl w:val="0"/>
        </w:rPr>
        <w:t xml:space="preserve">"TFC_PADDING_DISABLED"</w:t>
      </w:r>
      <w:r w:rsidDel="00000000" w:rsidR="00000000" w:rsidRPr="00000000">
        <w:rPr>
          <w:rFonts w:ascii="Google Sans" w:cs="Google Sans" w:eastAsia="Google Sans" w:hAnsi="Google Sans"/>
          <w:color w:val="1f1f1f"/>
          <w:shd w:fill="141414" w:val="clear"/>
          <w:rtl w:val="0"/>
        </w:rPr>
        <w:t xml:space="preserve">]</w:t>
        <w:br w:type="textWrapping"/>
        <w:t xml:space="preserve">            findings.append({</w:t>
      </w:r>
      <w:r w:rsidDel="00000000" w:rsidR="00000000" w:rsidRPr="00000000">
        <w:rPr>
          <w:rFonts w:ascii="Google Sans" w:cs="Google Sans" w:eastAsia="Google Sans" w:hAnsi="Google Sans"/>
          <w:i w:val="0"/>
          <w:iCs w:val="0"/>
          <w:color w:val="60d673"/>
          <w:sz w:val="20"/>
          <w:szCs w:val="20"/>
          <w:shd w:fill="141414" w:val="clear"/>
          <w:rtl w:val="0"/>
        </w:rPr>
        <w:t xml:space="preserve">"level"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"LOW"</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"issue"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"TFC padding inactive; side-channel leakage possible."</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Normalize bounded sub-scores</w:t>
      </w:r>
      <w:r w:rsidDel="00000000" w:rsidR="00000000" w:rsidRPr="00000000">
        <w:rPr>
          <w:rFonts w:ascii="Google Sans" w:cs="Google Sans" w:eastAsia="Google Sans" w:hAnsi="Google Sans"/>
          <w:color w:val="1f1f1f"/>
          <w:shd w:fill="141414" w:val="clear"/>
          <w:rtl w:val="0"/>
        </w:rPr>
        <w:br w:type="textWrapping"/>
        <w:t xml:space="preserve">        s_c = </w:t>
      </w:r>
      <w:r w:rsidDel="00000000" w:rsidR="00000000" w:rsidRPr="00000000">
        <w:rPr>
          <w:rFonts w:ascii="Google Sans" w:cs="Google Sans" w:eastAsia="Google Sans" w:hAnsi="Google Sans"/>
          <w:i w:val="0"/>
          <w:iCs w:val="0"/>
          <w:color w:val="ff5a59"/>
          <w:sz w:val="20"/>
          <w:szCs w:val="20"/>
          <w:shd w:fill="141414" w:val="clear"/>
          <w:rtl w:val="0"/>
        </w:rPr>
        <w:t xml:space="preserve">max</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0.0</w:t>
      </w:r>
      <w:r w:rsidDel="00000000" w:rsidR="00000000" w:rsidRPr="00000000">
        <w:rPr>
          <w:rFonts w:ascii="Google Sans" w:cs="Google Sans" w:eastAsia="Google Sans" w:hAnsi="Google Sans"/>
          <w:color w:val="1f1f1f"/>
          <w:shd w:fill="141414" w:val="clear"/>
          <w:rtl w:val="0"/>
        </w:rPr>
        <w:t xml:space="preserve">, score_crypto)</w:t>
        <w:br w:type="textWrapping"/>
        <w:t xml:space="preserve">        s_p = </w:t>
      </w:r>
      <w:r w:rsidDel="00000000" w:rsidR="00000000" w:rsidRPr="00000000">
        <w:rPr>
          <w:rFonts w:ascii="Google Sans" w:cs="Google Sans" w:eastAsia="Google Sans" w:hAnsi="Google Sans"/>
          <w:i w:val="0"/>
          <w:iCs w:val="0"/>
          <w:color w:val="ff5a59"/>
          <w:sz w:val="20"/>
          <w:szCs w:val="20"/>
          <w:shd w:fill="141414" w:val="clear"/>
          <w:rtl w:val="0"/>
        </w:rPr>
        <w:t xml:space="preserve">max</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0.0</w:t>
      </w:r>
      <w:r w:rsidDel="00000000" w:rsidR="00000000" w:rsidRPr="00000000">
        <w:rPr>
          <w:rFonts w:ascii="Google Sans" w:cs="Google Sans" w:eastAsia="Google Sans" w:hAnsi="Google Sans"/>
          <w:color w:val="1f1f1f"/>
          <w:shd w:fill="141414" w:val="clear"/>
          <w:rtl w:val="0"/>
        </w:rPr>
        <w:t xml:space="preserve">, score_pfs)</w:t>
        <w:br w:type="textWrapping"/>
        <w:t xml:space="preserve">        s_k = </w:t>
      </w:r>
      <w:r w:rsidDel="00000000" w:rsidR="00000000" w:rsidRPr="00000000">
        <w:rPr>
          <w:rFonts w:ascii="Google Sans" w:cs="Google Sans" w:eastAsia="Google Sans" w:hAnsi="Google Sans"/>
          <w:i w:val="0"/>
          <w:iCs w:val="0"/>
          <w:color w:val="ff5a59"/>
          <w:sz w:val="20"/>
          <w:szCs w:val="20"/>
          <w:shd w:fill="141414" w:val="clear"/>
          <w:rtl w:val="0"/>
        </w:rPr>
        <w:t xml:space="preserve">max</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0.0</w:t>
      </w:r>
      <w:r w:rsidDel="00000000" w:rsidR="00000000" w:rsidRPr="00000000">
        <w:rPr>
          <w:rFonts w:ascii="Google Sans" w:cs="Google Sans" w:eastAsia="Google Sans" w:hAnsi="Google Sans"/>
          <w:color w:val="1f1f1f"/>
          <w:shd w:fill="141414" w:val="clear"/>
          <w:rtl w:val="0"/>
        </w:rPr>
        <w:t xml:space="preserve">, score_keymgmt)</w:t>
        <w:br w:type="textWrapping"/>
        <w:t xml:space="preserve">        s_m = </w:t>
      </w:r>
      <w:r w:rsidDel="00000000" w:rsidR="00000000" w:rsidRPr="00000000">
        <w:rPr>
          <w:rFonts w:ascii="Google Sans" w:cs="Google Sans" w:eastAsia="Google Sans" w:hAnsi="Google Sans"/>
          <w:i w:val="0"/>
          <w:iCs w:val="0"/>
          <w:color w:val="ff5a59"/>
          <w:sz w:val="20"/>
          <w:szCs w:val="20"/>
          <w:shd w:fill="141414" w:val="clear"/>
          <w:rtl w:val="0"/>
        </w:rPr>
        <w:t xml:space="preserve">max</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0.0</w:t>
      </w:r>
      <w:r w:rsidDel="00000000" w:rsidR="00000000" w:rsidRPr="00000000">
        <w:rPr>
          <w:rFonts w:ascii="Google Sans" w:cs="Google Sans" w:eastAsia="Google Sans" w:hAnsi="Google Sans"/>
          <w:color w:val="1f1f1f"/>
          <w:shd w:fill="141414" w:val="clear"/>
          <w:rtl w:val="0"/>
        </w:rPr>
        <w:t xml:space="preserve">, score_metadata)</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Compute weighted CSPS</w:t>
      </w:r>
      <w:r w:rsidDel="00000000" w:rsidR="00000000" w:rsidRPr="00000000">
        <w:rPr>
          <w:rFonts w:ascii="Google Sans" w:cs="Google Sans" w:eastAsia="Google Sans" w:hAnsi="Google Sans"/>
          <w:color w:val="1f1f1f"/>
          <w:shd w:fill="141414" w:val="clear"/>
          <w:rtl w:val="0"/>
        </w:rPr>
        <w:br w:type="textWrapping"/>
        <w:t xml:space="preserve">        csps = (</w:t>
      </w:r>
      <w:r w:rsidDel="00000000" w:rsidR="00000000" w:rsidRPr="00000000">
        <w:rPr>
          <w:rFonts w:ascii="Google Sans" w:cs="Google Sans" w:eastAsia="Google Sans" w:hAnsi="Google Sans"/>
          <w:i w:val="0"/>
          <w:iCs w:val="0"/>
          <w:color w:val="ff96da"/>
          <w:sz w:val="20"/>
          <w:szCs w:val="20"/>
          <w:shd w:fill="141414" w:val="clear"/>
          <w:rtl w:val="0"/>
        </w:rPr>
        <w:t xml:space="preserve">0.40</w:t>
      </w:r>
      <w:r w:rsidDel="00000000" w:rsidR="00000000" w:rsidRPr="00000000">
        <w:rPr>
          <w:rFonts w:ascii="Google Sans" w:cs="Google Sans" w:eastAsia="Google Sans" w:hAnsi="Google Sans"/>
          <w:color w:val="1f1f1f"/>
          <w:shd w:fill="141414" w:val="clear"/>
          <w:rtl w:val="0"/>
        </w:rPr>
        <w:t xml:space="preserve"> * s_c) + (</w:t>
      </w:r>
      <w:r w:rsidDel="00000000" w:rsidR="00000000" w:rsidRPr="00000000">
        <w:rPr>
          <w:rFonts w:ascii="Google Sans" w:cs="Google Sans" w:eastAsia="Google Sans" w:hAnsi="Google Sans"/>
          <w:i w:val="0"/>
          <w:iCs w:val="0"/>
          <w:color w:val="ff96da"/>
          <w:sz w:val="20"/>
          <w:szCs w:val="20"/>
          <w:shd w:fill="141414" w:val="clear"/>
          <w:rtl w:val="0"/>
        </w:rPr>
        <w:t xml:space="preserve">0.25</w:t>
      </w:r>
      <w:r w:rsidDel="00000000" w:rsidR="00000000" w:rsidRPr="00000000">
        <w:rPr>
          <w:rFonts w:ascii="Google Sans" w:cs="Google Sans" w:eastAsia="Google Sans" w:hAnsi="Google Sans"/>
          <w:color w:val="1f1f1f"/>
          <w:shd w:fill="141414" w:val="clear"/>
          <w:rtl w:val="0"/>
        </w:rPr>
        <w:t xml:space="preserve"> * s_p) + (</w:t>
      </w:r>
      <w:r w:rsidDel="00000000" w:rsidR="00000000" w:rsidRPr="00000000">
        <w:rPr>
          <w:rFonts w:ascii="Google Sans" w:cs="Google Sans" w:eastAsia="Google Sans" w:hAnsi="Google Sans"/>
          <w:i w:val="0"/>
          <w:iCs w:val="0"/>
          <w:color w:val="ff96da"/>
          <w:sz w:val="20"/>
          <w:szCs w:val="20"/>
          <w:shd w:fill="141414" w:val="clear"/>
          <w:rtl w:val="0"/>
        </w:rPr>
        <w:t xml:space="preserve">0.20</w:t>
      </w:r>
      <w:r w:rsidDel="00000000" w:rsidR="00000000" w:rsidRPr="00000000">
        <w:rPr>
          <w:rFonts w:ascii="Google Sans" w:cs="Google Sans" w:eastAsia="Google Sans" w:hAnsi="Google Sans"/>
          <w:color w:val="1f1f1f"/>
          <w:shd w:fill="141414" w:val="clear"/>
          <w:rtl w:val="0"/>
        </w:rPr>
        <w:t xml:space="preserve"> * s_k) + (</w:t>
      </w:r>
      <w:r w:rsidDel="00000000" w:rsidR="00000000" w:rsidRPr="00000000">
        <w:rPr>
          <w:rFonts w:ascii="Google Sans" w:cs="Google Sans" w:eastAsia="Google Sans" w:hAnsi="Google Sans"/>
          <w:i w:val="0"/>
          <w:iCs w:val="0"/>
          <w:color w:val="ff96da"/>
          <w:sz w:val="20"/>
          <w:szCs w:val="20"/>
          <w:shd w:fill="141414" w:val="clear"/>
          <w:rtl w:val="0"/>
        </w:rPr>
        <w:t xml:space="preserve">0.15</w:t>
      </w:r>
      <w:r w:rsidDel="00000000" w:rsidR="00000000" w:rsidRPr="00000000">
        <w:rPr>
          <w:rFonts w:ascii="Google Sans" w:cs="Google Sans" w:eastAsia="Google Sans" w:hAnsi="Google Sans"/>
          <w:color w:val="1f1f1f"/>
          <w:shd w:fill="141414" w:val="clear"/>
          <w:rtl w:val="0"/>
        </w:rPr>
        <w:t xml:space="preserve"> * s_m)</w:t>
        <w:br w:type="textWrapping"/>
        <w:t xml:space="preserve">        risk_index = </w:t>
      </w:r>
      <w:r w:rsidDel="00000000" w:rsidR="00000000" w:rsidRPr="00000000">
        <w:rPr>
          <w:rFonts w:ascii="Google Sans" w:cs="Google Sans" w:eastAsia="Google Sans" w:hAnsi="Google Sans"/>
          <w:i w:val="0"/>
          <w:iCs w:val="0"/>
          <w:color w:val="ff5a59"/>
          <w:sz w:val="20"/>
          <w:szCs w:val="20"/>
          <w:shd w:fill="141414" w:val="clear"/>
          <w:rtl w:val="0"/>
        </w:rPr>
        <w:t xml:space="preserve">max</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min</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100.0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100.0</w:t>
      </w:r>
      <w:r w:rsidDel="00000000" w:rsidR="00000000" w:rsidRPr="00000000">
        <w:rPr>
          <w:rFonts w:ascii="Google Sans" w:cs="Google Sans" w:eastAsia="Google Sans" w:hAnsi="Google Sans"/>
          <w:color w:val="1f1f1f"/>
          <w:shd w:fill="141414" w:val="clear"/>
          <w:rtl w:val="0"/>
        </w:rPr>
        <w:t xml:space="preserve"> - csps)))</w:t>
        <w:br w:type="textWrapping"/>
        <w:br w:type="textWrapping"/>
        <w:t xml:space="preserve">        report =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"csps"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round</w:t>
      </w:r>
      <w:r w:rsidDel="00000000" w:rsidR="00000000" w:rsidRPr="00000000">
        <w:rPr>
          <w:rFonts w:ascii="Google Sans" w:cs="Google Sans" w:eastAsia="Google Sans" w:hAnsi="Google Sans"/>
          <w:color w:val="1f1f1f"/>
          <w:shd w:fill="141414" w:val="clear"/>
          <w:rtl w:val="0"/>
        </w:rPr>
        <w:t xml:space="preserve">(csps,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"risk_index"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round</w:t>
      </w:r>
      <w:r w:rsidDel="00000000" w:rsidR="00000000" w:rsidRPr="00000000">
        <w:rPr>
          <w:rFonts w:ascii="Google Sans" w:cs="Google Sans" w:eastAsia="Google Sans" w:hAnsi="Google Sans"/>
          <w:color w:val="1f1f1f"/>
          <w:shd w:fill="141414" w:val="clear"/>
          <w:rtl w:val="0"/>
        </w:rPr>
        <w:t xml:space="preserve">(risk_index,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"subscores"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"crypto"</w:t>
      </w:r>
      <w:r w:rsidDel="00000000" w:rsidR="00000000" w:rsidRPr="00000000">
        <w:rPr>
          <w:rFonts w:ascii="Google Sans" w:cs="Google Sans" w:eastAsia="Google Sans" w:hAnsi="Google Sans"/>
          <w:color w:val="1f1f1f"/>
          <w:shd w:fill="141414" w:val="clear"/>
          <w:rtl w:val="0"/>
        </w:rPr>
        <w:t xml:space="preserve">: s_c, </w:t>
      </w:r>
      <w:r w:rsidDel="00000000" w:rsidR="00000000" w:rsidRPr="00000000">
        <w:rPr>
          <w:rFonts w:ascii="Google Sans" w:cs="Google Sans" w:eastAsia="Google Sans" w:hAnsi="Google Sans"/>
          <w:i w:val="0"/>
          <w:iCs w:val="0"/>
          <w:color w:val="60d673"/>
          <w:sz w:val="20"/>
          <w:szCs w:val="20"/>
          <w:shd w:fill="141414" w:val="clear"/>
          <w:rtl w:val="0"/>
        </w:rPr>
        <w:t xml:space="preserve">"pfs"</w:t>
      </w:r>
      <w:r w:rsidDel="00000000" w:rsidR="00000000" w:rsidRPr="00000000">
        <w:rPr>
          <w:rFonts w:ascii="Google Sans" w:cs="Google Sans" w:eastAsia="Google Sans" w:hAnsi="Google Sans"/>
          <w:color w:val="1f1f1f"/>
          <w:shd w:fill="141414" w:val="clear"/>
          <w:rtl w:val="0"/>
        </w:rPr>
        <w:t xml:space="preserve">: s_p, </w:t>
      </w:r>
      <w:r w:rsidDel="00000000" w:rsidR="00000000" w:rsidRPr="00000000">
        <w:rPr>
          <w:rFonts w:ascii="Google Sans" w:cs="Google Sans" w:eastAsia="Google Sans" w:hAnsi="Google Sans"/>
          <w:i w:val="0"/>
          <w:iCs w:val="0"/>
          <w:color w:val="60d673"/>
          <w:sz w:val="20"/>
          <w:szCs w:val="20"/>
          <w:shd w:fill="141414" w:val="clear"/>
          <w:rtl w:val="0"/>
        </w:rPr>
        <w:t xml:space="preserve">"key_mgmt"</w:t>
      </w:r>
      <w:r w:rsidDel="00000000" w:rsidR="00000000" w:rsidRPr="00000000">
        <w:rPr>
          <w:rFonts w:ascii="Google Sans" w:cs="Google Sans" w:eastAsia="Google Sans" w:hAnsi="Google Sans"/>
          <w:color w:val="1f1f1f"/>
          <w:shd w:fill="141414" w:val="clear"/>
          <w:rtl w:val="0"/>
        </w:rPr>
        <w:t xml:space="preserve">: s_k, </w:t>
      </w:r>
      <w:r w:rsidDel="00000000" w:rsidR="00000000" w:rsidRPr="00000000">
        <w:rPr>
          <w:rFonts w:ascii="Google Sans" w:cs="Google Sans" w:eastAsia="Google Sans" w:hAnsi="Google Sans"/>
          <w:i w:val="0"/>
          <w:iCs w:val="0"/>
          <w:color w:val="60d673"/>
          <w:sz w:val="20"/>
          <w:szCs w:val="20"/>
          <w:shd w:fill="141414" w:val="clear"/>
          <w:rtl w:val="0"/>
        </w:rPr>
        <w:t xml:space="preserve">"metadata"</w:t>
      </w:r>
      <w:r w:rsidDel="00000000" w:rsidR="00000000" w:rsidRPr="00000000">
        <w:rPr>
          <w:rFonts w:ascii="Google Sans" w:cs="Google Sans" w:eastAsia="Google Sans" w:hAnsi="Google Sans"/>
          <w:color w:val="1f1f1f"/>
          <w:shd w:fill="141414" w:val="clear"/>
          <w:rtl w:val="0"/>
        </w:rPr>
        <w:t xml:space="preserve">: s_m},</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"findings"</w:t>
      </w:r>
      <w:r w:rsidDel="00000000" w:rsidR="00000000" w:rsidRPr="00000000">
        <w:rPr>
          <w:rFonts w:ascii="Google Sans" w:cs="Google Sans" w:eastAsia="Google Sans" w:hAnsi="Google Sans"/>
          <w:color w:val="1f1f1f"/>
          <w:shd w:fill="141414" w:val="clear"/>
          <w:rtl w:val="0"/>
        </w:rPr>
        <w:t xml:space="preserve">: findings</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csps, risk_index, report</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__name__ == </w:t>
      </w:r>
      <w:r w:rsidDel="00000000" w:rsidR="00000000" w:rsidRPr="00000000">
        <w:rPr>
          <w:rFonts w:ascii="Google Sans" w:cs="Google Sans" w:eastAsia="Google Sans" w:hAnsi="Google Sans"/>
          <w:i w:val="0"/>
          <w:iCs w:val="0"/>
          <w:color w:val="60d673"/>
          <w:sz w:val="20"/>
          <w:szCs w:val="20"/>
          <w:shd w:fill="141414" w:val="clear"/>
          <w:rtl w:val="0"/>
        </w:rPr>
        <w:t xml:space="preserve">"__main__"</w:t>
      </w:r>
      <w:r w:rsidDel="00000000" w:rsidR="00000000" w:rsidRPr="00000000">
        <w:rPr>
          <w:rFonts w:ascii="Google Sans" w:cs="Google Sans" w:eastAsia="Google Sans" w:hAnsi="Google Sans"/>
          <w:color w:val="1f1f1f"/>
          <w:shd w:fill="141414" w:val="clear"/>
          <w:rtl w:val="0"/>
        </w:rPr>
        <w:t xml:space="preserve">:</w:t>
        <w:br w:type="textWrapping"/>
        <w:t xml:space="preserve">    engine = SecurityAssessmentEngine()</w:t>
        <w:br w:type="textWrapping"/>
        <w:t xml:space="preserve">    test_deployment =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"ike_version"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"encryption"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"AES-256-GCM"</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"integrity"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"NONE-AEAD"</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"dh_group"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19</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"pfs_enabled"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"sa_lifetime_seconds"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28800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"tfc_padding"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csps, ri, audit = engine.evaluate_deployment(test_deployment)</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f"CSPS: {csps}/100 | Risk Index: {ri}/100"</w:t>
      </w:r>
      <w:r w:rsidDel="00000000" w:rsidR="00000000" w:rsidRPr="00000000">
        <w:rPr>
          <w:rFonts w:ascii="Google Sans" w:cs="Google Sans" w:eastAsia="Google Sans" w:hAnsi="Google Sans"/>
          <w:color w:val="1f1f1f"/>
          <w:shd w:fill="141414" w:val="clear"/>
          <w:rtl w:val="0"/>
        </w:rPr>
        <w:t xml:space="preserve">)</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"Audit Summary:"</w:t>
      </w:r>
      <w:r w:rsidDel="00000000" w:rsidR="00000000" w:rsidRPr="00000000">
        <w:rPr>
          <w:rFonts w:ascii="Google Sans" w:cs="Google Sans" w:eastAsia="Google Sans" w:hAnsi="Google Sans"/>
          <w:color w:val="1f1f1f"/>
          <w:shd w:fill="141414" w:val="clear"/>
          <w:rtl w:val="0"/>
        </w:rPr>
        <w:t xml:space="preserve">, audit)</w:t>
        <w:br w:type="textWrapping"/>
      </w:r>
    </w:p>
    <w:p w:rsidR="00000000" w:rsidDel="00000000" w:rsidP="00000000" w:rsidRDefault="00000000" w:rsidRPr="00000000" w14:paraId="0000019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Posture Analysis Conclusions and Recommendations</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Empirical analysis of IPsec VPN deployments demonstrates that robust perimeter defense depends as much on correct protocol configuration as on modern cryptographic algorithms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Traditional inspection methods often struggle in modern operating environments: pure manual packet analysis is slow and requires deep protocol expertise, while basic machine learning classifiers cannot reliably determine internal cryptographic states once handshakes are complete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resolves these operational limitations by pairing deterministic protocol decoders with deep learning inference models. Cleartext IKE exchanges are parsed deterministically against NIST SP 800-77 Rev. 1, RFC 8221, and RFC 8247 compliance baselines, while opaque ESP data-plane traffic is classified via 1D-CNN and Bi-LSTM neural networks that achieve over 98% </w:t>
      </w:r>
      <w:r w:rsidDel="00000000" w:rsidR="00000000" w:rsidRPr="00000000">
        <w:rPr>
          <w:rFonts w:ascii="Google Sans" w:cs="Google Sans" w:eastAsia="Google Sans" w:hAnsi="Google Sans"/>
          <w:color w:val="1f1f1f"/>
        </w:rPr>
        <w:drawing>
          <wp:inline distB="19050" distT="19050" distL="19050" distR="19050">
            <wp:extent cx="204430" cy="251607"/>
            <wp:effectExtent b="0" l="0" r="0" t="0"/>
            <wp:docPr id="21" name="image26.png"/>
            <a:graphic>
              <a:graphicData uri="http://schemas.openxmlformats.org/drawingml/2006/picture">
                <pic:pic>
                  <pic:nvPicPr>
                    <pic:cNvPr id="0" name="image26.png"/>
                    <pic:cNvPicPr preferRelativeResize="0"/>
                  </pic:nvPicPr>
                  <pic:blipFill>
                    <a:blip r:embed="rId63"/>
                    <a:srcRect b="0" l="0" r="0" t="0"/>
                    <a:stretch>
                      <a:fillRect/>
                    </a:stretch>
                  </pic:blipFill>
                  <pic:spPr>
                    <a:xfrm>
                      <a:off x="0" y="0"/>
                      <a:ext cx="204430" cy="2516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-score accuracy using flow-level metadata alone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a secure communications posture, organizations should prioritize several operational steps:</w:t>
      </w:r>
    </w:p>
    <w:p w:rsidR="00000000" w:rsidDel="00000000" w:rsidP="00000000" w:rsidRDefault="00000000" w:rsidRPr="00000000" w14:paraId="00000198">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Enforce IKEv2 exclusively across all security gateways, retiring legacy IKEv1 deployments in accordance with RFC 9395 to eliminate offline dictionary cracking risks and enable cryptographic agility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9">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Transition from legacy cipher block chaining configurations to Authenticated Encryption with Associated Data (AEAD) via AES-GCM (RFC 8221), removing unauthenticated encryption modes and vulnerable 64-bit ciphers (3DES)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A">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Upgrade Diffie-Hellman key exchange parameters to Group 14 (MODP-2048) as an absolute minimum, migrating to elliptic curve groups (Group 19 ECP-256 or Group 20 ECP-384) to comply with CNSA baselines and resist precomputation attacks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B">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Mandate Perfect Forward Secrecy across all Child SA renegotiations to ensure that compromised long-term credentials cannot decrypt historical session captures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C">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Enable 64-bit Extended Sequence Numbers (ESN) on high-speed transport interfaces (1 Gbps and above) to prevent sequence number exhaustion and maintain continuous anti-replay protection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D">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Deploy Traffic Flow Confidentiality (TFC) padding on links carrying sensitive traffic to disrupt side-channel packet-size profiling and protect against passive metadata intelligence gathering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E">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Prepare for post-quantum cryptographic transitions by planning migrations to Post-Quantum Pre-Shared Key mixing (RFC 8784) and hybrid post-quantum key establishment algorithms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F">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A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IPSec? - IPSec Protocol Explained - AWS, </w:t>
      </w:r>
      <w:hyperlink r:id="rId64">
        <w:r w:rsidDel="00000000" w:rsidR="00000000" w:rsidRPr="00000000">
          <w:rPr>
            <w:rFonts w:ascii="Google Sans" w:cs="Google Sans" w:eastAsia="Google Sans" w:hAnsi="Google Sans"/>
            <w:color w:val="0000ee"/>
            <w:sz w:val="24"/>
            <w:szCs w:val="24"/>
            <w:u w:val="single"/>
            <w:rtl w:val="0"/>
          </w:rPr>
          <w:t xml:space="preserve">https://aws.amazon.com/what-is/ipsec/</w:t>
        </w:r>
      </w:hyperlink>
      <w:r w:rsidDel="00000000" w:rsidR="00000000" w:rsidRPr="00000000">
        <w:rPr>
          <w:rtl w:val="0"/>
        </w:rPr>
      </w:r>
    </w:p>
    <w:p w:rsidR="00000000" w:rsidDel="00000000" w:rsidP="00000000" w:rsidRDefault="00000000" w:rsidRPr="00000000" w14:paraId="000001A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NIST Revises Guide to IPsec VPNs: SP 800-77 Rev 1 | CSRC, </w:t>
      </w:r>
      <w:hyperlink r:id="rId65">
        <w:r w:rsidDel="00000000" w:rsidR="00000000" w:rsidRPr="00000000">
          <w:rPr>
            <w:rFonts w:ascii="Google Sans" w:cs="Google Sans" w:eastAsia="Google Sans" w:hAnsi="Google Sans"/>
            <w:color w:val="0000ee"/>
            <w:sz w:val="24"/>
            <w:szCs w:val="24"/>
            <w:u w:val="single"/>
            <w:rtl w:val="0"/>
          </w:rPr>
          <w:t xml:space="preserve">https://csrc.nist.gov/news/2020/nist-revises-guide-to-ipsec-vpns-sp-800-77-rev-1</w:t>
        </w:r>
      </w:hyperlink>
      <w:r w:rsidDel="00000000" w:rsidR="00000000" w:rsidRPr="00000000">
        <w:rPr>
          <w:rtl w:val="0"/>
        </w:rPr>
      </w:r>
    </w:p>
    <w:p w:rsidR="00000000" w:rsidDel="00000000" w:rsidP="00000000" w:rsidRDefault="00000000" w:rsidRPr="00000000" w14:paraId="000001A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to IPsec VPNs - NIST Technical Series Publications, </w:t>
      </w:r>
      <w:hyperlink r:id="rId66">
        <w:r w:rsidDel="00000000" w:rsidR="00000000" w:rsidRPr="00000000">
          <w:rPr>
            <w:rFonts w:ascii="Google Sans" w:cs="Google Sans" w:eastAsia="Google Sans" w:hAnsi="Google Sans"/>
            <w:color w:val="0000ee"/>
            <w:sz w:val="24"/>
            <w:szCs w:val="24"/>
            <w:u w:val="single"/>
            <w:rtl w:val="0"/>
          </w:rPr>
          <w:t xml:space="preserve">https://nvlpubs.nist.gov/nistpubs/SpecialPublications/NIST.SP.800-77r1.pdf</w:t>
        </w:r>
      </w:hyperlink>
      <w:r w:rsidDel="00000000" w:rsidR="00000000" w:rsidRPr="00000000">
        <w:rPr>
          <w:rtl w:val="0"/>
        </w:rPr>
      </w:r>
    </w:p>
    <w:p w:rsidR="00000000" w:rsidDel="00000000" w:rsidP="00000000" w:rsidRDefault="00000000" w:rsidRPr="00000000" w14:paraId="000001A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IPsec (Internet Protocol Security) - NetworkLessons.com, </w:t>
      </w:r>
      <w:hyperlink r:id="rId67">
        <w:r w:rsidDel="00000000" w:rsidR="00000000" w:rsidRPr="00000000">
          <w:rPr>
            <w:rFonts w:ascii="Google Sans" w:cs="Google Sans" w:eastAsia="Google Sans" w:hAnsi="Google Sans"/>
            <w:color w:val="0000ee"/>
            <w:sz w:val="24"/>
            <w:szCs w:val="24"/>
            <w:u w:val="single"/>
            <w:rtl w:val="0"/>
          </w:rPr>
          <w:t xml:space="preserve">https://networklessons.com/vpn/ipsec-internet-protocol-security</w:t>
        </w:r>
      </w:hyperlink>
      <w:r w:rsidDel="00000000" w:rsidR="00000000" w:rsidRPr="00000000">
        <w:rPr>
          <w:rtl w:val="0"/>
        </w:rPr>
      </w:r>
    </w:p>
    <w:p w:rsidR="00000000" w:rsidDel="00000000" w:rsidP="00000000" w:rsidRDefault="00000000" w:rsidRPr="00000000" w14:paraId="000001A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RFC 8247 - Algorithm Implementation Requirements and Usage, </w:t>
      </w:r>
      <w:hyperlink r:id="rId68">
        <w:r w:rsidDel="00000000" w:rsidR="00000000" w:rsidRPr="00000000">
          <w:rPr>
            <w:rFonts w:ascii="Google Sans" w:cs="Google Sans" w:eastAsia="Google Sans" w:hAnsi="Google Sans"/>
            <w:color w:val="0000ee"/>
            <w:sz w:val="24"/>
            <w:szCs w:val="24"/>
            <w:u w:val="single"/>
            <w:rtl w:val="0"/>
          </w:rPr>
          <w:t xml:space="preserve">https://rfcinfo.com/rfc-8247/</w:t>
        </w:r>
      </w:hyperlink>
      <w:r w:rsidDel="00000000" w:rsidR="00000000" w:rsidRPr="00000000">
        <w:rPr>
          <w:rtl w:val="0"/>
        </w:rPr>
      </w:r>
    </w:p>
    <w:p w:rsidR="00000000" w:rsidDel="00000000" w:rsidP="00000000" w:rsidRDefault="00000000" w:rsidRPr="00000000" w14:paraId="000001A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RFC 9395: Deprecation of the Internet Key Exchange Version 1, </w:t>
      </w:r>
      <w:hyperlink r:id="rId69">
        <w:r w:rsidDel="00000000" w:rsidR="00000000" w:rsidRPr="00000000">
          <w:rPr>
            <w:rFonts w:ascii="Google Sans" w:cs="Google Sans" w:eastAsia="Google Sans" w:hAnsi="Google Sans"/>
            <w:color w:val="0000ee"/>
            <w:sz w:val="24"/>
            <w:szCs w:val="24"/>
            <w:u w:val="single"/>
            <w:rtl w:val="0"/>
          </w:rPr>
          <w:t xml:space="preserve">https://www.rfc-editor.org/info/rfc9395/</w:t>
        </w:r>
      </w:hyperlink>
      <w:r w:rsidDel="00000000" w:rsidR="00000000" w:rsidRPr="00000000">
        <w:rPr>
          <w:rtl w:val="0"/>
        </w:rPr>
      </w:r>
    </w:p>
    <w:p w:rsidR="00000000" w:rsidDel="00000000" w:rsidP="00000000" w:rsidRDefault="00000000" w:rsidRPr="00000000" w14:paraId="000001A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RFC 8221: Cryptographic Algorithm Implementation Requirements, </w:t>
      </w:r>
      <w:hyperlink r:id="rId70">
        <w:r w:rsidDel="00000000" w:rsidR="00000000" w:rsidRPr="00000000">
          <w:rPr>
            <w:rFonts w:ascii="Google Sans" w:cs="Google Sans" w:eastAsia="Google Sans" w:hAnsi="Google Sans"/>
            <w:color w:val="0000ee"/>
            <w:sz w:val="24"/>
            <w:szCs w:val="24"/>
            <w:u w:val="single"/>
            <w:rtl w:val="0"/>
          </w:rPr>
          <w:t xml:space="preserve">https://www.rfc-editor.org/info/rfc8221/</w:t>
        </w:r>
      </w:hyperlink>
      <w:r w:rsidDel="00000000" w:rsidR="00000000" w:rsidRPr="00000000">
        <w:rPr>
          <w:rtl w:val="0"/>
        </w:rPr>
      </w:r>
    </w:p>
    <w:p w:rsidR="00000000" w:rsidDel="00000000" w:rsidP="00000000" w:rsidRDefault="00000000" w:rsidRPr="00000000" w14:paraId="000001A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IP/Network - ShareTechnote, </w:t>
      </w:r>
      <w:hyperlink r:id="rId71">
        <w:r w:rsidDel="00000000" w:rsidR="00000000" w:rsidRPr="00000000">
          <w:rPr>
            <w:rFonts w:ascii="Google Sans" w:cs="Google Sans" w:eastAsia="Google Sans" w:hAnsi="Google Sans"/>
            <w:color w:val="0000ee"/>
            <w:sz w:val="24"/>
            <w:szCs w:val="24"/>
            <w:u w:val="single"/>
            <w:rtl w:val="0"/>
          </w:rPr>
          <w:t xml:space="preserve">https://www.sharetechnote.com/html/IP_Network_IPSec_ESP.html</w:t>
        </w:r>
      </w:hyperlink>
      <w:r w:rsidDel="00000000" w:rsidR="00000000" w:rsidRPr="00000000">
        <w:rPr>
          <w:rtl w:val="0"/>
        </w:rPr>
      </w:r>
    </w:p>
    <w:p w:rsidR="00000000" w:rsidDel="00000000" w:rsidP="00000000" w:rsidRDefault="00000000" w:rsidRPr="00000000" w14:paraId="000001A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Encrypted network traffic classification based on machine learning, </w:t>
      </w:r>
      <w:hyperlink r:id="rId72">
        <w:r w:rsidDel="00000000" w:rsidR="00000000" w:rsidRPr="00000000">
          <w:rPr>
            <w:rFonts w:ascii="Google Sans" w:cs="Google Sans" w:eastAsia="Google Sans" w:hAnsi="Google Sans"/>
            <w:color w:val="0000ee"/>
            <w:sz w:val="24"/>
            <w:szCs w:val="24"/>
            <w:u w:val="single"/>
            <w:rtl w:val="0"/>
          </w:rPr>
          <w:t xml:space="preserve">https://aast.edu/pheed/staffadminview/pdf_retreive.php?url=1635_70000251646_Encrypted%20Network%20Traffic%20Classification%20Based%20on%20Machine%20Learning_research.pdf&amp;stafftype=staffpdfnew</w:t>
        </w:r>
      </w:hyperlink>
      <w:r w:rsidDel="00000000" w:rsidR="00000000" w:rsidRPr="00000000">
        <w:rPr>
          <w:rtl w:val="0"/>
        </w:rPr>
      </w:r>
    </w:p>
    <w:p w:rsidR="00000000" w:rsidDel="00000000" w:rsidP="00000000" w:rsidRDefault="00000000" w:rsidRPr="00000000" w14:paraId="000001A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AI-Based Anomaly Detection for Encrypted Network Traffic using, </w:t>
      </w:r>
      <w:hyperlink r:id="rId73">
        <w:r w:rsidDel="00000000" w:rsidR="00000000" w:rsidRPr="00000000">
          <w:rPr>
            <w:rFonts w:ascii="Google Sans" w:cs="Google Sans" w:eastAsia="Google Sans" w:hAnsi="Google Sans"/>
            <w:color w:val="0000ee"/>
            <w:sz w:val="24"/>
            <w:szCs w:val="24"/>
            <w:u w:val="single"/>
            <w:rtl w:val="0"/>
          </w:rPr>
          <w:t xml:space="preserve">https://www.ijert.org/ai-based-anomaly-detection-for-encrypted-network-traffic-using-metadata-analysis-ijertv15is080664</w:t>
        </w:r>
      </w:hyperlink>
      <w:r w:rsidDel="00000000" w:rsidR="00000000" w:rsidRPr="00000000">
        <w:rPr>
          <w:rtl w:val="0"/>
        </w:rPr>
      </w:r>
    </w:p>
    <w:p w:rsidR="00000000" w:rsidDel="00000000" w:rsidP="00000000" w:rsidRDefault="00000000" w:rsidRPr="00000000" w14:paraId="000001A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HPE Networking Comware Router Series MSR3000 QuickSpecs, </w:t>
      </w:r>
      <w:hyperlink r:id="rId74">
        <w:r w:rsidDel="00000000" w:rsidR="00000000" w:rsidRPr="00000000">
          <w:rPr>
            <w:rFonts w:ascii="Google Sans" w:cs="Google Sans" w:eastAsia="Google Sans" w:hAnsi="Google Sans"/>
            <w:color w:val="0000ee"/>
            <w:sz w:val="24"/>
            <w:szCs w:val="24"/>
            <w:u w:val="single"/>
            <w:rtl w:val="0"/>
          </w:rPr>
          <w:t xml:space="preserve">https://www.hpe.com/us/en/collaterals/collateral.c04123140.html</w:t>
        </w:r>
      </w:hyperlink>
      <w:r w:rsidDel="00000000" w:rsidR="00000000" w:rsidRPr="00000000">
        <w:rPr>
          <w:rtl w:val="0"/>
        </w:rPr>
      </w:r>
    </w:p>
    <w:p w:rsidR="00000000" w:rsidDel="00000000" w:rsidP="00000000" w:rsidRDefault="00000000" w:rsidRPr="00000000" w14:paraId="000001A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ipsec.conf - FreeBSD 15.1-RELEASE and Ports.quarterly Manual, </w:t>
      </w:r>
      <w:hyperlink r:id="rId75">
        <w:r w:rsidDel="00000000" w:rsidR="00000000" w:rsidRPr="00000000">
          <w:rPr>
            <w:rFonts w:ascii="Google Sans" w:cs="Google Sans" w:eastAsia="Google Sans" w:hAnsi="Google Sans"/>
            <w:color w:val="0000ee"/>
            <w:sz w:val="24"/>
            <w:szCs w:val="24"/>
            <w:u w:val="single"/>
            <w:rtl w:val="0"/>
          </w:rPr>
          <w:t xml:space="preserve">https://man.freebsd.org/cgi/man.cgi?query=ipsec.conf</w:t>
        </w:r>
      </w:hyperlink>
      <w:r w:rsidDel="00000000" w:rsidR="00000000" w:rsidRPr="00000000">
        <w:rPr>
          <w:rtl w:val="0"/>
        </w:rPr>
      </w:r>
    </w:p>
    <w:p w:rsidR="00000000" w:rsidDel="00000000" w:rsidP="00000000" w:rsidRDefault="00000000" w:rsidRPr="00000000" w14:paraId="000001A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Encrypted Network Traffic Classification Using Intelligent Techniques, </w:t>
      </w:r>
      <w:hyperlink r:id="rId76">
        <w:r w:rsidDel="00000000" w:rsidR="00000000" w:rsidRPr="00000000">
          <w:rPr>
            <w:rFonts w:ascii="Google Sans" w:cs="Google Sans" w:eastAsia="Google Sans" w:hAnsi="Google Sans"/>
            <w:color w:val="0000ee"/>
            <w:sz w:val="24"/>
            <w:szCs w:val="24"/>
            <w:u w:val="single"/>
            <w:rtl w:val="0"/>
          </w:rPr>
          <w:t xml:space="preserve">https://www.cureusjournals.com/articles/2701-encrypted-network-traffic-classification-using-intelligent-techniques</w:t>
        </w:r>
      </w:hyperlink>
      <w:r w:rsidDel="00000000" w:rsidR="00000000" w:rsidRPr="00000000">
        <w:rPr>
          <w:rtl w:val="0"/>
        </w:rPr>
      </w:r>
    </w:p>
    <w:p w:rsidR="00000000" w:rsidDel="00000000" w:rsidP="00000000" w:rsidRDefault="00000000" w:rsidRPr="00000000" w14:paraId="000001A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Bootstrap Forest based method for Encrypted Network Traffic Analysis, </w:t>
      </w:r>
      <w:hyperlink r:id="rId77">
        <w:r w:rsidDel="00000000" w:rsidR="00000000" w:rsidRPr="00000000">
          <w:rPr>
            <w:rFonts w:ascii="Google Sans" w:cs="Google Sans" w:eastAsia="Google Sans" w:hAnsi="Google Sans"/>
            <w:color w:val="0000ee"/>
            <w:sz w:val="24"/>
            <w:szCs w:val="24"/>
            <w:u w:val="single"/>
            <w:rtl w:val="0"/>
          </w:rPr>
          <w:t xml:space="preserve">https://hrcak.srce.hr/file/485667</w:t>
        </w:r>
      </w:hyperlink>
      <w:r w:rsidDel="00000000" w:rsidR="00000000" w:rsidRPr="00000000">
        <w:rPr>
          <w:rtl w:val="0"/>
        </w:rPr>
      </w:r>
    </w:p>
    <w:p w:rsidR="00000000" w:rsidDel="00000000" w:rsidP="00000000" w:rsidRDefault="00000000" w:rsidRPr="00000000" w14:paraId="000001A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Encrypted Internet Traffic Classification Using a Supervised Spiking, </w:t>
      </w:r>
      <w:hyperlink r:id="rId78">
        <w:r w:rsidDel="00000000" w:rsidR="00000000" w:rsidRPr="00000000">
          <w:rPr>
            <w:rFonts w:ascii="Google Sans" w:cs="Google Sans" w:eastAsia="Google Sans" w:hAnsi="Google Sans"/>
            <w:color w:val="0000ee"/>
            <w:sz w:val="24"/>
            <w:szCs w:val="24"/>
            <w:u w:val="single"/>
            <w:rtl w:val="0"/>
          </w:rPr>
          <w:t xml:space="preserve">https://www.researchgate.net/publication/361716813_Encrypted_Internet_Traffic_Classification_Using_a_Supervised_Spiking_Neural_Network</w:t>
        </w:r>
      </w:hyperlink>
      <w:r w:rsidDel="00000000" w:rsidR="00000000" w:rsidRPr="00000000">
        <w:rPr>
          <w:rtl w:val="0"/>
        </w:rPr>
      </w:r>
    </w:p>
    <w:p w:rsidR="00000000" w:rsidDel="00000000" w:rsidP="00000000" w:rsidRDefault="00000000" w:rsidRPr="00000000" w14:paraId="000001A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NIST Revises Guide to IPsec VPNs: SP 800-77 Revision 1, </w:t>
      </w:r>
      <w:hyperlink r:id="rId79">
        <w:r w:rsidDel="00000000" w:rsidR="00000000" w:rsidRPr="00000000">
          <w:rPr>
            <w:rFonts w:ascii="Google Sans" w:cs="Google Sans" w:eastAsia="Google Sans" w:hAnsi="Google Sans"/>
            <w:color w:val="0000ee"/>
            <w:sz w:val="24"/>
            <w:szCs w:val="24"/>
            <w:u w:val="single"/>
            <w:rtl w:val="0"/>
          </w:rPr>
          <w:t xml:space="preserve">https://www.nist.gov/news-events/news/2020/06/nist-revises-guide-ipsec-vpns-sp-800-77-revision-1</w:t>
        </w:r>
      </w:hyperlink>
      <w:r w:rsidDel="00000000" w:rsidR="00000000" w:rsidRPr="00000000">
        <w:rPr>
          <w:rtl w:val="0"/>
        </w:rPr>
      </w:r>
    </w:p>
    <w:p w:rsidR="00000000" w:rsidDel="00000000" w:rsidP="00000000" w:rsidRDefault="00000000" w:rsidRPr="00000000" w14:paraId="000001B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RFC 9206: Commercial National Security Algorithm (CNSA) Suite, </w:t>
      </w:r>
      <w:hyperlink r:id="rId80">
        <w:r w:rsidDel="00000000" w:rsidR="00000000" w:rsidRPr="00000000">
          <w:rPr>
            <w:rFonts w:ascii="Google Sans" w:cs="Google Sans" w:eastAsia="Google Sans" w:hAnsi="Google Sans"/>
            <w:color w:val="0000ee"/>
            <w:sz w:val="24"/>
            <w:szCs w:val="24"/>
            <w:u w:val="single"/>
            <w:rtl w:val="0"/>
          </w:rPr>
          <w:t xml:space="preserve">https://www.rfc-editor.org/info/rfc9206/</w:t>
        </w:r>
      </w:hyperlink>
      <w:r w:rsidDel="00000000" w:rsidR="00000000" w:rsidRPr="00000000">
        <w:rPr>
          <w:rtl w:val="0"/>
        </w:rPr>
      </w:r>
    </w:p>
    <w:p w:rsidR="00000000" w:rsidDel="00000000" w:rsidP="00000000" w:rsidRDefault="00000000" w:rsidRPr="00000000" w14:paraId="000001B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Managing Risks in Enterprise VPNs: A Framework, </w:t>
      </w:r>
      <w:hyperlink r:id="rId81">
        <w:r w:rsidDel="00000000" w:rsidR="00000000" w:rsidRPr="00000000">
          <w:rPr>
            <w:rFonts w:ascii="Google Sans" w:cs="Google Sans" w:eastAsia="Google Sans" w:hAnsi="Google Sans"/>
            <w:color w:val="0000ee"/>
            <w:sz w:val="24"/>
            <w:szCs w:val="24"/>
            <w:u w:val="single"/>
            <w:rtl w:val="0"/>
          </w:rPr>
          <w:t xml:space="preserve">https://norma.ncirl.ie/8313/1/darraghgavin.pdf</w:t>
        </w:r>
      </w:hyperlink>
      <w:r w:rsidDel="00000000" w:rsidR="00000000" w:rsidRPr="00000000">
        <w:rPr>
          <w:rtl w:val="0"/>
        </w:rPr>
      </w:r>
    </w:p>
    <w:p w:rsidR="00000000" w:rsidDel="00000000" w:rsidP="00000000" w:rsidRDefault="00000000" w:rsidRPr="00000000" w14:paraId="000001B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Methods to Employ Zeek in Detecting MITRE ATT&amp;CK Techniques, </w:t>
      </w:r>
      <w:hyperlink r:id="rId82">
        <w:r w:rsidDel="00000000" w:rsidR="00000000" w:rsidRPr="00000000">
          <w:rPr>
            <w:rFonts w:ascii="Google Sans" w:cs="Google Sans" w:eastAsia="Google Sans" w:hAnsi="Google Sans"/>
            <w:color w:val="0000ee"/>
            <w:sz w:val="24"/>
            <w:szCs w:val="24"/>
            <w:u w:val="single"/>
            <w:rtl w:val="0"/>
          </w:rPr>
          <w:t xml:space="preserve">https://www.giac.org/paper/gcia/13981/methods-employ-zeek-detecting-mitre-att-ck-techniques/177454</w:t>
        </w:r>
      </w:hyperlink>
      <w:r w:rsidDel="00000000" w:rsidR="00000000" w:rsidRPr="00000000">
        <w:rPr>
          <w:rtl w:val="0"/>
        </w:rPr>
      </w:r>
    </w:p>
    <w:p w:rsidR="00000000" w:rsidDel="00000000" w:rsidP="00000000" w:rsidRDefault="00000000" w:rsidRPr="00000000" w14:paraId="000001B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 Security Testing Service Sheets - GOV.UK, </w:t>
      </w:r>
      <w:hyperlink r:id="rId83">
        <w:r w:rsidDel="00000000" w:rsidR="00000000" w:rsidRPr="00000000">
          <w:rPr>
            <w:rFonts w:ascii="Google Sans" w:cs="Google Sans" w:eastAsia="Google Sans" w:hAnsi="Google Sans"/>
            <w:color w:val="0000ee"/>
            <w:sz w:val="24"/>
            <w:szCs w:val="24"/>
            <w:u w:val="single"/>
            <w:rtl w:val="0"/>
          </w:rPr>
          <w:t xml:space="preserve">https://assets.applytosupply.digitalmarketplace.service.gov.uk/g-cloud-14/documents/701811/960072757503047-service-definition-document-2024-05-07-1022.pdf</w:t>
        </w:r>
      </w:hyperlink>
      <w:r w:rsidDel="00000000" w:rsidR="00000000" w:rsidRPr="00000000">
        <w:rPr>
          <w:rtl w:val="0"/>
        </w:rPr>
      </w:r>
    </w:p>
    <w:p w:rsidR="00000000" w:rsidDel="00000000" w:rsidP="00000000" w:rsidRDefault="00000000" w:rsidRPr="00000000" w14:paraId="000001B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Zeek OpenVPN Protocol Analyzer, </w:t>
      </w:r>
      <w:hyperlink r:id="rId84">
        <w:r w:rsidDel="00000000" w:rsidR="00000000" w:rsidRPr="00000000">
          <w:rPr>
            <w:rFonts w:ascii="Google Sans" w:cs="Google Sans" w:eastAsia="Google Sans" w:hAnsi="Google Sans"/>
            <w:color w:val="0000ee"/>
            <w:sz w:val="24"/>
            <w:szCs w:val="24"/>
            <w:u w:val="single"/>
            <w:rtl w:val="0"/>
          </w:rPr>
          <w:t xml:space="preserve">https://zeek.org/2021/03/a-zeek-openvpn-protocol-analyzer/</w:t>
        </w:r>
      </w:hyperlink>
      <w:r w:rsidDel="00000000" w:rsidR="00000000" w:rsidRPr="00000000">
        <w:rPr>
          <w:rtl w:val="0"/>
        </w:rPr>
      </w:r>
    </w:p>
    <w:p w:rsidR="00000000" w:rsidDel="00000000" w:rsidP="00000000" w:rsidRDefault="00000000" w:rsidRPr="00000000" w14:paraId="000001B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Detecting the Facefish Linux Rootkit with Zeek, </w:t>
      </w:r>
      <w:hyperlink r:id="rId85">
        <w:r w:rsidDel="00000000" w:rsidR="00000000" w:rsidRPr="00000000">
          <w:rPr>
            <w:rFonts w:ascii="Google Sans" w:cs="Google Sans" w:eastAsia="Google Sans" w:hAnsi="Google Sans"/>
            <w:color w:val="0000ee"/>
            <w:sz w:val="24"/>
            <w:szCs w:val="24"/>
            <w:u w:val="single"/>
            <w:rtl w:val="0"/>
          </w:rPr>
          <w:t xml:space="preserve">https://zeek.org/2021/06/detecting-the-facefish-linux-rootkit-with-zeek/</w:t>
        </w:r>
      </w:hyperlink>
      <w:r w:rsidDel="00000000" w:rsidR="00000000" w:rsidRPr="00000000">
        <w:rPr>
          <w:rtl w:val="0"/>
        </w:rPr>
      </w:r>
    </w:p>
    <w:p w:rsidR="00000000" w:rsidDel="00000000" w:rsidP="00000000" w:rsidRDefault="00000000" w:rsidRPr="00000000" w14:paraId="000001B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Network Traffic Classification Using Machine Learning, Transformer, </w:t>
      </w:r>
      <w:hyperlink r:id="rId86">
        <w:r w:rsidDel="00000000" w:rsidR="00000000" w:rsidRPr="00000000">
          <w:rPr>
            <w:rFonts w:ascii="Google Sans" w:cs="Google Sans" w:eastAsia="Google Sans" w:hAnsi="Google Sans"/>
            <w:color w:val="0000ee"/>
            <w:sz w:val="24"/>
            <w:szCs w:val="24"/>
            <w:u w:val="single"/>
            <w:rtl w:val="0"/>
          </w:rPr>
          <w:t xml:space="preserve">https://arxiv.org/pdf/2503.02141</w:t>
        </w:r>
      </w:hyperlink>
      <w:r w:rsidDel="00000000" w:rsidR="00000000" w:rsidRPr="00000000">
        <w:rPr>
          <w:rtl w:val="0"/>
        </w:rPr>
      </w:r>
    </w:p>
    <w:p w:rsidR="00000000" w:rsidDel="00000000" w:rsidP="00000000" w:rsidRDefault="00000000" w:rsidRPr="00000000" w14:paraId="000001B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Verification of Software Integrity in Distributed Systems - WebThesis, </w:t>
      </w:r>
      <w:hyperlink r:id="rId87">
        <w:r w:rsidDel="00000000" w:rsidR="00000000" w:rsidRPr="00000000">
          <w:rPr>
            <w:rFonts w:ascii="Google Sans" w:cs="Google Sans" w:eastAsia="Google Sans" w:hAnsi="Google Sans"/>
            <w:color w:val="0000ee"/>
            <w:sz w:val="24"/>
            <w:szCs w:val="24"/>
            <w:u w:val="single"/>
            <w:rtl w:val="0"/>
          </w:rPr>
          <w:t xml:space="preserve">https://webthesis.biblio.polito.it/20403/1/tesi.pdf</w:t>
        </w:r>
      </w:hyperlink>
      <w:r w:rsidDel="00000000" w:rsidR="00000000" w:rsidRPr="00000000">
        <w:rPr>
          <w:rtl w:val="0"/>
        </w:rPr>
      </w:r>
    </w:p>
    <w:p w:rsidR="00000000" w:rsidDel="00000000" w:rsidP="00000000" w:rsidRDefault="00000000" w:rsidRPr="00000000" w14:paraId="000001B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tag — development - JakartaDev, </w:t>
      </w:r>
      <w:hyperlink r:id="rId88">
        <w:r w:rsidDel="00000000" w:rsidR="00000000" w:rsidRPr="00000000">
          <w:rPr>
            <w:rFonts w:ascii="Google Sans" w:cs="Google Sans" w:eastAsia="Google Sans" w:hAnsi="Google Sans"/>
            <w:color w:val="0000ee"/>
            <w:sz w:val="24"/>
            <w:szCs w:val="24"/>
            <w:u w:val="single"/>
            <w:rtl w:val="0"/>
          </w:rPr>
          <w:t xml:space="preserve">https://jakartadev.com/tag/development/</w:t>
        </w:r>
      </w:hyperlink>
      <w:r w:rsidDel="00000000" w:rsidR="00000000" w:rsidRPr="00000000">
        <w:rPr>
          <w:rtl w:val="0"/>
        </w:rPr>
      </w:r>
    </w:p>
    <w:p w:rsidR="00000000" w:rsidDel="00000000" w:rsidP="00000000" w:rsidRDefault="00000000" w:rsidRPr="00000000" w14:paraId="000001B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Silence of the LANs: Efficient Leakage Resilience for IPsec VPNs, </w:t>
      </w:r>
      <w:hyperlink r:id="rId89">
        <w:r w:rsidDel="00000000" w:rsidR="00000000" w:rsidRPr="00000000">
          <w:rPr>
            <w:rFonts w:ascii="Google Sans" w:cs="Google Sans" w:eastAsia="Google Sans" w:hAnsi="Google Sans"/>
            <w:color w:val="0000ee"/>
            <w:sz w:val="24"/>
            <w:szCs w:val="24"/>
            <w:u w:val="single"/>
            <w:rtl w:val="0"/>
          </w:rPr>
          <w:t xml:space="preserve">https://download.hrz.tu-darmstadt.de/media/FB20/Dekanat/Publikationen/TRUST/ipsecCC.pdf</w:t>
        </w:r>
      </w:hyperlink>
      <w:r w:rsidDel="00000000" w:rsidR="00000000" w:rsidRPr="00000000">
        <w:rPr>
          <w:rtl w:val="0"/>
        </w:rPr>
      </w:r>
    </w:p>
    <w:p w:rsidR="00000000" w:rsidDel="00000000" w:rsidP="00000000" w:rsidRDefault="00000000" w:rsidRPr="00000000" w14:paraId="000001B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Roadmap - strongSwan, </w:t>
      </w:r>
      <w:hyperlink r:id="rId90">
        <w:r w:rsidDel="00000000" w:rsidR="00000000" w:rsidRPr="00000000">
          <w:rPr>
            <w:rFonts w:ascii="Google Sans" w:cs="Google Sans" w:eastAsia="Google Sans" w:hAnsi="Google Sans"/>
            <w:color w:val="0000ee"/>
            <w:sz w:val="24"/>
            <w:szCs w:val="24"/>
            <w:u w:val="single"/>
            <w:rtl w:val="0"/>
          </w:rPr>
          <w:t xml:space="preserve">https://wiki.strongswan.org/projects/strongswan/roadmap?completed=1</w:t>
        </w:r>
      </w:hyperlink>
      <w:r w:rsidDel="00000000" w:rsidR="00000000" w:rsidRPr="00000000">
        <w:rPr>
          <w:rtl w:val="0"/>
        </w:rPr>
      </w:r>
    </w:p>
    <w:p w:rsidR="00000000" w:rsidDel="00000000" w:rsidP="00000000" w:rsidRDefault="00000000" w:rsidRPr="00000000" w14:paraId="000001B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Requirements on IPsec Protocol - Autosar, </w:t>
      </w:r>
      <w:hyperlink r:id="rId91">
        <w:r w:rsidDel="00000000" w:rsidR="00000000" w:rsidRPr="00000000">
          <w:rPr>
            <w:rFonts w:ascii="Google Sans" w:cs="Google Sans" w:eastAsia="Google Sans" w:hAnsi="Google Sans"/>
            <w:color w:val="0000ee"/>
            <w:sz w:val="24"/>
            <w:szCs w:val="24"/>
            <w:u w:val="single"/>
            <w:rtl w:val="0"/>
          </w:rPr>
          <w:t xml:space="preserve">https://www.autosar.org/fileadmin/standards/R23-11/FO/AUTOSAR_FO_RS_IPsecProtocol.pdf</w:t>
        </w:r>
      </w:hyperlink>
      <w:r w:rsidDel="00000000" w:rsidR="00000000" w:rsidRPr="00000000">
        <w:rPr>
          <w:rtl w:val="0"/>
        </w:rPr>
      </w:r>
    </w:p>
    <w:p w:rsidR="00000000" w:rsidDel="00000000" w:rsidP="00000000" w:rsidRDefault="00000000" w:rsidRPr="00000000" w14:paraId="000001B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RFC 4303: IP Encapsulating Security Payload (ESP), </w:t>
      </w:r>
      <w:hyperlink r:id="rId92">
        <w:r w:rsidDel="00000000" w:rsidR="00000000" w:rsidRPr="00000000">
          <w:rPr>
            <w:rFonts w:ascii="Google Sans" w:cs="Google Sans" w:eastAsia="Google Sans" w:hAnsi="Google Sans"/>
            <w:color w:val="0000ee"/>
            <w:sz w:val="24"/>
            <w:szCs w:val="24"/>
            <w:u w:val="single"/>
            <w:rtl w:val="0"/>
          </w:rPr>
          <w:t xml:space="preserve">https://pike.lysator.liu.se/docs/ietf/rfc/43/rfc4303.xml</w:t>
        </w:r>
      </w:hyperlink>
      <w:r w:rsidDel="00000000" w:rsidR="00000000" w:rsidRPr="00000000">
        <w:rPr>
          <w:rtl w:val="0"/>
        </w:rPr>
      </w:r>
    </w:p>
    <w:p w:rsidR="00000000" w:rsidDel="00000000" w:rsidP="00000000" w:rsidRDefault="00000000" w:rsidRPr="00000000" w14:paraId="000001B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Identifying Encrypted Network Traffic | PDF - Scribd, </w:t>
      </w:r>
      <w:hyperlink r:id="rId93">
        <w:r w:rsidDel="00000000" w:rsidR="00000000" w:rsidRPr="00000000">
          <w:rPr>
            <w:rFonts w:ascii="Google Sans" w:cs="Google Sans" w:eastAsia="Google Sans" w:hAnsi="Google Sans"/>
            <w:color w:val="0000ee"/>
            <w:sz w:val="24"/>
            <w:szCs w:val="24"/>
            <w:u w:val="single"/>
            <w:rtl w:val="0"/>
          </w:rPr>
          <w:t xml:space="preserve">https://www.scribd.com/document/585348005/Voi-Pt-or-VPN-Detect</w:t>
        </w:r>
      </w:hyperlink>
      <w:r w:rsidDel="00000000" w:rsidR="00000000" w:rsidRPr="00000000">
        <w:rPr>
          <w:rtl w:val="0"/>
        </w:rPr>
      </w:r>
    </w:p>
    <w:p w:rsidR="00000000" w:rsidDel="00000000" w:rsidP="00000000" w:rsidRDefault="00000000" w:rsidRPr="00000000" w14:paraId="000001B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of 2D Representations of Encrypted Network Traffic for Attack, </w:t>
      </w:r>
      <w:hyperlink r:id="rId94">
        <w:r w:rsidDel="00000000" w:rsidR="00000000" w:rsidRPr="00000000">
          <w:rPr>
            <w:rFonts w:ascii="Google Sans" w:cs="Google Sans" w:eastAsia="Google Sans" w:hAnsi="Google Sans"/>
            <w:color w:val="0000ee"/>
            <w:sz w:val="24"/>
            <w:szCs w:val="24"/>
            <w:u w:val="single"/>
            <w:rtl w:val="0"/>
          </w:rPr>
          <w:t xml:space="preserve">https://repositum.tuwien.at/bitstream/20.500.12708/20306/1/Pichler%20Martin%20-%202022%20-%20Study%20of%202D%20representations%20of%20encrypted%20network%20traffic...pdf</w:t>
        </w:r>
      </w:hyperlink>
      <w:r w:rsidDel="00000000" w:rsidR="00000000" w:rsidRPr="00000000">
        <w:rPr>
          <w:rtl w:val="0"/>
        </w:rPr>
      </w:r>
    </w:p>
    <w:p w:rsidR="00000000" w:rsidDel="00000000" w:rsidP="00000000" w:rsidRDefault="00000000" w:rsidRPr="00000000" w14:paraId="000001B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Network Traffic Classification Using Machine Learning, Transformer, </w:t>
      </w:r>
      <w:hyperlink r:id="rId95">
        <w:r w:rsidDel="00000000" w:rsidR="00000000" w:rsidRPr="00000000">
          <w:rPr>
            <w:rFonts w:ascii="Google Sans" w:cs="Google Sans" w:eastAsia="Google Sans" w:hAnsi="Google Sans"/>
            <w:color w:val="0000ee"/>
            <w:sz w:val="24"/>
            <w:szCs w:val="24"/>
            <w:u w:val="single"/>
            <w:rtl w:val="0"/>
          </w:rPr>
          <w:t xml:space="preserve">https://www.researchgate.net/publication/389581841_Network_Traffic_Classification_Using_Machine_Learning_Transformer_and_Large_Language_Models</w:t>
        </w:r>
      </w:hyperlink>
      <w:r w:rsidDel="00000000" w:rsidR="00000000" w:rsidRPr="00000000">
        <w:rPr>
          <w:rtl w:val="0"/>
        </w:rPr>
      </w:r>
    </w:p>
    <w:p w:rsidR="00000000" w:rsidDel="00000000" w:rsidP="00000000" w:rsidRDefault="00000000" w:rsidRPr="00000000" w14:paraId="000001C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 500 – IPsec IKE (Internet Key Exchange) - PentestPad, </w:t>
      </w:r>
      <w:hyperlink r:id="rId96">
        <w:r w:rsidDel="00000000" w:rsidR="00000000" w:rsidRPr="00000000">
          <w:rPr>
            <w:rFonts w:ascii="Google Sans" w:cs="Google Sans" w:eastAsia="Google Sans" w:hAnsi="Google Sans"/>
            <w:color w:val="0000ee"/>
            <w:sz w:val="24"/>
            <w:szCs w:val="24"/>
            <w:u w:val="single"/>
            <w:rtl w:val="0"/>
          </w:rPr>
          <w:t xml:space="preserve">https://www.pentestpad.com/port-exploit/port-500-ipsec-ike-internet-key-exchange</w:t>
        </w:r>
      </w:hyperlink>
      <w:r w:rsidDel="00000000" w:rsidR="00000000" w:rsidRPr="00000000">
        <w:rPr>
          <w:rtl w:val="0"/>
        </w:rPr>
      </w:r>
    </w:p>
    <w:p w:rsidR="00000000" w:rsidDel="00000000" w:rsidP="00000000" w:rsidRDefault="00000000" w:rsidRPr="00000000" w14:paraId="000001C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IPsec Transport vs Tunnel Mode Authentication | PDF - Scribd, </w:t>
      </w:r>
      <w:hyperlink r:id="rId97">
        <w:r w:rsidDel="00000000" w:rsidR="00000000" w:rsidRPr="00000000">
          <w:rPr>
            <w:rFonts w:ascii="Google Sans" w:cs="Google Sans" w:eastAsia="Google Sans" w:hAnsi="Google Sans"/>
            <w:color w:val="0000ee"/>
            <w:sz w:val="24"/>
            <w:szCs w:val="24"/>
            <w:u w:val="single"/>
            <w:rtl w:val="0"/>
          </w:rPr>
          <w:t xml:space="preserve">https://www.scribd.com/document/963905686/NS-NOTES</w:t>
        </w:r>
      </w:hyperlink>
      <w:r w:rsidDel="00000000" w:rsidR="00000000" w:rsidRPr="00000000">
        <w:rPr>
          <w:rtl w:val="0"/>
        </w:rPr>
      </w:r>
    </w:p>
    <w:p w:rsidR="00000000" w:rsidDel="00000000" w:rsidP="00000000" w:rsidRDefault="00000000" w:rsidRPr="00000000" w14:paraId="000001C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IPsec VPN and How does it Work? The Complete Guide for, </w:t>
      </w:r>
      <w:hyperlink r:id="rId98">
        <w:r w:rsidDel="00000000" w:rsidR="00000000" w:rsidRPr="00000000">
          <w:rPr>
            <w:rFonts w:ascii="Google Sans" w:cs="Google Sans" w:eastAsia="Google Sans" w:hAnsi="Google Sans"/>
            <w:color w:val="0000ee"/>
            <w:sz w:val="24"/>
            <w:szCs w:val="24"/>
            <w:u w:val="single"/>
            <w:rtl w:val="0"/>
          </w:rPr>
          <w:t xml:space="preserve">https://www.zenarmor.com/docs/network-security-tutorials/what-is-ipsec-vpn</w:t>
        </w:r>
      </w:hyperlink>
      <w:r w:rsidDel="00000000" w:rsidR="00000000" w:rsidRPr="00000000">
        <w:rPr>
          <w:rtl w:val="0"/>
        </w:rPr>
      </w:r>
    </w:p>
    <w:p w:rsidR="00000000" w:rsidDel="00000000" w:rsidP="00000000" w:rsidRDefault="00000000" w:rsidRPr="00000000" w14:paraId="000001C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IPsec? | How IPsec VPNs work - Cloudflare, </w:t>
      </w:r>
      <w:hyperlink r:id="rId99">
        <w:r w:rsidDel="00000000" w:rsidR="00000000" w:rsidRPr="00000000">
          <w:rPr>
            <w:rFonts w:ascii="Google Sans" w:cs="Google Sans" w:eastAsia="Google Sans" w:hAnsi="Google Sans"/>
            <w:color w:val="0000ee"/>
            <w:sz w:val="24"/>
            <w:szCs w:val="24"/>
            <w:u w:val="single"/>
            <w:rtl w:val="0"/>
          </w:rPr>
          <w:t xml:space="preserve">https://www.cloudflare.com/learning/network-layer/what-is-ipsec/</w:t>
        </w:r>
      </w:hyperlink>
      <w:r w:rsidDel="00000000" w:rsidR="00000000" w:rsidRPr="00000000">
        <w:rPr>
          <w:rtl w:val="0"/>
        </w:rPr>
      </w:r>
    </w:p>
    <w:p w:rsidR="00000000" w:rsidDel="00000000" w:rsidP="00000000" w:rsidRDefault="00000000" w:rsidRPr="00000000" w14:paraId="000001C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Cryptography &amp; Network Security Guide | PDF - Scribd, </w:t>
      </w:r>
      <w:hyperlink r:id="rId100">
        <w:r w:rsidDel="00000000" w:rsidR="00000000" w:rsidRPr="00000000">
          <w:rPr>
            <w:rFonts w:ascii="Google Sans" w:cs="Google Sans" w:eastAsia="Google Sans" w:hAnsi="Google Sans"/>
            <w:color w:val="0000ee"/>
            <w:sz w:val="24"/>
            <w:szCs w:val="24"/>
            <w:u w:val="single"/>
            <w:rtl w:val="0"/>
          </w:rPr>
          <w:t xml:space="preserve">https://www.scribd.com/document/877045745/Long-q-Ans-Cryptography-Netwok-Security-Decs-014</w:t>
        </w:r>
      </w:hyperlink>
      <w:r w:rsidDel="00000000" w:rsidR="00000000" w:rsidRPr="00000000">
        <w:rPr>
          <w:rtl w:val="0"/>
        </w:rPr>
      </w:r>
    </w:p>
    <w:p w:rsidR="00000000" w:rsidDel="00000000" w:rsidP="00000000" w:rsidRDefault="00000000" w:rsidRPr="00000000" w14:paraId="000001C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RFC 6071 - IP Security (IPsec) and Internet Key Exchange (IKE, </w:t>
      </w:r>
      <w:hyperlink r:id="rId101">
        <w:r w:rsidDel="00000000" w:rsidR="00000000" w:rsidRPr="00000000">
          <w:rPr>
            <w:rFonts w:ascii="Google Sans" w:cs="Google Sans" w:eastAsia="Google Sans" w:hAnsi="Google Sans"/>
            <w:color w:val="0000ee"/>
            <w:sz w:val="24"/>
            <w:szCs w:val="24"/>
            <w:u w:val="single"/>
            <w:rtl w:val="0"/>
          </w:rPr>
          <w:t xml:space="preserve">https://datatracker.ietf.org/doc/html/rfc6071</w:t>
        </w:r>
      </w:hyperlink>
      <w:r w:rsidDel="00000000" w:rsidR="00000000" w:rsidRPr="00000000">
        <w:rPr>
          <w:rtl w:val="0"/>
        </w:rPr>
      </w:r>
    </w:p>
    <w:p w:rsidR="00000000" w:rsidDel="00000000" w:rsidP="00000000" w:rsidRDefault="00000000" w:rsidRPr="00000000" w14:paraId="000001C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ike-scan: Identifies VPN servers and devices using IKE, </w:t>
      </w:r>
      <w:hyperlink r:id="rId102">
        <w:r w:rsidDel="00000000" w:rsidR="00000000" w:rsidRPr="00000000">
          <w:rPr>
            <w:rFonts w:ascii="Google Sans" w:cs="Google Sans" w:eastAsia="Google Sans" w:hAnsi="Google Sans"/>
            <w:color w:val="0000ee"/>
            <w:sz w:val="24"/>
            <w:szCs w:val="24"/>
            <w:u w:val="single"/>
            <w:rtl w:val="0"/>
          </w:rPr>
          <w:t xml:space="preserve">https://awjunaid.com/kali-linux/ike-scan-identifies-vpn-servers-and-devices-using-ike/</w:t>
        </w:r>
      </w:hyperlink>
      <w:r w:rsidDel="00000000" w:rsidR="00000000" w:rsidRPr="00000000">
        <w:rPr>
          <w:rtl w:val="0"/>
        </w:rPr>
      </w:r>
    </w:p>
    <w:p w:rsidR="00000000" w:rsidDel="00000000" w:rsidP="00000000" w:rsidRDefault="00000000" w:rsidRPr="00000000" w14:paraId="000001C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IKE VPNs Supporting Aggressive Mode - Raxis, </w:t>
      </w:r>
      <w:hyperlink r:id="rId103">
        <w:r w:rsidDel="00000000" w:rsidR="00000000" w:rsidRPr="00000000">
          <w:rPr>
            <w:rFonts w:ascii="Google Sans" w:cs="Google Sans" w:eastAsia="Google Sans" w:hAnsi="Google Sans"/>
            <w:color w:val="0000ee"/>
            <w:sz w:val="24"/>
            <w:szCs w:val="24"/>
            <w:u w:val="single"/>
            <w:rtl w:val="0"/>
          </w:rPr>
          <w:t xml:space="preserve">https://raxis.com/blog/ike-vpns-supporting-aggressive-mode/</w:t>
        </w:r>
      </w:hyperlink>
      <w:r w:rsidDel="00000000" w:rsidR="00000000" w:rsidRPr="00000000">
        <w:rPr>
          <w:rtl w:val="0"/>
        </w:rPr>
      </w:r>
    </w:p>
    <w:p w:rsidR="00000000" w:rsidDel="00000000" w:rsidP="00000000" w:rsidRDefault="00000000" w:rsidRPr="00000000" w14:paraId="000001C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size of encrypted content to guess corresponding plaintext, </w:t>
      </w:r>
      <w:hyperlink r:id="rId104">
        <w:r w:rsidDel="00000000" w:rsidR="00000000" w:rsidRPr="00000000">
          <w:rPr>
            <w:rFonts w:ascii="Google Sans" w:cs="Google Sans" w:eastAsia="Google Sans" w:hAnsi="Google Sans"/>
            <w:color w:val="0000ee"/>
            <w:sz w:val="24"/>
            <w:szCs w:val="24"/>
            <w:u w:val="single"/>
            <w:rtl w:val="0"/>
          </w:rPr>
          <w:t xml:space="preserve">https://crypto.stackexchange.com/questions/117732/using-size-of-encrypted-content-to-guess-corresponding-plaintext</w:t>
        </w:r>
      </w:hyperlink>
      <w:r w:rsidDel="00000000" w:rsidR="00000000" w:rsidRPr="00000000">
        <w:rPr>
          <w:rtl w:val="0"/>
        </w:rPr>
      </w:r>
    </w:p>
    <w:p w:rsidR="00000000" w:rsidDel="00000000" w:rsidP="00000000" w:rsidRDefault="00000000" w:rsidRPr="00000000" w14:paraId="000001C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configure an IPsec tunnel using PQC keys - Hiking and Coding, </w:t>
      </w:r>
      <w:hyperlink r:id="rId105">
        <w:r w:rsidDel="00000000" w:rsidR="00000000" w:rsidRPr="00000000">
          <w:rPr>
            <w:rFonts w:ascii="Google Sans" w:cs="Google Sans" w:eastAsia="Google Sans" w:hAnsi="Google Sans"/>
            <w:color w:val="0000ee"/>
            <w:sz w:val="24"/>
            <w:szCs w:val="24"/>
            <w:u w:val="single"/>
            <w:rtl w:val="0"/>
          </w:rPr>
          <w:t xml:space="preserve">https://hikingandcoding.com/2025/01/29/how-to-configure-an-ipsec-tunnel-using-pqc-keys/</w:t>
        </w:r>
      </w:hyperlink>
      <w:r w:rsidDel="00000000" w:rsidR="00000000" w:rsidRPr="00000000">
        <w:rPr>
          <w:rtl w:val="0"/>
        </w:rPr>
      </w:r>
    </w:p>
    <w:p w:rsidR="00000000" w:rsidDel="00000000" w:rsidP="00000000" w:rsidRDefault="00000000" w:rsidRPr="00000000" w14:paraId="000001C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RFC 7321: Cryptographic Algorithm Implementation Requirements, </w:t>
      </w:r>
      <w:hyperlink r:id="rId106">
        <w:r w:rsidDel="00000000" w:rsidR="00000000" w:rsidRPr="00000000">
          <w:rPr>
            <w:rFonts w:ascii="Google Sans" w:cs="Google Sans" w:eastAsia="Google Sans" w:hAnsi="Google Sans"/>
            <w:color w:val="0000ee"/>
            <w:sz w:val="24"/>
            <w:szCs w:val="24"/>
            <w:u w:val="single"/>
            <w:rtl w:val="0"/>
          </w:rPr>
          <w:t xml:space="preserve">https://www.rfc-editor.org/info/rfc7321/</w:t>
        </w:r>
      </w:hyperlink>
      <w:r w:rsidDel="00000000" w:rsidR="00000000" w:rsidRPr="00000000">
        <w:rPr>
          <w:rtl w:val="0"/>
        </w:rPr>
      </w:r>
    </w:p>
    <w:p w:rsidR="00000000" w:rsidDel="00000000" w:rsidP="00000000" w:rsidRDefault="00000000" w:rsidRPr="00000000" w14:paraId="000001C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Information Security [R15A0519] LECTURE NOTES, </w:t>
      </w:r>
      <w:hyperlink r:id="rId107">
        <w:r w:rsidDel="00000000" w:rsidR="00000000" w:rsidRPr="00000000">
          <w:rPr>
            <w:rFonts w:ascii="Google Sans" w:cs="Google Sans" w:eastAsia="Google Sans" w:hAnsi="Google Sans"/>
            <w:color w:val="0000ee"/>
            <w:sz w:val="24"/>
            <w:szCs w:val="24"/>
            <w:u w:val="single"/>
            <w:rtl w:val="0"/>
          </w:rPr>
          <w:t xml:space="preserve">https://mrcet.com/downloads/digital_notes/CSE/III%20Year/Information%20Security.pdf</w:t>
        </w:r>
      </w:hyperlink>
      <w:r w:rsidDel="00000000" w:rsidR="00000000" w:rsidRPr="00000000">
        <w:rPr>
          <w:rtl w:val="0"/>
        </w:rPr>
      </w:r>
    </w:p>
    <w:p w:rsidR="00000000" w:rsidDel="00000000" w:rsidP="00000000" w:rsidRDefault="00000000" w:rsidRPr="00000000" w14:paraId="000001C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Zeek Integration for Elastic, </w:t>
      </w:r>
      <w:hyperlink r:id="rId108">
        <w:r w:rsidDel="00000000" w:rsidR="00000000" w:rsidRPr="00000000">
          <w:rPr>
            <w:rFonts w:ascii="Google Sans" w:cs="Google Sans" w:eastAsia="Google Sans" w:hAnsi="Google Sans"/>
            <w:color w:val="0000ee"/>
            <w:sz w:val="24"/>
            <w:szCs w:val="24"/>
            <w:u w:val="single"/>
            <w:rtl w:val="0"/>
          </w:rPr>
          <w:t xml:space="preserve">https://www.elastic.co/docs/reference/integrations/zeek</w:t>
        </w:r>
      </w:hyperlink>
      <w:r w:rsidDel="00000000" w:rsidR="00000000" w:rsidRPr="00000000">
        <w:rPr>
          <w:rtl w:val="0"/>
        </w:rPr>
      </w:r>
    </w:p>
    <w:p w:rsidR="00000000" w:rsidDel="00000000" w:rsidP="00000000" w:rsidRDefault="00000000" w:rsidRPr="00000000" w14:paraId="000001C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Network Security, </w:t>
      </w:r>
      <w:hyperlink r:id="rId109">
        <w:r w:rsidDel="00000000" w:rsidR="00000000" w:rsidRPr="00000000">
          <w:rPr>
            <w:rFonts w:ascii="Google Sans" w:cs="Google Sans" w:eastAsia="Google Sans" w:hAnsi="Google Sans"/>
            <w:color w:val="0000ee"/>
            <w:sz w:val="24"/>
            <w:szCs w:val="24"/>
            <w:u w:val="single"/>
            <w:rtl w:val="0"/>
          </w:rPr>
          <w:t xml:space="preserve">http://203.201.63.46:8080/jspui/bitstream/123456789/7039/13/VTU%20exam%20Question%20Paper%20with%20Solution%20of%2018EC821%20Network%20Security%20Jan-2024-%20Prof.Monika%20Singh%2C%20Dr.Meenakshi%20R%20Patil%2C%20Dr.Venkateswaran%20K%20Dr.%20Niranjan%20L.pdf</w:t>
        </w:r>
      </w:hyperlink>
      <w:r w:rsidDel="00000000" w:rsidR="00000000" w:rsidRPr="00000000">
        <w:rPr>
          <w:rtl w:val="0"/>
        </w:rPr>
      </w:r>
    </w:p>
    <w:p w:rsidR="00000000" w:rsidDel="00000000" w:rsidP="00000000" w:rsidRDefault="00000000" w:rsidRPr="00000000" w14:paraId="000001C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Journey to Post-Quantum Cryptography in WAN Infrastructure, </w:t>
      </w:r>
      <w:hyperlink r:id="rId110">
        <w:r w:rsidDel="00000000" w:rsidR="00000000" w:rsidRPr="00000000">
          <w:rPr>
            <w:rFonts w:ascii="Google Sans" w:cs="Google Sans" w:eastAsia="Google Sans" w:hAnsi="Google Sans"/>
            <w:color w:val="0000ee"/>
            <w:sz w:val="24"/>
            <w:szCs w:val="24"/>
            <w:u w:val="single"/>
            <w:rtl w:val="0"/>
          </w:rPr>
          <w:t xml:space="preserve">https://www.cisco.com/c/dam/en_us/about/trust-center/post-quantum-resistant-secure-wan-white-paper.pdf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42" Type="http://schemas.openxmlformats.org/officeDocument/2006/relationships/image" Target="media/image19.png"/><Relationship Id="rId41" Type="http://schemas.openxmlformats.org/officeDocument/2006/relationships/image" Target="media/image7.png"/><Relationship Id="rId44" Type="http://schemas.openxmlformats.org/officeDocument/2006/relationships/image" Target="media/image17.png"/><Relationship Id="rId43" Type="http://schemas.openxmlformats.org/officeDocument/2006/relationships/image" Target="media/image5.png"/><Relationship Id="rId46" Type="http://schemas.openxmlformats.org/officeDocument/2006/relationships/image" Target="media/image58.png"/><Relationship Id="rId45" Type="http://schemas.openxmlformats.org/officeDocument/2006/relationships/image" Target="media/image2.png"/><Relationship Id="rId107" Type="http://schemas.openxmlformats.org/officeDocument/2006/relationships/hyperlink" Target="https://mrcet.com/downloads/digital_notes/CSE/III%20Year/Information%20Security.pdf" TargetMode="External"/><Relationship Id="rId106" Type="http://schemas.openxmlformats.org/officeDocument/2006/relationships/hyperlink" Target="https://www.rfc-editor.org/info/rfc7321/" TargetMode="External"/><Relationship Id="rId105" Type="http://schemas.openxmlformats.org/officeDocument/2006/relationships/hyperlink" Target="https://hikingandcoding.com/2025/01/29/how-to-configure-an-ipsec-tunnel-using-pqc-keys/" TargetMode="External"/><Relationship Id="rId104" Type="http://schemas.openxmlformats.org/officeDocument/2006/relationships/hyperlink" Target="https://crypto.stackexchange.com/questions/117732/using-size-of-encrypted-content-to-guess-corresponding-plaintext" TargetMode="External"/><Relationship Id="rId109" Type="http://schemas.openxmlformats.org/officeDocument/2006/relationships/hyperlink" Target="http://203.201.63.46:8080/jspui/bitstream/123456789/7039/13/VTU%20exam%20Question%20Paper%20with%20Solution%20of%2018EC821%20Network%20Security%20Jan-2024-%20Prof.Monika%20Singh%2C%20Dr.Meenakshi%20R%20Patil%2C%20Dr.Venkateswaran%20K%20Dr.%20Niranjan%20L.pdf" TargetMode="External"/><Relationship Id="rId108" Type="http://schemas.openxmlformats.org/officeDocument/2006/relationships/hyperlink" Target="https://www.elastic.co/docs/reference/integrations/zeek" TargetMode="External"/><Relationship Id="rId48" Type="http://schemas.openxmlformats.org/officeDocument/2006/relationships/image" Target="media/image3.png"/><Relationship Id="rId47" Type="http://schemas.openxmlformats.org/officeDocument/2006/relationships/image" Target="media/image6.png"/><Relationship Id="rId49" Type="http://schemas.openxmlformats.org/officeDocument/2006/relationships/image" Target="media/image22.png"/><Relationship Id="rId103" Type="http://schemas.openxmlformats.org/officeDocument/2006/relationships/hyperlink" Target="https://raxis.com/blog/ike-vpns-supporting-aggressive-mode/" TargetMode="External"/><Relationship Id="rId102" Type="http://schemas.openxmlformats.org/officeDocument/2006/relationships/hyperlink" Target="https://awjunaid.com/kali-linux/ike-scan-identifies-vpn-servers-and-devices-using-ike/" TargetMode="External"/><Relationship Id="rId101" Type="http://schemas.openxmlformats.org/officeDocument/2006/relationships/hyperlink" Target="https://datatracker.ietf.org/doc/html/rfc6071" TargetMode="External"/><Relationship Id="rId100" Type="http://schemas.openxmlformats.org/officeDocument/2006/relationships/hyperlink" Target="https://www.scribd.com/document/877045745/Long-q-Ans-Cryptography-Netwok-Security-Decs-014" TargetMode="External"/><Relationship Id="rId31" Type="http://schemas.openxmlformats.org/officeDocument/2006/relationships/image" Target="media/image1.png"/><Relationship Id="rId30" Type="http://schemas.openxmlformats.org/officeDocument/2006/relationships/image" Target="media/image24.png"/><Relationship Id="rId33" Type="http://schemas.openxmlformats.org/officeDocument/2006/relationships/image" Target="media/image25.png"/><Relationship Id="rId32" Type="http://schemas.openxmlformats.org/officeDocument/2006/relationships/image" Target="media/image21.png"/><Relationship Id="rId35" Type="http://schemas.openxmlformats.org/officeDocument/2006/relationships/image" Target="media/image8.png"/><Relationship Id="rId34" Type="http://schemas.openxmlformats.org/officeDocument/2006/relationships/image" Target="media/image12.png"/><Relationship Id="rId37" Type="http://schemas.openxmlformats.org/officeDocument/2006/relationships/image" Target="media/image10.png"/><Relationship Id="rId36" Type="http://schemas.openxmlformats.org/officeDocument/2006/relationships/image" Target="media/image15.png"/><Relationship Id="rId39" Type="http://schemas.openxmlformats.org/officeDocument/2006/relationships/image" Target="media/image16.png"/><Relationship Id="rId38" Type="http://schemas.openxmlformats.org/officeDocument/2006/relationships/image" Target="media/image9.png"/><Relationship Id="rId20" Type="http://schemas.openxmlformats.org/officeDocument/2006/relationships/image" Target="media/image47.png"/><Relationship Id="rId22" Type="http://schemas.openxmlformats.org/officeDocument/2006/relationships/image" Target="media/image56.png"/><Relationship Id="rId21" Type="http://schemas.openxmlformats.org/officeDocument/2006/relationships/image" Target="media/image55.png"/><Relationship Id="rId24" Type="http://schemas.openxmlformats.org/officeDocument/2006/relationships/image" Target="media/image53.png"/><Relationship Id="rId23" Type="http://schemas.openxmlformats.org/officeDocument/2006/relationships/image" Target="media/image57.png"/><Relationship Id="rId26" Type="http://schemas.openxmlformats.org/officeDocument/2006/relationships/image" Target="media/image18.png"/><Relationship Id="rId25" Type="http://schemas.openxmlformats.org/officeDocument/2006/relationships/image" Target="media/image20.png"/><Relationship Id="rId28" Type="http://schemas.openxmlformats.org/officeDocument/2006/relationships/image" Target="media/image33.png"/><Relationship Id="rId27" Type="http://schemas.openxmlformats.org/officeDocument/2006/relationships/image" Target="media/image50.png"/><Relationship Id="rId29" Type="http://schemas.openxmlformats.org/officeDocument/2006/relationships/image" Target="media/image28.png"/><Relationship Id="rId95" Type="http://schemas.openxmlformats.org/officeDocument/2006/relationships/hyperlink" Target="https://www.researchgate.net/publication/389581841_Network_Traffic_Classification_Using_Machine_Learning_Transformer_and_Large_Language_Models" TargetMode="External"/><Relationship Id="rId94" Type="http://schemas.openxmlformats.org/officeDocument/2006/relationships/hyperlink" Target="https://repositum.tuwien.at/bitstream/20.500.12708/20306/1/Pichler%20Martin%20-%202022%20-%20Study%20of%202D%20representations%20of%20encrypted%20network%20traffic...pdf" TargetMode="External"/><Relationship Id="rId97" Type="http://schemas.openxmlformats.org/officeDocument/2006/relationships/hyperlink" Target="https://www.scribd.com/document/963905686/NS-NOTES" TargetMode="External"/><Relationship Id="rId96" Type="http://schemas.openxmlformats.org/officeDocument/2006/relationships/hyperlink" Target="https://www.pentestpad.com/port-exploit/port-500-ipsec-ike-internet-key-exchange" TargetMode="External"/><Relationship Id="rId11" Type="http://schemas.openxmlformats.org/officeDocument/2006/relationships/image" Target="media/image34.png"/><Relationship Id="rId99" Type="http://schemas.openxmlformats.org/officeDocument/2006/relationships/hyperlink" Target="https://www.cloudflare.com/learning/network-layer/what-is-ipsec/" TargetMode="External"/><Relationship Id="rId10" Type="http://schemas.openxmlformats.org/officeDocument/2006/relationships/image" Target="media/image31.png"/><Relationship Id="rId98" Type="http://schemas.openxmlformats.org/officeDocument/2006/relationships/hyperlink" Target="https://www.zenarmor.com/docs/network-security-tutorials/what-is-ipsec-vpn" TargetMode="External"/><Relationship Id="rId13" Type="http://schemas.openxmlformats.org/officeDocument/2006/relationships/image" Target="media/image41.png"/><Relationship Id="rId12" Type="http://schemas.openxmlformats.org/officeDocument/2006/relationships/image" Target="media/image32.png"/><Relationship Id="rId91" Type="http://schemas.openxmlformats.org/officeDocument/2006/relationships/hyperlink" Target="https://www.autosar.org/fileadmin/standards/R23-11/FO/AUTOSAR_FO_RS_IPsecProtocol.pdf" TargetMode="External"/><Relationship Id="rId90" Type="http://schemas.openxmlformats.org/officeDocument/2006/relationships/hyperlink" Target="https://wiki.strongswan.org/projects/strongswan/roadmap?completed=1" TargetMode="External"/><Relationship Id="rId93" Type="http://schemas.openxmlformats.org/officeDocument/2006/relationships/hyperlink" Target="https://www.scribd.com/document/585348005/Voi-Pt-or-VPN-Detect" TargetMode="External"/><Relationship Id="rId92" Type="http://schemas.openxmlformats.org/officeDocument/2006/relationships/hyperlink" Target="https://pike.lysator.liu.se/docs/ietf/rfc/43/rfc4303.xml" TargetMode="External"/><Relationship Id="rId15" Type="http://schemas.openxmlformats.org/officeDocument/2006/relationships/image" Target="media/image51.png"/><Relationship Id="rId110" Type="http://schemas.openxmlformats.org/officeDocument/2006/relationships/hyperlink" Target="https://www.cisco.com/c/dam/en_us/about/trust-center/post-quantum-resistant-secure-wan-white-paper.pdf" TargetMode="External"/><Relationship Id="rId14" Type="http://schemas.openxmlformats.org/officeDocument/2006/relationships/image" Target="media/image37.png"/><Relationship Id="rId17" Type="http://schemas.openxmlformats.org/officeDocument/2006/relationships/image" Target="media/image39.png"/><Relationship Id="rId16" Type="http://schemas.openxmlformats.org/officeDocument/2006/relationships/image" Target="media/image46.png"/><Relationship Id="rId19" Type="http://schemas.openxmlformats.org/officeDocument/2006/relationships/image" Target="media/image52.png"/><Relationship Id="rId18" Type="http://schemas.openxmlformats.org/officeDocument/2006/relationships/image" Target="media/image43.png"/><Relationship Id="rId84" Type="http://schemas.openxmlformats.org/officeDocument/2006/relationships/hyperlink" Target="https://zeek.org/2021/03/a-zeek-openvpn-protocol-analyzer/" TargetMode="External"/><Relationship Id="rId83" Type="http://schemas.openxmlformats.org/officeDocument/2006/relationships/hyperlink" Target="https://assets.applytosupply.digitalmarketplace.service.gov.uk/g-cloud-14/documents/701811/960072757503047-service-definition-document-2024-05-07-1022.pdf" TargetMode="External"/><Relationship Id="rId86" Type="http://schemas.openxmlformats.org/officeDocument/2006/relationships/hyperlink" Target="https://arxiv.org/pdf/2503.02141" TargetMode="External"/><Relationship Id="rId85" Type="http://schemas.openxmlformats.org/officeDocument/2006/relationships/hyperlink" Target="https://zeek.org/2021/06/detecting-the-facefish-linux-rootkit-with-zeek/" TargetMode="External"/><Relationship Id="rId88" Type="http://schemas.openxmlformats.org/officeDocument/2006/relationships/hyperlink" Target="https://jakartadev.com/tag/development/" TargetMode="External"/><Relationship Id="rId87" Type="http://schemas.openxmlformats.org/officeDocument/2006/relationships/hyperlink" Target="https://webthesis.biblio.polito.it/20403/1/tesi.pdf" TargetMode="External"/><Relationship Id="rId89" Type="http://schemas.openxmlformats.org/officeDocument/2006/relationships/hyperlink" Target="https://download.hrz.tu-darmstadt.de/media/FB20/Dekanat/Publikationen/TRUST/ipsecCC.pdf" TargetMode="External"/><Relationship Id="rId80" Type="http://schemas.openxmlformats.org/officeDocument/2006/relationships/hyperlink" Target="https://www.rfc-editor.org/info/rfc9206/" TargetMode="External"/><Relationship Id="rId82" Type="http://schemas.openxmlformats.org/officeDocument/2006/relationships/hyperlink" Target="https://www.giac.org/paper/gcia/13981/methods-employ-zeek-detecting-mitre-att-ck-techniques/177454" TargetMode="External"/><Relationship Id="rId81" Type="http://schemas.openxmlformats.org/officeDocument/2006/relationships/hyperlink" Target="https://norma.ncirl.ie/8313/1/darraghgavin.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7.png"/><Relationship Id="rId5" Type="http://schemas.openxmlformats.org/officeDocument/2006/relationships/styles" Target="styles.xml"/><Relationship Id="rId6" Type="http://schemas.openxmlformats.org/officeDocument/2006/relationships/image" Target="media/image35.png"/><Relationship Id="rId7" Type="http://schemas.openxmlformats.org/officeDocument/2006/relationships/image" Target="media/image30.png"/><Relationship Id="rId8" Type="http://schemas.openxmlformats.org/officeDocument/2006/relationships/image" Target="media/image23.png"/><Relationship Id="rId73" Type="http://schemas.openxmlformats.org/officeDocument/2006/relationships/hyperlink" Target="https://www.ijert.org/ai-based-anomaly-detection-for-encrypted-network-traffic-using-metadata-analysis-ijertv15is080664" TargetMode="External"/><Relationship Id="rId72" Type="http://schemas.openxmlformats.org/officeDocument/2006/relationships/hyperlink" Target="https://aast.edu/pheed/staffadminview/pdf_retreive.php?url=1635_70000251646_Encrypted+Network+Traffic+Classification+Based+on+Machine+Learning_research.pdf&amp;stafftype=staffpdfnew" TargetMode="External"/><Relationship Id="rId75" Type="http://schemas.openxmlformats.org/officeDocument/2006/relationships/hyperlink" Target="https://man.freebsd.org/cgi/man.cgi?query=ipsec.conf" TargetMode="External"/><Relationship Id="rId74" Type="http://schemas.openxmlformats.org/officeDocument/2006/relationships/hyperlink" Target="https://www.hpe.com/us/en/collaterals/collateral.c04123140.html" TargetMode="External"/><Relationship Id="rId77" Type="http://schemas.openxmlformats.org/officeDocument/2006/relationships/hyperlink" Target="https://hrcak.srce.hr/file/485667" TargetMode="External"/><Relationship Id="rId76" Type="http://schemas.openxmlformats.org/officeDocument/2006/relationships/hyperlink" Target="https://www.cureusjournals.com/articles/2701-encrypted-network-traffic-classification-using-intelligent-techniques" TargetMode="External"/><Relationship Id="rId79" Type="http://schemas.openxmlformats.org/officeDocument/2006/relationships/hyperlink" Target="https://www.nist.gov/news-events/news/2020/06/nist-revises-guide-ipsec-vpns-sp-800-77-revision-1" TargetMode="External"/><Relationship Id="rId78" Type="http://schemas.openxmlformats.org/officeDocument/2006/relationships/hyperlink" Target="https://www.researchgate.net/publication/361716813_Encrypted_Internet_Traffic_Classification_Using_a_Supervised_Spiking_Neural_Network" TargetMode="External"/><Relationship Id="rId71" Type="http://schemas.openxmlformats.org/officeDocument/2006/relationships/hyperlink" Target="https://www.sharetechnote.com/html/IP_Network_IPSec_ESP.html" TargetMode="External"/><Relationship Id="rId70" Type="http://schemas.openxmlformats.org/officeDocument/2006/relationships/hyperlink" Target="https://www.rfc-editor.org/info/rfc8221/" TargetMode="External"/><Relationship Id="rId62" Type="http://schemas.openxmlformats.org/officeDocument/2006/relationships/image" Target="media/image29.png"/><Relationship Id="rId61" Type="http://schemas.openxmlformats.org/officeDocument/2006/relationships/image" Target="media/image45.png"/><Relationship Id="rId64" Type="http://schemas.openxmlformats.org/officeDocument/2006/relationships/hyperlink" Target="https://aws.amazon.com/what-is/ipsec/" TargetMode="External"/><Relationship Id="rId63" Type="http://schemas.openxmlformats.org/officeDocument/2006/relationships/image" Target="media/image26.png"/><Relationship Id="rId66" Type="http://schemas.openxmlformats.org/officeDocument/2006/relationships/hyperlink" Target="https://nvlpubs.nist.gov/nistpubs/SpecialPublications/NIST.SP.800-77r1.pdf" TargetMode="External"/><Relationship Id="rId65" Type="http://schemas.openxmlformats.org/officeDocument/2006/relationships/hyperlink" Target="https://csrc.nist.gov/news/2020/nist-revises-guide-to-ipsec-vpns-sp-800-77-rev-1" TargetMode="External"/><Relationship Id="rId68" Type="http://schemas.openxmlformats.org/officeDocument/2006/relationships/hyperlink" Target="https://rfcinfo.com/rfc-8247/" TargetMode="External"/><Relationship Id="rId67" Type="http://schemas.openxmlformats.org/officeDocument/2006/relationships/hyperlink" Target="https://networklessons.com/vpn/ipsec-internet-protocol-security" TargetMode="External"/><Relationship Id="rId60" Type="http://schemas.openxmlformats.org/officeDocument/2006/relationships/image" Target="media/image48.png"/><Relationship Id="rId69" Type="http://schemas.openxmlformats.org/officeDocument/2006/relationships/hyperlink" Target="https://www.rfc-editor.org/info/rfc9395/" TargetMode="External"/><Relationship Id="rId51" Type="http://schemas.openxmlformats.org/officeDocument/2006/relationships/image" Target="media/image14.png"/><Relationship Id="rId50" Type="http://schemas.openxmlformats.org/officeDocument/2006/relationships/image" Target="media/image11.png"/><Relationship Id="rId53" Type="http://schemas.openxmlformats.org/officeDocument/2006/relationships/image" Target="media/image36.png"/><Relationship Id="rId52" Type="http://schemas.openxmlformats.org/officeDocument/2006/relationships/image" Target="media/image4.png"/><Relationship Id="rId55" Type="http://schemas.openxmlformats.org/officeDocument/2006/relationships/image" Target="media/image38.png"/><Relationship Id="rId54" Type="http://schemas.openxmlformats.org/officeDocument/2006/relationships/image" Target="media/image42.png"/><Relationship Id="rId57" Type="http://schemas.openxmlformats.org/officeDocument/2006/relationships/image" Target="media/image44.png"/><Relationship Id="rId56" Type="http://schemas.openxmlformats.org/officeDocument/2006/relationships/image" Target="media/image40.png"/><Relationship Id="rId59" Type="http://schemas.openxmlformats.org/officeDocument/2006/relationships/image" Target="media/image49.png"/><Relationship Id="rId58" Type="http://schemas.openxmlformats.org/officeDocument/2006/relationships/image" Target="media/image54.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