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89F2" w14:textId="7A5103E8" w:rsidR="000B6C65" w:rsidRDefault="00165BFA">
      <w:r>
        <w:rPr>
          <w:noProof/>
        </w:rPr>
        <w:drawing>
          <wp:inline distT="0" distB="0" distL="0" distR="0" wp14:anchorId="110FC23D" wp14:editId="7C0FA301">
            <wp:extent cx="5731510" cy="1405255"/>
            <wp:effectExtent l="0" t="0" r="2540" b="4445"/>
            <wp:docPr id="793589498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89498" name="Picture 1" descr="A graph with blue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495D" w14:textId="742315B8" w:rsidR="00165BFA" w:rsidRDefault="00165BFA">
      <w:r>
        <w:t xml:space="preserve">On average </w:t>
      </w:r>
    </w:p>
    <w:p w14:paraId="714B4AF1" w14:textId="192BFBCF" w:rsidR="00165BFA" w:rsidRDefault="00165BFA">
      <w:r>
        <w:t>Le</w:t>
      </w:r>
      <w:r w:rsidR="00301C70">
        <w:t>ast</w:t>
      </w:r>
      <w:r>
        <w:t xml:space="preserve"> at-risk jobs:</w:t>
      </w:r>
    </w:p>
    <w:p w14:paraId="40489B12" w14:textId="2D676BE2" w:rsidR="00165BFA" w:rsidRDefault="00165BFA" w:rsidP="00165BFA">
      <w:pPr>
        <w:pStyle w:val="ListParagraph"/>
        <w:numPr>
          <w:ilvl w:val="0"/>
          <w:numId w:val="1"/>
        </w:numPr>
      </w:pPr>
      <w:r>
        <w:t>AI Engineer</w:t>
      </w:r>
    </w:p>
    <w:p w14:paraId="3E9C97B3" w14:textId="6BCC8BBA" w:rsidR="00165BFA" w:rsidRDefault="00165BFA" w:rsidP="00165BFA">
      <w:pPr>
        <w:pStyle w:val="ListParagraph"/>
        <w:numPr>
          <w:ilvl w:val="0"/>
          <w:numId w:val="1"/>
        </w:numPr>
      </w:pPr>
      <w:r>
        <w:t>Research Scientist</w:t>
      </w:r>
    </w:p>
    <w:p w14:paraId="63D754F3" w14:textId="3451BBB9" w:rsidR="00165BFA" w:rsidRDefault="00165BFA" w:rsidP="00165BFA">
      <w:pPr>
        <w:pStyle w:val="ListParagraph"/>
        <w:numPr>
          <w:ilvl w:val="0"/>
          <w:numId w:val="1"/>
        </w:numPr>
      </w:pPr>
      <w:r>
        <w:t>Nurses</w:t>
      </w:r>
    </w:p>
    <w:p w14:paraId="6D381648" w14:textId="399B4326" w:rsidR="00165BFA" w:rsidRDefault="00165BFA" w:rsidP="00165BFA">
      <w:pPr>
        <w:pStyle w:val="ListParagraph"/>
        <w:numPr>
          <w:ilvl w:val="0"/>
          <w:numId w:val="1"/>
        </w:numPr>
      </w:pPr>
      <w:r>
        <w:t>Teachers</w:t>
      </w:r>
    </w:p>
    <w:p w14:paraId="07DD3CE5" w14:textId="722AF295" w:rsidR="00165BFA" w:rsidRDefault="00165BFA" w:rsidP="00165BFA">
      <w:pPr>
        <w:pStyle w:val="ListParagraph"/>
        <w:numPr>
          <w:ilvl w:val="0"/>
          <w:numId w:val="1"/>
        </w:numPr>
      </w:pPr>
      <w:r>
        <w:t>Doctors</w:t>
      </w:r>
    </w:p>
    <w:p w14:paraId="19E34A8F" w14:textId="7916A1F3" w:rsidR="00165BFA" w:rsidRDefault="00165BFA" w:rsidP="00165BFA">
      <w:r>
        <w:t>Most at-risk from AI (way above the average risk prediction overall):</w:t>
      </w:r>
    </w:p>
    <w:p w14:paraId="37FA50CF" w14:textId="7D208CDD" w:rsidR="00165BFA" w:rsidRDefault="00165BFA" w:rsidP="00165BFA">
      <w:pPr>
        <w:pStyle w:val="ListParagraph"/>
        <w:numPr>
          <w:ilvl w:val="0"/>
          <w:numId w:val="2"/>
        </w:numPr>
      </w:pPr>
      <w:r>
        <w:t>Truck Drivers</w:t>
      </w:r>
    </w:p>
    <w:p w14:paraId="0A58C087" w14:textId="2B1590AD" w:rsidR="00165BFA" w:rsidRDefault="00165BFA" w:rsidP="00165BFA">
      <w:pPr>
        <w:pStyle w:val="ListParagraph"/>
        <w:numPr>
          <w:ilvl w:val="0"/>
          <w:numId w:val="2"/>
        </w:numPr>
      </w:pPr>
      <w:r>
        <w:t>Customer Support</w:t>
      </w:r>
    </w:p>
    <w:p w14:paraId="63E5C8E6" w14:textId="1C0132CF" w:rsidR="00165BFA" w:rsidRDefault="00165BFA" w:rsidP="00165BFA">
      <w:pPr>
        <w:pStyle w:val="ListParagraph"/>
        <w:numPr>
          <w:ilvl w:val="0"/>
          <w:numId w:val="2"/>
        </w:numPr>
      </w:pPr>
      <w:r>
        <w:t>Construction Worker</w:t>
      </w:r>
    </w:p>
    <w:p w14:paraId="28D0435E" w14:textId="469B7AC6" w:rsidR="00165BFA" w:rsidRDefault="00165BFA" w:rsidP="00165BFA">
      <w:pPr>
        <w:pStyle w:val="ListParagraph"/>
        <w:numPr>
          <w:ilvl w:val="0"/>
          <w:numId w:val="2"/>
        </w:numPr>
      </w:pPr>
      <w:r>
        <w:t>Security Guard</w:t>
      </w:r>
    </w:p>
    <w:p w14:paraId="09E9A1F2" w14:textId="4EE0C085" w:rsidR="00165BFA" w:rsidRDefault="00165BFA" w:rsidP="00165BFA">
      <w:pPr>
        <w:pStyle w:val="ListParagraph"/>
        <w:numPr>
          <w:ilvl w:val="0"/>
          <w:numId w:val="2"/>
        </w:numPr>
      </w:pPr>
      <w:r>
        <w:t>Retail worker</w:t>
      </w:r>
    </w:p>
    <w:p w14:paraId="7185E552" w14:textId="089AA7E7" w:rsidR="00165BFA" w:rsidRDefault="00165BFA" w:rsidP="00165BFA">
      <w:r>
        <w:t>All other jobs on the dataset – 50/50 chance (approximately)</w:t>
      </w:r>
    </w:p>
    <w:p w14:paraId="0AEA8AC5" w14:textId="4D04895B" w:rsidR="00165BFA" w:rsidRDefault="00494D8F" w:rsidP="00165BFA">
      <w:pPr>
        <w:rPr>
          <w:b/>
          <w:bCs/>
        </w:rPr>
      </w:pPr>
      <w:r>
        <w:rPr>
          <w:noProof/>
        </w:rPr>
        <w:drawing>
          <wp:inline distT="0" distB="0" distL="0" distR="0" wp14:anchorId="42164B7D" wp14:editId="2D7D712D">
            <wp:extent cx="5731510" cy="1027430"/>
            <wp:effectExtent l="0" t="0" r="2540" b="1270"/>
            <wp:docPr id="188691102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11027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04A9" w14:textId="25B2742B" w:rsidR="00494D8F" w:rsidRDefault="00494D8F" w:rsidP="00165BFA">
      <w:r w:rsidRPr="00494D8F">
        <w:t>Synthetic Dataset so</w:t>
      </w:r>
      <w:r>
        <w:t xml:space="preserve"> ‘balanced’ that:</w:t>
      </w:r>
    </w:p>
    <w:p w14:paraId="309F8F16" w14:textId="471AB54D" w:rsidR="00494D8F" w:rsidRDefault="00494D8F" w:rsidP="00494D8F">
      <w:pPr>
        <w:pStyle w:val="ListParagraph"/>
        <w:numPr>
          <w:ilvl w:val="0"/>
          <w:numId w:val="3"/>
        </w:numPr>
      </w:pPr>
      <w:r>
        <w:t xml:space="preserve">Overall number of </w:t>
      </w:r>
      <w:r w:rsidR="00CE13CE">
        <w:t>years’ experience</w:t>
      </w:r>
      <w:r>
        <w:t xml:space="preserve"> doesn’t count – on average (above) the distribution is </w:t>
      </w:r>
      <w:r w:rsidR="00CE13CE">
        <w:t>equal for:</w:t>
      </w:r>
    </w:p>
    <w:p w14:paraId="2718BEB6" w14:textId="70887F43" w:rsidR="00CE13CE" w:rsidRDefault="00CE13CE" w:rsidP="00CE13CE">
      <w:pPr>
        <w:pStyle w:val="ListParagraph"/>
        <w:numPr>
          <w:ilvl w:val="1"/>
          <w:numId w:val="3"/>
        </w:numPr>
      </w:pPr>
      <w:r>
        <w:t>Similar average pay – around about 86,000 to 90,000</w:t>
      </w:r>
    </w:p>
    <w:p w14:paraId="3F75249F" w14:textId="6F37A9E5" w:rsidR="00CE13CE" w:rsidRDefault="00CE13CE" w:rsidP="00CE13CE">
      <w:pPr>
        <w:pStyle w:val="ListParagraph"/>
        <w:numPr>
          <w:ilvl w:val="1"/>
          <w:numId w:val="3"/>
        </w:numPr>
      </w:pPr>
      <w:r>
        <w:t>Skill scorecard around 4.9 to 5.0</w:t>
      </w:r>
    </w:p>
    <w:p w14:paraId="028BD54A" w14:textId="2DE3B829" w:rsidR="00CE13CE" w:rsidRDefault="00CE13CE" w:rsidP="00CE13CE">
      <w:pPr>
        <w:pStyle w:val="ListParagraph"/>
        <w:numPr>
          <w:ilvl w:val="1"/>
          <w:numId w:val="3"/>
        </w:numPr>
      </w:pPr>
      <w:r>
        <w:t>Average AI exposure around 4.9/5.0</w:t>
      </w:r>
    </w:p>
    <w:p w14:paraId="2D506B0B" w14:textId="3692EA36" w:rsidR="00CE13CE" w:rsidRDefault="00CE13CE" w:rsidP="00CE13CE">
      <w:pPr>
        <w:pStyle w:val="ListParagraph"/>
        <w:numPr>
          <w:ilvl w:val="1"/>
          <w:numId w:val="3"/>
        </w:numPr>
      </w:pPr>
      <w:r>
        <w:t xml:space="preserve">Average automation probability </w:t>
      </w:r>
      <w:r w:rsidR="0032518B">
        <w:t>ranges</w:t>
      </w:r>
      <w:r>
        <w:t xml:space="preserve"> from .49 to 0.53</w:t>
      </w:r>
    </w:p>
    <w:p w14:paraId="781890B9" w14:textId="21033A0C" w:rsidR="0032518B" w:rsidRDefault="0032518B" w:rsidP="0032518B">
      <w:r>
        <w:t>Similarly, if we use job titles by itself, we won’t be able to tell who would be at risk – all these average to around same values (below)</w:t>
      </w:r>
    </w:p>
    <w:p w14:paraId="7E2FD6CF" w14:textId="65A29FE1" w:rsidR="0032518B" w:rsidRDefault="0032518B" w:rsidP="0032518B">
      <w:r>
        <w:rPr>
          <w:noProof/>
        </w:rPr>
        <w:lastRenderedPageBreak/>
        <w:drawing>
          <wp:inline distT="0" distB="0" distL="0" distR="0" wp14:anchorId="2ADC7B02" wp14:editId="6FDD1F0E">
            <wp:extent cx="5731510" cy="2474595"/>
            <wp:effectExtent l="0" t="0" r="2540" b="1905"/>
            <wp:docPr id="7981275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758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152F" w14:textId="36B1ACB9" w:rsidR="0032518B" w:rsidRDefault="0032518B" w:rsidP="0032518B">
      <w:r>
        <w:t>However, if you group the jobs by labour group – you get the following:</w:t>
      </w:r>
    </w:p>
    <w:p w14:paraId="56A3FCDD" w14:textId="7C7F3ADF" w:rsidR="0032518B" w:rsidRDefault="0032518B" w:rsidP="0032518B">
      <w:r>
        <w:rPr>
          <w:noProof/>
        </w:rPr>
        <w:drawing>
          <wp:inline distT="0" distB="0" distL="0" distR="0" wp14:anchorId="380286E1" wp14:editId="2374922C">
            <wp:extent cx="5731510" cy="3924935"/>
            <wp:effectExtent l="0" t="0" r="2540" b="0"/>
            <wp:docPr id="1274430410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30410" name="Picture 1" descr="A screenshot of a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DEB" w14:textId="77777777" w:rsidR="0032518B" w:rsidRDefault="0032518B" w:rsidP="0032518B">
      <w:r>
        <w:t>Main insight from above – manual trade service jobs are at higher risk than all other labour groups.</w:t>
      </w:r>
    </w:p>
    <w:p w14:paraId="50B0BA6E" w14:textId="7EA82A19" w:rsidR="00681534" w:rsidRDefault="00E45F7D" w:rsidP="0032518B">
      <w:r>
        <w:t>Skills 1-10 is misleading and not a factor for consideration here – data shows skills not an influencer for AI risk.</w:t>
      </w:r>
    </w:p>
    <w:p w14:paraId="27D3A2FE" w14:textId="144C2A21" w:rsidR="00E45F7D" w:rsidRDefault="00E45F7D" w:rsidP="0032518B">
      <w:r>
        <w:rPr>
          <w:noProof/>
        </w:rPr>
        <w:drawing>
          <wp:inline distT="0" distB="0" distL="0" distR="0" wp14:anchorId="48F90150" wp14:editId="1560A5DB">
            <wp:extent cx="5731510" cy="634365"/>
            <wp:effectExtent l="0" t="0" r="2540" b="0"/>
            <wp:docPr id="123488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0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A361" w14:textId="77777777" w:rsidR="00E45F7D" w:rsidRDefault="00E45F7D" w:rsidP="0032518B"/>
    <w:p w14:paraId="6D0D0810" w14:textId="048265DB" w:rsidR="0032518B" w:rsidRDefault="0032518B" w:rsidP="0032518B">
      <w:r>
        <w:lastRenderedPageBreak/>
        <w:t xml:space="preserve"> </w:t>
      </w:r>
      <w:r w:rsidR="00B51B31">
        <w:t xml:space="preserve">Split out of the Manual Trade Service 0.74 above into High of 0.83 and Medium risk 0.50 – only chef and mechanics are at 50/50 risk. </w:t>
      </w:r>
      <w:r w:rsidR="00B51B31">
        <w:rPr>
          <w:noProof/>
        </w:rPr>
        <w:drawing>
          <wp:inline distT="0" distB="0" distL="0" distR="0" wp14:anchorId="20D38007" wp14:editId="148B63A9">
            <wp:extent cx="5731510" cy="4834255"/>
            <wp:effectExtent l="0" t="0" r="2540" b="4445"/>
            <wp:docPr id="1078190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04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8279" w14:textId="62A90A83" w:rsidR="00B51B31" w:rsidRDefault="004507D4" w:rsidP="0032518B">
      <w:r>
        <w:rPr>
          <w:noProof/>
        </w:rPr>
        <w:drawing>
          <wp:inline distT="0" distB="0" distL="0" distR="0" wp14:anchorId="0A05388E" wp14:editId="134FF786">
            <wp:extent cx="5731510" cy="2421890"/>
            <wp:effectExtent l="0" t="0" r="2540" b="0"/>
            <wp:docPr id="378158371" name="Picture 1" descr="A chart with a red circle and green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8371" name="Picture 1" descr="A chart with a red circle and green b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7AEB" w14:textId="16031178" w:rsidR="004507D4" w:rsidRDefault="004507D4" w:rsidP="0032518B">
      <w:r>
        <w:t>Highly imbalanced dataset shown above</w:t>
      </w:r>
    </w:p>
    <w:p w14:paraId="4012D9F8" w14:textId="4D3B7146" w:rsidR="004507D4" w:rsidRDefault="004507D4" w:rsidP="0032518B">
      <w:r>
        <w:rPr>
          <w:noProof/>
        </w:rPr>
        <w:lastRenderedPageBreak/>
        <w:drawing>
          <wp:inline distT="0" distB="0" distL="0" distR="0" wp14:anchorId="7C757A85" wp14:editId="4AC20859">
            <wp:extent cx="5731510" cy="1370330"/>
            <wp:effectExtent l="0" t="0" r="2540" b="1270"/>
            <wp:docPr id="8497207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077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2C01" w14:textId="64954E87" w:rsidR="004507D4" w:rsidRDefault="004507D4" w:rsidP="0032518B">
      <w:r>
        <w:t>Cannot use Automation Prob 2030 is a predictor as it is one and the same as the Risk Cat target</w:t>
      </w:r>
    </w:p>
    <w:p w14:paraId="4670E0F6" w14:textId="08D15D54" w:rsidR="004507D4" w:rsidRDefault="004507D4" w:rsidP="0032518B">
      <w:r>
        <w:rPr>
          <w:noProof/>
        </w:rPr>
        <w:drawing>
          <wp:inline distT="0" distB="0" distL="0" distR="0" wp14:anchorId="62F61DDB" wp14:editId="311ADAB5">
            <wp:extent cx="5731510" cy="1593850"/>
            <wp:effectExtent l="0" t="0" r="2540" b="6350"/>
            <wp:docPr id="12851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E80E" w14:textId="28558097" w:rsidR="004507D4" w:rsidRDefault="004507D4" w:rsidP="0032518B">
      <w:r>
        <w:t>Higher Education is not an advantage for securing your job in the age of AI</w:t>
      </w:r>
    </w:p>
    <w:p w14:paraId="03ABE8A7" w14:textId="2C0DAF65" w:rsidR="004507D4" w:rsidRDefault="004507D4" w:rsidP="0032518B">
      <w:r>
        <w:rPr>
          <w:noProof/>
        </w:rPr>
        <w:drawing>
          <wp:inline distT="0" distB="0" distL="0" distR="0" wp14:anchorId="240E70A9" wp14:editId="0C9B60E7">
            <wp:extent cx="5731510" cy="3689985"/>
            <wp:effectExtent l="0" t="0" r="2540" b="5715"/>
            <wp:docPr id="622224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240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9F71" w14:textId="5D277D4B" w:rsidR="004507D4" w:rsidRDefault="004507D4" w:rsidP="0032518B">
      <w:r>
        <w:t>Top 5 high-risk – commonality is manual BUT doesn’t mean unskilled – at risk from AI automation (say from machines and/or robots) – e.g. driverless cars and trucks now an everyday reality in China (provide research).</w:t>
      </w:r>
    </w:p>
    <w:p w14:paraId="3B45377B" w14:textId="2892603C" w:rsidR="004507D4" w:rsidRDefault="004507D4" w:rsidP="0032518B">
      <w:r>
        <w:t xml:space="preserve"> </w:t>
      </w:r>
    </w:p>
    <w:p w14:paraId="02F44AFD" w14:textId="77777777" w:rsidR="00B51B31" w:rsidRDefault="00B51B31" w:rsidP="0032518B"/>
    <w:p w14:paraId="35914787" w14:textId="67983B4B" w:rsidR="002A606C" w:rsidRDefault="00B23A48" w:rsidP="0032518B">
      <w:r>
        <w:rPr>
          <w:noProof/>
        </w:rPr>
        <w:lastRenderedPageBreak/>
        <w:drawing>
          <wp:inline distT="0" distB="0" distL="0" distR="0" wp14:anchorId="5627A9FA" wp14:editId="40C540BE">
            <wp:extent cx="5731510" cy="3089910"/>
            <wp:effectExtent l="0" t="0" r="2540" b="0"/>
            <wp:docPr id="1753286293" name="Picture 1" descr="A green bar graph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6293" name="Picture 1" descr="A green bar graph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EFE3" w14:textId="02C55F2A" w:rsidR="0032518B" w:rsidRDefault="000977A0" w:rsidP="0032518B">
      <w:r>
        <w:rPr>
          <w:noProof/>
        </w:rPr>
        <w:drawing>
          <wp:inline distT="0" distB="0" distL="0" distR="0" wp14:anchorId="68E0816F" wp14:editId="73A46D45">
            <wp:extent cx="5731510" cy="2877185"/>
            <wp:effectExtent l="0" t="0" r="2540" b="0"/>
            <wp:docPr id="503288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883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1B25" w14:textId="16CA675F" w:rsidR="000977A0" w:rsidRDefault="000977A0" w:rsidP="0032518B">
      <w:r>
        <w:t>No (good) correlation exists for this dataset</w:t>
      </w:r>
      <w:r w:rsidR="00A94FFC">
        <w:t xml:space="preserve"> (by itself)</w:t>
      </w:r>
    </w:p>
    <w:p w14:paraId="20C17E32" w14:textId="77777777" w:rsidR="00A94FFC" w:rsidRDefault="00A94FFC" w:rsidP="0032518B"/>
    <w:p w14:paraId="6917A68A" w14:textId="76D5A35D" w:rsidR="000977A0" w:rsidRDefault="000977A0" w:rsidP="0032518B">
      <w:r>
        <w:t xml:space="preserve"> </w:t>
      </w:r>
    </w:p>
    <w:p w14:paraId="1AD4F652" w14:textId="77777777" w:rsidR="00CE13CE" w:rsidRPr="00494D8F" w:rsidRDefault="00CE13CE" w:rsidP="00CE13CE"/>
    <w:sectPr w:rsidR="00CE13CE" w:rsidRPr="0049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5656"/>
    <w:multiLevelType w:val="hybridMultilevel"/>
    <w:tmpl w:val="6600A7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D2052"/>
    <w:multiLevelType w:val="hybridMultilevel"/>
    <w:tmpl w:val="432A01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76290"/>
    <w:multiLevelType w:val="hybridMultilevel"/>
    <w:tmpl w:val="89EE0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590653">
    <w:abstractNumId w:val="0"/>
  </w:num>
  <w:num w:numId="2" w16cid:durableId="781605514">
    <w:abstractNumId w:val="1"/>
  </w:num>
  <w:num w:numId="3" w16cid:durableId="18541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17"/>
    <w:rsid w:val="000977A0"/>
    <w:rsid w:val="000B6C65"/>
    <w:rsid w:val="00165BFA"/>
    <w:rsid w:val="002A606C"/>
    <w:rsid w:val="00301C70"/>
    <w:rsid w:val="0032518B"/>
    <w:rsid w:val="003451A1"/>
    <w:rsid w:val="004507D4"/>
    <w:rsid w:val="00494D8F"/>
    <w:rsid w:val="005D1917"/>
    <w:rsid w:val="00681534"/>
    <w:rsid w:val="007C3317"/>
    <w:rsid w:val="00A94FFC"/>
    <w:rsid w:val="00B23A48"/>
    <w:rsid w:val="00B51B31"/>
    <w:rsid w:val="00CE13CE"/>
    <w:rsid w:val="00D4773D"/>
    <w:rsid w:val="00E34B2A"/>
    <w:rsid w:val="00E4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3BF4"/>
  <w15:chartTrackingRefBased/>
  <w15:docId w15:val="{CCBDBD15-0C4F-4668-A862-3688815A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12</cp:revision>
  <dcterms:created xsi:type="dcterms:W3CDTF">2025-12-08T16:35:00Z</dcterms:created>
  <dcterms:modified xsi:type="dcterms:W3CDTF">2025-12-08T17:19:00Z</dcterms:modified>
</cp:coreProperties>
</file>