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46DF2" w14:textId="77777777" w:rsidR="00305F82" w:rsidRPr="00305F82" w:rsidRDefault="00305F82" w:rsidP="001E30D6">
      <w:pPr>
        <w:pStyle w:val="a8"/>
        <w:jc w:val="both"/>
      </w:pPr>
      <w:r>
        <w:t xml:space="preserve">Нотация в </w:t>
      </w:r>
      <w:r>
        <w:rPr>
          <w:lang w:val="en-US"/>
        </w:rPr>
        <w:t>svg</w:t>
      </w:r>
      <w:r w:rsidRPr="003A4223">
        <w:t xml:space="preserve"> </w:t>
      </w:r>
      <w:r>
        <w:t>компонентах</w:t>
      </w:r>
    </w:p>
    <w:p w14:paraId="0B3AEA15" w14:textId="5CD9065E" w:rsidR="00BA067A" w:rsidRDefault="00BA067A" w:rsidP="001E30D6">
      <w:pPr>
        <w:jc w:val="both"/>
      </w:pPr>
      <w:r>
        <w:t xml:space="preserve">Специальные идентификаторы необходимо прописывать </w:t>
      </w:r>
      <w:r w:rsidR="00800493">
        <w:t>в</w:t>
      </w:r>
      <w:r>
        <w:t xml:space="preserve"> атрибут </w:t>
      </w:r>
      <w:r>
        <w:rPr>
          <w:lang w:val="en-US"/>
        </w:rPr>
        <w:t>id</w:t>
      </w:r>
      <w:r w:rsidRPr="00BA067A">
        <w:t xml:space="preserve"> </w:t>
      </w:r>
      <w:r>
        <w:t>люб</w:t>
      </w:r>
      <w:r w:rsidR="00407B80">
        <w:t xml:space="preserve">ого элемента </w:t>
      </w:r>
      <w:r>
        <w:t xml:space="preserve">или группы в </w:t>
      </w:r>
      <w:r>
        <w:rPr>
          <w:lang w:val="en-US"/>
        </w:rPr>
        <w:t>svg</w:t>
      </w:r>
      <w:r>
        <w:t xml:space="preserve">, либо в имя слоя в </w:t>
      </w:r>
      <w:r>
        <w:rPr>
          <w:lang w:val="en-US"/>
        </w:rPr>
        <w:t>Inkscape</w:t>
      </w:r>
      <w:r w:rsidRPr="00BA067A">
        <w:t>.</w:t>
      </w:r>
    </w:p>
    <w:p w14:paraId="6E32E332" w14:textId="2952A3B0" w:rsidR="00BA067A" w:rsidRPr="00BA067A" w:rsidRDefault="00BA067A" w:rsidP="001E30D6">
      <w:pPr>
        <w:jc w:val="both"/>
      </w:pPr>
      <w:r>
        <w:t>Регистр написания неважен.</w:t>
      </w:r>
    </w:p>
    <w:p w14:paraId="3142DE84" w14:textId="77777777" w:rsidR="00BA067A" w:rsidRDefault="00BA067A" w:rsidP="001E30D6">
      <w:pPr>
        <w:jc w:val="both"/>
      </w:pPr>
      <w:r>
        <w:t xml:space="preserve">Все специальные идентификаторы </w:t>
      </w:r>
      <w:r w:rsidR="00B6712C">
        <w:t>задаются по принципу:</w:t>
      </w:r>
    </w:p>
    <w:p w14:paraId="6D5F3069" w14:textId="77777777" w:rsidR="00BA067A" w:rsidRDefault="00BA067A" w:rsidP="001E30D6">
      <w:pPr>
        <w:jc w:val="both"/>
      </w:pPr>
      <w:r>
        <w:rPr>
          <w:lang w:val="en-US"/>
        </w:rPr>
        <w:t>IoTa</w:t>
      </w:r>
      <w:r w:rsidRPr="00B6712C">
        <w:t>_{</w:t>
      </w:r>
      <w:r w:rsidR="00B6712C">
        <w:t>метод</w:t>
      </w:r>
      <w:r w:rsidR="00B6712C" w:rsidRPr="00B6712C">
        <w:t>}-{</w:t>
      </w:r>
      <w:r w:rsidR="00B6712C">
        <w:t>название свойства</w:t>
      </w:r>
      <w:r w:rsidR="00B6712C" w:rsidRPr="00B6712C">
        <w:t>}_{</w:t>
      </w:r>
      <w:r w:rsidR="00B6712C">
        <w:t>дополнительные параметры</w:t>
      </w:r>
      <w:r w:rsidR="00B6712C" w:rsidRPr="00B6712C">
        <w:t>}</w:t>
      </w:r>
    </w:p>
    <w:p w14:paraId="77D130C4" w14:textId="77777777" w:rsidR="00B6712C" w:rsidRDefault="00B6712C" w:rsidP="001E30D6">
      <w:pPr>
        <w:jc w:val="both"/>
      </w:pPr>
      <w:r>
        <w:t>либо</w:t>
      </w:r>
    </w:p>
    <w:p w14:paraId="2F48BC86" w14:textId="77777777" w:rsidR="00B6712C" w:rsidRDefault="00B6712C" w:rsidP="001E30D6">
      <w:pPr>
        <w:jc w:val="both"/>
      </w:pPr>
      <w:r>
        <w:rPr>
          <w:lang w:val="en-US"/>
        </w:rPr>
        <w:t>IoTa</w:t>
      </w:r>
      <w:r w:rsidRPr="00B6712C">
        <w:t>_{</w:t>
      </w:r>
      <w:r>
        <w:t>метод}</w:t>
      </w:r>
      <w:r w:rsidRPr="00B6712C">
        <w:t>_{</w:t>
      </w:r>
      <w:r>
        <w:t>дополнительные параметры</w:t>
      </w:r>
      <w:r w:rsidRPr="00B6712C">
        <w:t>}</w:t>
      </w:r>
    </w:p>
    <w:p w14:paraId="14753B1F" w14:textId="77777777" w:rsidR="00B6712C" w:rsidRDefault="00B6712C" w:rsidP="001E30D6">
      <w:pPr>
        <w:jc w:val="both"/>
        <w:rPr>
          <w:lang w:val="en-US"/>
        </w:rPr>
      </w:pPr>
      <w:r>
        <w:t>Название свойства - название, которое увидят пользователи в редакторе свойств при задании свойств компонента</w:t>
      </w:r>
      <w:r w:rsidR="00305F82">
        <w:t xml:space="preserve"> в </w:t>
      </w:r>
      <w:r w:rsidR="00305F82">
        <w:rPr>
          <w:lang w:val="en-US"/>
        </w:rPr>
        <w:t>SCADA</w:t>
      </w:r>
      <w:r>
        <w:t>. Его</w:t>
      </w:r>
      <w:r w:rsidRPr="003A4223">
        <w:rPr>
          <w:lang w:val="en-US"/>
        </w:rPr>
        <w:t xml:space="preserve"> </w:t>
      </w:r>
      <w:r>
        <w:t>можно</w:t>
      </w:r>
      <w:r w:rsidRPr="003A4223">
        <w:rPr>
          <w:lang w:val="en-US"/>
        </w:rPr>
        <w:t xml:space="preserve"> </w:t>
      </w:r>
      <w:r>
        <w:t>не</w:t>
      </w:r>
      <w:r w:rsidRPr="003A4223">
        <w:rPr>
          <w:lang w:val="en-US"/>
        </w:rPr>
        <w:t xml:space="preserve"> </w:t>
      </w:r>
      <w:r>
        <w:t>указывать</w:t>
      </w:r>
      <w:r w:rsidRPr="003A4223">
        <w:rPr>
          <w:lang w:val="en-US"/>
        </w:rPr>
        <w:t>.</w:t>
      </w:r>
    </w:p>
    <w:p w14:paraId="7069D0F3" w14:textId="77777777" w:rsidR="003A324A" w:rsidRDefault="003A324A" w:rsidP="001E30D6">
      <w:pPr>
        <w:jc w:val="both"/>
        <w:rPr>
          <w:lang w:val="en-US"/>
        </w:rPr>
      </w:pPr>
    </w:p>
    <w:p w14:paraId="2681FF6D" w14:textId="77777777" w:rsidR="003A324A" w:rsidRPr="003A324A" w:rsidRDefault="003A324A" w:rsidP="003A324A">
      <w:pPr>
        <w:jc w:val="both"/>
        <w:rPr>
          <w:i/>
          <w:lang w:val="en-US"/>
        </w:rPr>
      </w:pPr>
      <w:r w:rsidRPr="003A324A">
        <w:rPr>
          <w:i/>
          <w:lang w:val="en-US"/>
        </w:rPr>
        <w:t>&lt;circle id="IoTa_MultiState_4" cx="6.781" cy="6.394" r="5" fill="#c3a600"/&gt;</w:t>
      </w:r>
    </w:p>
    <w:p w14:paraId="6430C9E5" w14:textId="77777777" w:rsidR="003A324A" w:rsidRPr="003A324A" w:rsidRDefault="003A324A" w:rsidP="003A324A">
      <w:pPr>
        <w:jc w:val="both"/>
        <w:rPr>
          <w:i/>
          <w:lang w:val="en-US"/>
        </w:rPr>
      </w:pPr>
    </w:p>
    <w:p w14:paraId="3EBE331A" w14:textId="77777777" w:rsidR="003A324A" w:rsidRPr="003A324A" w:rsidRDefault="003A324A" w:rsidP="003A324A">
      <w:pPr>
        <w:jc w:val="both"/>
        <w:rPr>
          <w:i/>
          <w:lang w:val="en-US"/>
        </w:rPr>
      </w:pPr>
      <w:r w:rsidRPr="003A324A">
        <w:rPr>
          <w:i/>
          <w:lang w:val="en-US"/>
        </w:rPr>
        <w:t>&lt;g id="IoTa_Rotate_210_0"&gt;</w:t>
      </w:r>
    </w:p>
    <w:p w14:paraId="21BB4F47" w14:textId="77777777" w:rsidR="003A324A" w:rsidRPr="003A324A" w:rsidRDefault="003A324A" w:rsidP="003A324A">
      <w:pPr>
        <w:ind w:firstLine="708"/>
        <w:jc w:val="both"/>
        <w:rPr>
          <w:i/>
          <w:lang w:val="en-US"/>
        </w:rPr>
      </w:pPr>
      <w:r w:rsidRPr="003A324A">
        <w:rPr>
          <w:i/>
          <w:lang w:val="en-US"/>
        </w:rPr>
        <w:t>&lt;path d="M2.018 9.394L9.69 7.676l.287-.363-.466-.14z" fill="#a02c2c"/&gt;</w:t>
      </w:r>
    </w:p>
    <w:p w14:paraId="29DD20AD" w14:textId="77777777" w:rsidR="003A324A" w:rsidRPr="003A324A" w:rsidRDefault="003A324A" w:rsidP="003A324A">
      <w:pPr>
        <w:ind w:firstLine="708"/>
        <w:jc w:val="both"/>
        <w:rPr>
          <w:i/>
          <w:lang w:val="en-US"/>
        </w:rPr>
      </w:pPr>
      <w:r w:rsidRPr="003A324A">
        <w:rPr>
          <w:i/>
          <w:lang w:val="en-US"/>
        </w:rPr>
        <w:t>&lt;path d="M2.018 9.394L9.69 7.676l.287-.363z" fill="#ff2a2a"/&gt;</w:t>
      </w:r>
    </w:p>
    <w:p w14:paraId="233B4412" w14:textId="77777777" w:rsidR="003A324A" w:rsidRDefault="003A324A" w:rsidP="003A324A">
      <w:pPr>
        <w:jc w:val="both"/>
        <w:rPr>
          <w:i/>
          <w:lang w:val="en-US"/>
        </w:rPr>
      </w:pPr>
      <w:r w:rsidRPr="003A324A">
        <w:rPr>
          <w:i/>
          <w:lang w:val="en-US"/>
        </w:rPr>
        <w:t>&lt;/g&gt;</w:t>
      </w:r>
    </w:p>
    <w:p w14:paraId="33AF3B5C" w14:textId="77777777" w:rsidR="003A324A" w:rsidRDefault="003A324A" w:rsidP="003A324A">
      <w:pPr>
        <w:jc w:val="both"/>
        <w:rPr>
          <w:i/>
          <w:lang w:val="en-US"/>
        </w:rPr>
      </w:pPr>
    </w:p>
    <w:p w14:paraId="64850393" w14:textId="77777777" w:rsidR="003A324A" w:rsidRDefault="003A324A" w:rsidP="003A324A">
      <w:pPr>
        <w:jc w:val="both"/>
        <w:rPr>
          <w:i/>
          <w:lang w:val="en-US"/>
        </w:rPr>
      </w:pPr>
      <w:r>
        <w:rPr>
          <w:i/>
          <w:lang w:val="en-US"/>
        </w:rPr>
        <w:t>&lt;text id="IoTa_ValueEnd"</w:t>
      </w:r>
      <w:r w:rsidRPr="003A324A">
        <w:rPr>
          <w:i/>
          <w:lang w:val="en-US"/>
        </w:rPr>
        <w:t>&gt;</w:t>
      </w:r>
    </w:p>
    <w:p w14:paraId="5DE6FF5C" w14:textId="77777777" w:rsidR="003A324A" w:rsidRPr="008735CE" w:rsidRDefault="003A324A" w:rsidP="003A324A">
      <w:pPr>
        <w:ind w:firstLine="708"/>
        <w:jc w:val="both"/>
        <w:rPr>
          <w:i/>
        </w:rPr>
      </w:pPr>
      <w:r w:rsidRPr="008735CE">
        <w:rPr>
          <w:i/>
        </w:rPr>
        <w:t>&lt;</w:t>
      </w:r>
      <w:r w:rsidRPr="003A324A">
        <w:rPr>
          <w:i/>
          <w:lang w:val="en-US"/>
        </w:rPr>
        <w:t>tspan</w:t>
      </w:r>
      <w:r w:rsidRPr="008735CE">
        <w:rPr>
          <w:i/>
        </w:rPr>
        <w:t xml:space="preserve"> 100&lt;/</w:t>
      </w:r>
      <w:r w:rsidRPr="003A324A">
        <w:rPr>
          <w:i/>
          <w:lang w:val="en-US"/>
        </w:rPr>
        <w:t>tspan</w:t>
      </w:r>
      <w:r w:rsidRPr="008735CE">
        <w:rPr>
          <w:i/>
        </w:rPr>
        <w:t>&gt;</w:t>
      </w:r>
    </w:p>
    <w:p w14:paraId="01DF47EA" w14:textId="77777777" w:rsidR="003A324A" w:rsidRPr="008735CE" w:rsidRDefault="003A324A" w:rsidP="003A324A">
      <w:pPr>
        <w:jc w:val="both"/>
        <w:rPr>
          <w:i/>
        </w:rPr>
      </w:pPr>
      <w:r w:rsidRPr="008735CE">
        <w:rPr>
          <w:i/>
        </w:rPr>
        <w:t>&lt;/</w:t>
      </w:r>
      <w:r w:rsidRPr="003A324A">
        <w:rPr>
          <w:i/>
          <w:lang w:val="en-US"/>
        </w:rPr>
        <w:t>text</w:t>
      </w:r>
      <w:r w:rsidRPr="008735CE">
        <w:rPr>
          <w:i/>
        </w:rPr>
        <w:t>&gt;</w:t>
      </w:r>
    </w:p>
    <w:p w14:paraId="6DD6872A" w14:textId="77777777" w:rsidR="00B6712C" w:rsidRPr="008735CE" w:rsidRDefault="00B6712C" w:rsidP="001E30D6">
      <w:pPr>
        <w:jc w:val="both"/>
      </w:pPr>
    </w:p>
    <w:p w14:paraId="5A0C4813" w14:textId="77777777" w:rsidR="00BA067A" w:rsidRDefault="00B6712C" w:rsidP="001E30D6">
      <w:pPr>
        <w:jc w:val="both"/>
      </w:pPr>
      <w:r>
        <w:t>Поддерживаемые методы</w:t>
      </w:r>
      <w:r w:rsidR="00305F82" w:rsidRPr="00305F82">
        <w:t xml:space="preserve"> (</w:t>
      </w:r>
      <w:r w:rsidR="00305F82">
        <w:t>типы компонентов)</w:t>
      </w:r>
      <w:r>
        <w:t>:</w:t>
      </w:r>
    </w:p>
    <w:p w14:paraId="2435EE60" w14:textId="77777777" w:rsidR="00305F82" w:rsidRPr="001E30D6" w:rsidRDefault="00305F82" w:rsidP="001E30D6">
      <w:pPr>
        <w:pStyle w:val="a3"/>
        <w:numPr>
          <w:ilvl w:val="0"/>
          <w:numId w:val="2"/>
        </w:numPr>
        <w:jc w:val="both"/>
        <w:rPr>
          <w:lang w:val="en-US"/>
        </w:rPr>
      </w:pPr>
      <w:r w:rsidRPr="001E30D6">
        <w:rPr>
          <w:lang w:val="en-US"/>
        </w:rPr>
        <w:t>Two</w:t>
      </w:r>
      <w:r w:rsidRPr="00305F82">
        <w:t xml:space="preserve"> </w:t>
      </w:r>
      <w:r w:rsidRPr="001E30D6">
        <w:rPr>
          <w:lang w:val="en-US"/>
        </w:rPr>
        <w:t>State</w:t>
      </w:r>
    </w:p>
    <w:p w14:paraId="44069AD0" w14:textId="77777777" w:rsidR="00305F82" w:rsidRPr="00305F82" w:rsidRDefault="00305F82" w:rsidP="001E30D6">
      <w:pPr>
        <w:pStyle w:val="a3"/>
        <w:numPr>
          <w:ilvl w:val="0"/>
          <w:numId w:val="2"/>
        </w:numPr>
        <w:jc w:val="both"/>
      </w:pPr>
      <w:r w:rsidRPr="001E30D6">
        <w:rPr>
          <w:lang w:val="en-US"/>
        </w:rPr>
        <w:t>Switch</w:t>
      </w:r>
    </w:p>
    <w:p w14:paraId="4C6DF168" w14:textId="77777777" w:rsidR="00305F82" w:rsidRPr="001E30D6" w:rsidRDefault="00305F82" w:rsidP="001E30D6">
      <w:pPr>
        <w:pStyle w:val="a3"/>
        <w:numPr>
          <w:ilvl w:val="0"/>
          <w:numId w:val="2"/>
        </w:numPr>
        <w:jc w:val="both"/>
        <w:rPr>
          <w:lang w:val="en-US"/>
        </w:rPr>
      </w:pPr>
      <w:r w:rsidRPr="001E30D6">
        <w:rPr>
          <w:lang w:val="en-US"/>
        </w:rPr>
        <w:t>Rotation</w:t>
      </w:r>
    </w:p>
    <w:p w14:paraId="30D30670" w14:textId="77777777" w:rsidR="00305F82" w:rsidRPr="001E30D6" w:rsidRDefault="00305F82" w:rsidP="001E30D6">
      <w:pPr>
        <w:pStyle w:val="a3"/>
        <w:numPr>
          <w:ilvl w:val="0"/>
          <w:numId w:val="2"/>
        </w:numPr>
        <w:jc w:val="both"/>
        <w:rPr>
          <w:lang w:val="en-US"/>
        </w:rPr>
      </w:pPr>
      <w:r w:rsidRPr="001E30D6">
        <w:rPr>
          <w:lang w:val="en-US"/>
        </w:rPr>
        <w:t>Rotate</w:t>
      </w:r>
    </w:p>
    <w:p w14:paraId="2AAAC07E" w14:textId="77777777" w:rsidR="001E30D6" w:rsidRDefault="001E30D6" w:rsidP="001E30D6">
      <w:pPr>
        <w:pStyle w:val="a3"/>
        <w:numPr>
          <w:ilvl w:val="0"/>
          <w:numId w:val="2"/>
        </w:numPr>
        <w:jc w:val="both"/>
        <w:rPr>
          <w:lang w:val="en-US"/>
        </w:rPr>
      </w:pPr>
      <w:r w:rsidRPr="001E30D6">
        <w:rPr>
          <w:lang w:val="en-US"/>
        </w:rPr>
        <w:t>Multi State</w:t>
      </w:r>
    </w:p>
    <w:p w14:paraId="73A77863" w14:textId="77777777" w:rsidR="003A324A" w:rsidRPr="001E30D6" w:rsidRDefault="003A324A" w:rsidP="003A324A">
      <w:pPr>
        <w:pStyle w:val="a3"/>
        <w:jc w:val="both"/>
        <w:rPr>
          <w:lang w:val="en-US"/>
        </w:rPr>
      </w:pPr>
    </w:p>
    <w:p w14:paraId="7AC26D44" w14:textId="77777777" w:rsidR="001E30D6" w:rsidRPr="001E30D6" w:rsidRDefault="00BA067A" w:rsidP="001E30D6">
      <w:pPr>
        <w:pStyle w:val="1"/>
        <w:rPr>
          <w:rStyle w:val="10"/>
          <w:b/>
          <w:bCs/>
        </w:rPr>
      </w:pPr>
      <w:r w:rsidRPr="001E30D6">
        <w:lastRenderedPageBreak/>
        <w:t>Two State</w:t>
      </w:r>
    </w:p>
    <w:p w14:paraId="0FE6BAEC" w14:textId="77777777" w:rsidR="00B6712C" w:rsidRDefault="001E30D6" w:rsidP="001E30D6">
      <w:pPr>
        <w:jc w:val="both"/>
      </w:pPr>
      <w:r>
        <w:t>О</w:t>
      </w:r>
      <w:r w:rsidR="00BA067A">
        <w:t xml:space="preserve">тображение и скрытие </w:t>
      </w:r>
      <w:r w:rsidR="00407B80">
        <w:t xml:space="preserve">элемента </w:t>
      </w:r>
      <w:r w:rsidR="00BA067A">
        <w:t>в за</w:t>
      </w:r>
      <w:r>
        <w:t>висимости от булевой переменной.</w:t>
      </w:r>
    </w:p>
    <w:p w14:paraId="219DB4E5" w14:textId="77777777" w:rsidR="00B6712C" w:rsidRDefault="00407B80" w:rsidP="001E30D6">
      <w:pPr>
        <w:jc w:val="both"/>
      </w:pPr>
      <w:r>
        <w:t>Примеры</w:t>
      </w:r>
      <w:r w:rsidR="00305F82">
        <w:t xml:space="preserve"> компонентов</w:t>
      </w:r>
      <w:r>
        <w:t xml:space="preserve">: лампочки, </w:t>
      </w:r>
      <w:r w:rsidR="0014718D">
        <w:t>индикаторы</w:t>
      </w:r>
      <w:r>
        <w:t>.</w:t>
      </w:r>
    </w:p>
    <w:p w14:paraId="3A3181C5" w14:textId="77777777" w:rsidR="00407B80" w:rsidRPr="00407B80" w:rsidRDefault="00407B80" w:rsidP="001E30D6">
      <w:pPr>
        <w:jc w:val="both"/>
      </w:pPr>
      <w:r>
        <w:t xml:space="preserve">Дополнительные параметры: </w:t>
      </w:r>
      <w:r>
        <w:rPr>
          <w:lang w:val="en-US"/>
        </w:rPr>
        <w:t>on</w:t>
      </w:r>
      <w:r w:rsidRPr="00407B80">
        <w:t>/</w:t>
      </w:r>
      <w:r>
        <w:rPr>
          <w:lang w:val="en-US"/>
        </w:rPr>
        <w:t>off</w:t>
      </w:r>
      <w:r w:rsidRPr="00407B80">
        <w:t xml:space="preserve">, </w:t>
      </w:r>
      <w:r>
        <w:rPr>
          <w:lang w:val="en-US"/>
        </w:rPr>
        <w:t>blink</w:t>
      </w:r>
      <w:r w:rsidRPr="00407B80">
        <w:t>.</w:t>
      </w:r>
    </w:p>
    <w:p w14:paraId="184C2E79" w14:textId="77777777" w:rsidR="00407B80" w:rsidRPr="00407B80" w:rsidRDefault="00407B80" w:rsidP="001E30D6">
      <w:pPr>
        <w:jc w:val="both"/>
      </w:pPr>
      <w:r>
        <w:rPr>
          <w:lang w:val="en-US"/>
        </w:rPr>
        <w:t>On</w:t>
      </w:r>
      <w:r w:rsidRPr="00407B80">
        <w:t xml:space="preserve"> – </w:t>
      </w:r>
      <w:r>
        <w:t xml:space="preserve">элемент видим при значении привязанной переменной </w:t>
      </w:r>
      <w:r>
        <w:rPr>
          <w:lang w:val="en-US"/>
        </w:rPr>
        <w:t>true</w:t>
      </w:r>
      <w:r w:rsidRPr="00407B80">
        <w:t xml:space="preserve">, </w:t>
      </w:r>
      <w:r>
        <w:t>иначе скрыт</w:t>
      </w:r>
      <w:r w:rsidRPr="00407B80">
        <w:t>.</w:t>
      </w:r>
    </w:p>
    <w:p w14:paraId="3D9F8B82" w14:textId="77777777" w:rsidR="00407B80" w:rsidRDefault="00407B80" w:rsidP="001E30D6">
      <w:pPr>
        <w:jc w:val="both"/>
      </w:pPr>
      <w:r>
        <w:rPr>
          <w:lang w:val="en-US"/>
        </w:rPr>
        <w:t>Off</w:t>
      </w:r>
      <w:r w:rsidRPr="00407B80">
        <w:t xml:space="preserve"> – </w:t>
      </w:r>
      <w:r>
        <w:t xml:space="preserve">элемент видим при значении привязанной переменной </w:t>
      </w:r>
      <w:r>
        <w:rPr>
          <w:lang w:val="en-US"/>
        </w:rPr>
        <w:t>false</w:t>
      </w:r>
      <w:r w:rsidRPr="00407B80">
        <w:t xml:space="preserve">, </w:t>
      </w:r>
      <w:r>
        <w:t>иначе скрыт</w:t>
      </w:r>
      <w:r w:rsidRPr="00407B80">
        <w:t>.</w:t>
      </w:r>
    </w:p>
    <w:p w14:paraId="2CB7D2DE" w14:textId="77777777" w:rsidR="008E60CB" w:rsidRPr="008735CE" w:rsidRDefault="008E60CB" w:rsidP="001E30D6">
      <w:pPr>
        <w:jc w:val="both"/>
      </w:pPr>
      <w:r>
        <w:t xml:space="preserve">Параметры </w:t>
      </w:r>
      <w:r>
        <w:rPr>
          <w:lang w:val="en-US"/>
        </w:rPr>
        <w:t>On</w:t>
      </w:r>
      <w:r w:rsidRPr="008E60CB">
        <w:t>/</w:t>
      </w:r>
      <w:r>
        <w:rPr>
          <w:lang w:val="en-US"/>
        </w:rPr>
        <w:t>Off</w:t>
      </w:r>
      <w:r w:rsidRPr="008E60CB">
        <w:t xml:space="preserve"> </w:t>
      </w:r>
      <w:r>
        <w:t xml:space="preserve">можно не указывать. По умолчанию, считается </w:t>
      </w:r>
      <w:r>
        <w:rPr>
          <w:lang w:val="en-US"/>
        </w:rPr>
        <w:t>on</w:t>
      </w:r>
      <w:r w:rsidRPr="008735CE">
        <w:t>.</w:t>
      </w:r>
    </w:p>
    <w:p w14:paraId="232163EB" w14:textId="77777777" w:rsidR="008E60CB" w:rsidRDefault="00407B80" w:rsidP="001E30D6">
      <w:pPr>
        <w:jc w:val="both"/>
      </w:pPr>
      <w:r>
        <w:rPr>
          <w:lang w:val="en-US"/>
        </w:rPr>
        <w:t>Blink</w:t>
      </w:r>
      <w:r w:rsidRPr="00407B80">
        <w:t xml:space="preserve"> – </w:t>
      </w:r>
      <w:r>
        <w:t>при отображении элемент мигает.</w:t>
      </w:r>
    </w:p>
    <w:p w14:paraId="5302FCF8" w14:textId="77777777" w:rsidR="00305F82" w:rsidRPr="003A4223" w:rsidRDefault="00305F82" w:rsidP="001E30D6">
      <w:pPr>
        <w:jc w:val="both"/>
        <w:rPr>
          <w:lang w:val="en-US"/>
        </w:rPr>
      </w:pPr>
      <w:r>
        <w:t>Пример</w:t>
      </w:r>
      <w:r w:rsidRPr="003A4223">
        <w:rPr>
          <w:lang w:val="en-US"/>
        </w:rPr>
        <w:t xml:space="preserve"> </w:t>
      </w:r>
      <w:r>
        <w:t>использования</w:t>
      </w:r>
      <w:r w:rsidRPr="003A4223">
        <w:rPr>
          <w:lang w:val="en-US"/>
        </w:rPr>
        <w:t>:</w:t>
      </w:r>
    </w:p>
    <w:p w14:paraId="34AFA4B0" w14:textId="77777777" w:rsidR="00407B80" w:rsidRPr="00407B80" w:rsidRDefault="00407B80" w:rsidP="001E30D6">
      <w:pPr>
        <w:jc w:val="both"/>
        <w:rPr>
          <w:lang w:val="en-US"/>
        </w:rPr>
      </w:pPr>
      <w:r>
        <w:rPr>
          <w:lang w:val="en-US"/>
        </w:rPr>
        <w:t xml:space="preserve">id = </w:t>
      </w:r>
      <w:r w:rsidRPr="00407B80">
        <w:rPr>
          <w:lang w:val="en-US"/>
        </w:rPr>
        <w:t>"</w:t>
      </w:r>
      <w:r w:rsidR="0014718D">
        <w:rPr>
          <w:lang w:val="en-US"/>
        </w:rPr>
        <w:t>IoTa_TwoState-Led</w:t>
      </w:r>
      <w:r>
        <w:rPr>
          <w:lang w:val="en-US"/>
        </w:rPr>
        <w:t>_on</w:t>
      </w:r>
      <w:r w:rsidRPr="00407B80">
        <w:rPr>
          <w:lang w:val="en-US"/>
        </w:rPr>
        <w:t>"</w:t>
      </w:r>
    </w:p>
    <w:p w14:paraId="514DD1AC" w14:textId="77777777" w:rsidR="00407B80" w:rsidRDefault="00407B80" w:rsidP="001E30D6">
      <w:pPr>
        <w:jc w:val="both"/>
        <w:rPr>
          <w:lang w:val="en-US"/>
        </w:rPr>
      </w:pPr>
      <w:r>
        <w:rPr>
          <w:lang w:val="en-US"/>
        </w:rPr>
        <w:t xml:space="preserve">id = </w:t>
      </w:r>
      <w:r w:rsidRPr="00407B80">
        <w:rPr>
          <w:lang w:val="en-US"/>
        </w:rPr>
        <w:t>"</w:t>
      </w:r>
      <w:r>
        <w:rPr>
          <w:lang w:val="en-US"/>
        </w:rPr>
        <w:t>IoTa_TwoState-</w:t>
      </w:r>
      <w:r w:rsidR="0014718D">
        <w:rPr>
          <w:lang w:val="en-US"/>
        </w:rPr>
        <w:t>Led</w:t>
      </w:r>
      <w:r>
        <w:rPr>
          <w:lang w:val="en-US"/>
        </w:rPr>
        <w:t>_off</w:t>
      </w:r>
      <w:r w:rsidRPr="00407B80">
        <w:rPr>
          <w:lang w:val="en-US"/>
        </w:rPr>
        <w:t>"</w:t>
      </w:r>
    </w:p>
    <w:p w14:paraId="3171963E" w14:textId="77777777" w:rsidR="00407B80" w:rsidRDefault="00407B80" w:rsidP="001E30D6">
      <w:pPr>
        <w:jc w:val="both"/>
        <w:rPr>
          <w:lang w:val="en-US"/>
        </w:rPr>
      </w:pPr>
      <w:r>
        <w:rPr>
          <w:lang w:val="en-US"/>
        </w:rPr>
        <w:t xml:space="preserve">id = </w:t>
      </w:r>
      <w:r w:rsidRPr="00407B80">
        <w:rPr>
          <w:lang w:val="en-US"/>
        </w:rPr>
        <w:t>"</w:t>
      </w:r>
      <w:r>
        <w:rPr>
          <w:lang w:val="en-US"/>
        </w:rPr>
        <w:t>IoTa_TwoState _on_blink</w:t>
      </w:r>
      <w:r w:rsidRPr="00407B80">
        <w:rPr>
          <w:lang w:val="en-US"/>
        </w:rPr>
        <w:t>"</w:t>
      </w:r>
    </w:p>
    <w:p w14:paraId="6D9D8B6F" w14:textId="77777777" w:rsidR="0014718D" w:rsidRPr="008735CE" w:rsidRDefault="0014718D" w:rsidP="001E30D6">
      <w:pPr>
        <w:pStyle w:val="1"/>
      </w:pPr>
      <w:r w:rsidRPr="0014718D">
        <w:rPr>
          <w:lang w:val="en-US"/>
        </w:rPr>
        <w:t>Switch</w:t>
      </w:r>
    </w:p>
    <w:p w14:paraId="4FFB0308" w14:textId="204198E2" w:rsidR="0014718D" w:rsidRDefault="0014718D" w:rsidP="001E30D6">
      <w:pPr>
        <w:jc w:val="both"/>
      </w:pPr>
      <w:r>
        <w:t xml:space="preserve">Все аналогично </w:t>
      </w:r>
      <w:r>
        <w:rPr>
          <w:lang w:val="en-US"/>
        </w:rPr>
        <w:t>Two</w:t>
      </w:r>
      <w:r w:rsidRPr="0014718D">
        <w:t xml:space="preserve"> </w:t>
      </w:r>
      <w:r>
        <w:rPr>
          <w:lang w:val="en-US"/>
        </w:rPr>
        <w:t>State</w:t>
      </w:r>
      <w:r w:rsidRPr="0014718D">
        <w:t xml:space="preserve"> + </w:t>
      </w:r>
      <w:r>
        <w:t>возможность изменения значения привязанной переменной по клику по элементу и отправки его в контроллер.</w:t>
      </w:r>
    </w:p>
    <w:p w14:paraId="6BB01E59" w14:textId="77777777" w:rsidR="0014718D" w:rsidRDefault="00305F82" w:rsidP="001E30D6">
      <w:pPr>
        <w:jc w:val="both"/>
      </w:pPr>
      <w:r>
        <w:t>Примеры компонентов</w:t>
      </w:r>
      <w:r w:rsidR="0014718D">
        <w:t>: переключатели.</w:t>
      </w:r>
    </w:p>
    <w:p w14:paraId="5E89315E" w14:textId="77777777" w:rsidR="00305F82" w:rsidRDefault="00305F82" w:rsidP="001E30D6">
      <w:pPr>
        <w:jc w:val="both"/>
      </w:pPr>
      <w:r>
        <w:t>Пример использования:</w:t>
      </w:r>
    </w:p>
    <w:p w14:paraId="5037D8DC" w14:textId="77777777" w:rsidR="0014718D" w:rsidRPr="008735CE" w:rsidRDefault="0014718D" w:rsidP="001E30D6">
      <w:pPr>
        <w:jc w:val="both"/>
        <w:rPr>
          <w:lang w:val="en-US"/>
        </w:rPr>
      </w:pPr>
      <w:r>
        <w:rPr>
          <w:lang w:val="en-US"/>
        </w:rPr>
        <w:t>id</w:t>
      </w:r>
      <w:r w:rsidRPr="008735CE">
        <w:rPr>
          <w:lang w:val="en-US"/>
        </w:rPr>
        <w:t xml:space="preserve"> = "</w:t>
      </w:r>
      <w:r>
        <w:rPr>
          <w:lang w:val="en-US"/>
        </w:rPr>
        <w:t>IoTa</w:t>
      </w:r>
      <w:r w:rsidRPr="008735CE">
        <w:rPr>
          <w:lang w:val="en-US"/>
        </w:rPr>
        <w:t>_</w:t>
      </w:r>
      <w:r>
        <w:rPr>
          <w:lang w:val="en-US"/>
        </w:rPr>
        <w:t>Switch</w:t>
      </w:r>
      <w:r w:rsidRPr="008735CE">
        <w:rPr>
          <w:lang w:val="en-US"/>
        </w:rPr>
        <w:t>_</w:t>
      </w:r>
      <w:r>
        <w:rPr>
          <w:lang w:val="en-US"/>
        </w:rPr>
        <w:t>on</w:t>
      </w:r>
      <w:r w:rsidRPr="008735CE">
        <w:rPr>
          <w:lang w:val="en-US"/>
        </w:rPr>
        <w:t>"</w:t>
      </w:r>
    </w:p>
    <w:p w14:paraId="0987577A" w14:textId="77777777" w:rsidR="0014718D" w:rsidRDefault="0014718D" w:rsidP="001E30D6">
      <w:pPr>
        <w:jc w:val="both"/>
        <w:rPr>
          <w:lang w:val="en-US"/>
        </w:rPr>
      </w:pPr>
      <w:r>
        <w:rPr>
          <w:lang w:val="en-US"/>
        </w:rPr>
        <w:t>id</w:t>
      </w:r>
      <w:r w:rsidRPr="008735CE">
        <w:rPr>
          <w:lang w:val="en-US"/>
        </w:rPr>
        <w:t xml:space="preserve"> = "</w:t>
      </w:r>
      <w:r>
        <w:rPr>
          <w:lang w:val="en-US"/>
        </w:rPr>
        <w:t>IoTa</w:t>
      </w:r>
      <w:r w:rsidRPr="008735CE">
        <w:rPr>
          <w:lang w:val="en-US"/>
        </w:rPr>
        <w:t>_</w:t>
      </w:r>
      <w:r>
        <w:rPr>
          <w:lang w:val="en-US"/>
        </w:rPr>
        <w:t>Switch</w:t>
      </w:r>
      <w:r w:rsidRPr="008735CE">
        <w:rPr>
          <w:lang w:val="en-US"/>
        </w:rPr>
        <w:t>_</w:t>
      </w:r>
      <w:r>
        <w:rPr>
          <w:lang w:val="en-US"/>
        </w:rPr>
        <w:t>off</w:t>
      </w:r>
      <w:r w:rsidRPr="008735CE">
        <w:rPr>
          <w:lang w:val="en-US"/>
        </w:rPr>
        <w:t>"</w:t>
      </w:r>
    </w:p>
    <w:p w14:paraId="283397D9" w14:textId="77777777" w:rsidR="001E30D6" w:rsidRDefault="008E60CB" w:rsidP="001E30D6">
      <w:pPr>
        <w:pStyle w:val="1"/>
      </w:pPr>
      <w:r w:rsidRPr="008E60CB">
        <w:rPr>
          <w:lang w:val="en-US"/>
        </w:rPr>
        <w:t>Rotation</w:t>
      </w:r>
      <w:r w:rsidRPr="008E60CB">
        <w:t xml:space="preserve"> </w:t>
      </w:r>
    </w:p>
    <w:p w14:paraId="5E551FF8" w14:textId="77777777" w:rsidR="008E60CB" w:rsidRDefault="001E30D6" w:rsidP="001E30D6">
      <w:pPr>
        <w:jc w:val="both"/>
      </w:pPr>
      <w:r>
        <w:t>В</w:t>
      </w:r>
      <w:r w:rsidR="008E60CB">
        <w:t>ращение элемента в зависимости от булевой переменной</w:t>
      </w:r>
      <w:r>
        <w:t>.</w:t>
      </w:r>
    </w:p>
    <w:p w14:paraId="02B85985" w14:textId="77777777" w:rsidR="008E60CB" w:rsidRDefault="00305F82" w:rsidP="001E30D6">
      <w:pPr>
        <w:jc w:val="both"/>
      </w:pPr>
      <w:r>
        <w:t>Примеры компонентов</w:t>
      </w:r>
      <w:r w:rsidR="008E60CB">
        <w:t>: вентиляторы, насосы.</w:t>
      </w:r>
    </w:p>
    <w:p w14:paraId="754EF06C" w14:textId="77777777" w:rsidR="008E60CB" w:rsidRPr="00407B80" w:rsidRDefault="008E60CB" w:rsidP="001E30D6">
      <w:pPr>
        <w:jc w:val="both"/>
      </w:pPr>
      <w:r>
        <w:t xml:space="preserve">Дополнительные параметры: </w:t>
      </w:r>
      <w:r>
        <w:rPr>
          <w:lang w:val="en-US"/>
        </w:rPr>
        <w:t>on</w:t>
      </w:r>
      <w:r w:rsidRPr="00407B80">
        <w:t>/</w:t>
      </w:r>
      <w:r>
        <w:rPr>
          <w:lang w:val="en-US"/>
        </w:rPr>
        <w:t>off</w:t>
      </w:r>
      <w:r w:rsidRPr="00407B80">
        <w:t xml:space="preserve">, </w:t>
      </w:r>
      <w:r>
        <w:rPr>
          <w:lang w:val="en-US"/>
        </w:rPr>
        <w:t>reverse</w:t>
      </w:r>
      <w:r w:rsidRPr="00407B80">
        <w:t>.</w:t>
      </w:r>
    </w:p>
    <w:p w14:paraId="706A4669" w14:textId="77777777" w:rsidR="008E60CB" w:rsidRPr="00407B80" w:rsidRDefault="008E60CB" w:rsidP="001E30D6">
      <w:pPr>
        <w:jc w:val="both"/>
      </w:pPr>
      <w:r>
        <w:rPr>
          <w:lang w:val="en-US"/>
        </w:rPr>
        <w:t>On</w:t>
      </w:r>
      <w:r w:rsidRPr="00407B80">
        <w:t xml:space="preserve"> – </w:t>
      </w:r>
      <w:r>
        <w:t xml:space="preserve">элемент вращается при значении привязанной переменной </w:t>
      </w:r>
      <w:r>
        <w:rPr>
          <w:lang w:val="en-US"/>
        </w:rPr>
        <w:t>true</w:t>
      </w:r>
      <w:r w:rsidRPr="00407B80">
        <w:t>.</w:t>
      </w:r>
    </w:p>
    <w:p w14:paraId="381C1F8F" w14:textId="77777777" w:rsidR="008E60CB" w:rsidRPr="008735CE" w:rsidRDefault="008E60CB" w:rsidP="001E30D6">
      <w:pPr>
        <w:jc w:val="both"/>
      </w:pPr>
      <w:r>
        <w:rPr>
          <w:lang w:val="en-US"/>
        </w:rPr>
        <w:t>Off</w:t>
      </w:r>
      <w:r w:rsidRPr="00407B80">
        <w:t xml:space="preserve"> – </w:t>
      </w:r>
      <w:r>
        <w:t xml:space="preserve">элемент вращается при значении привязанной переменной </w:t>
      </w:r>
      <w:r>
        <w:rPr>
          <w:lang w:val="en-US"/>
        </w:rPr>
        <w:t>false</w:t>
      </w:r>
      <w:r w:rsidRPr="00407B80">
        <w:t>.</w:t>
      </w:r>
    </w:p>
    <w:p w14:paraId="29F37CB4" w14:textId="77777777" w:rsidR="008E60CB" w:rsidRPr="008E60CB" w:rsidRDefault="008E60CB" w:rsidP="001E30D6">
      <w:pPr>
        <w:jc w:val="both"/>
      </w:pPr>
      <w:r>
        <w:t xml:space="preserve">Параметры </w:t>
      </w:r>
      <w:r>
        <w:rPr>
          <w:lang w:val="en-US"/>
        </w:rPr>
        <w:t>On</w:t>
      </w:r>
      <w:r w:rsidRPr="008E60CB">
        <w:t>/</w:t>
      </w:r>
      <w:r>
        <w:rPr>
          <w:lang w:val="en-US"/>
        </w:rPr>
        <w:t>Off</w:t>
      </w:r>
      <w:r w:rsidRPr="008E60CB">
        <w:t xml:space="preserve"> </w:t>
      </w:r>
      <w:r>
        <w:t xml:space="preserve">можно не указывать. По умолчанию, считается </w:t>
      </w:r>
      <w:r>
        <w:rPr>
          <w:lang w:val="en-US"/>
        </w:rPr>
        <w:t>on</w:t>
      </w:r>
      <w:r w:rsidRPr="008E60CB">
        <w:t>.</w:t>
      </w:r>
    </w:p>
    <w:p w14:paraId="7D03D15D" w14:textId="77777777" w:rsidR="008E60CB" w:rsidRDefault="008E60CB" w:rsidP="001E30D6">
      <w:pPr>
        <w:jc w:val="both"/>
      </w:pPr>
      <w:r>
        <w:t xml:space="preserve">По умолчанию, вращение осуществляется по часовой стрелке. </w:t>
      </w:r>
    </w:p>
    <w:p w14:paraId="1683E409" w14:textId="77777777" w:rsidR="008E60CB" w:rsidRDefault="008E60CB" w:rsidP="001E30D6">
      <w:pPr>
        <w:jc w:val="both"/>
      </w:pPr>
      <w:r>
        <w:rPr>
          <w:lang w:val="en-US"/>
        </w:rPr>
        <w:t>Reverse</w:t>
      </w:r>
      <w:r w:rsidRPr="008E60CB">
        <w:t xml:space="preserve"> – </w:t>
      </w:r>
      <w:r>
        <w:t>вращать против часовой стрелки.</w:t>
      </w:r>
    </w:p>
    <w:p w14:paraId="5CCFDB80" w14:textId="77777777" w:rsidR="00305F82" w:rsidRPr="008E60CB" w:rsidRDefault="00305F82" w:rsidP="001E30D6">
      <w:pPr>
        <w:jc w:val="both"/>
      </w:pPr>
      <w:r>
        <w:lastRenderedPageBreak/>
        <w:t xml:space="preserve">Вращение осуществляется относительно центра всей фигуры.  Для указания конкретной точки центра вращения необходимо использовать идентификатор </w:t>
      </w:r>
      <w:r>
        <w:rPr>
          <w:lang w:val="en-US"/>
        </w:rPr>
        <w:t>RotateCenter</w:t>
      </w:r>
      <w:r w:rsidRPr="008E60CB">
        <w:t>.</w:t>
      </w:r>
    </w:p>
    <w:p w14:paraId="2D249A1D" w14:textId="77777777" w:rsidR="00305F82" w:rsidRPr="00305F82" w:rsidRDefault="00305F82" w:rsidP="001E30D6">
      <w:pPr>
        <w:jc w:val="both"/>
        <w:rPr>
          <w:lang w:val="en-US"/>
        </w:rPr>
      </w:pPr>
      <w:r>
        <w:t>Пример</w:t>
      </w:r>
      <w:r w:rsidRPr="00305F82">
        <w:rPr>
          <w:lang w:val="en-US"/>
        </w:rPr>
        <w:t xml:space="preserve"> </w:t>
      </w:r>
      <w:r>
        <w:t>использования</w:t>
      </w:r>
      <w:r w:rsidRPr="00305F82">
        <w:rPr>
          <w:lang w:val="en-US"/>
        </w:rPr>
        <w:t>:</w:t>
      </w:r>
    </w:p>
    <w:p w14:paraId="7039117D" w14:textId="77777777" w:rsidR="008E60CB" w:rsidRPr="00407B80" w:rsidRDefault="008E60CB" w:rsidP="001E30D6">
      <w:pPr>
        <w:jc w:val="both"/>
        <w:rPr>
          <w:lang w:val="en-US"/>
        </w:rPr>
      </w:pPr>
      <w:r>
        <w:rPr>
          <w:lang w:val="en-US"/>
        </w:rPr>
        <w:t xml:space="preserve">id = </w:t>
      </w:r>
      <w:r w:rsidRPr="00407B80">
        <w:rPr>
          <w:lang w:val="en-US"/>
        </w:rPr>
        <w:t>"</w:t>
      </w:r>
      <w:r>
        <w:rPr>
          <w:lang w:val="en-US"/>
        </w:rPr>
        <w:t>IoTa_Rotation-Motor_on</w:t>
      </w:r>
      <w:r w:rsidRPr="00407B80">
        <w:rPr>
          <w:lang w:val="en-US"/>
        </w:rPr>
        <w:t>"</w:t>
      </w:r>
    </w:p>
    <w:p w14:paraId="5860E923" w14:textId="77777777" w:rsidR="008E60CB" w:rsidRDefault="008E60CB" w:rsidP="001E30D6">
      <w:pPr>
        <w:jc w:val="both"/>
        <w:rPr>
          <w:lang w:val="en-US"/>
        </w:rPr>
      </w:pPr>
      <w:r>
        <w:rPr>
          <w:lang w:val="en-US"/>
        </w:rPr>
        <w:t xml:space="preserve">id = </w:t>
      </w:r>
      <w:r w:rsidRPr="00407B80">
        <w:rPr>
          <w:lang w:val="en-US"/>
        </w:rPr>
        <w:t>"</w:t>
      </w:r>
      <w:r>
        <w:rPr>
          <w:lang w:val="en-US"/>
        </w:rPr>
        <w:t>IoTa_</w:t>
      </w:r>
      <w:r w:rsidRPr="008E60CB">
        <w:rPr>
          <w:lang w:val="en-US"/>
        </w:rPr>
        <w:t xml:space="preserve"> </w:t>
      </w:r>
      <w:r>
        <w:rPr>
          <w:lang w:val="en-US"/>
        </w:rPr>
        <w:t>Rotation-Motor_off</w:t>
      </w:r>
      <w:r w:rsidRPr="00407B80">
        <w:rPr>
          <w:lang w:val="en-US"/>
        </w:rPr>
        <w:t>"</w:t>
      </w:r>
    </w:p>
    <w:p w14:paraId="18DCBFF4" w14:textId="77777777" w:rsidR="008E60CB" w:rsidRDefault="008E60CB" w:rsidP="001E30D6">
      <w:pPr>
        <w:jc w:val="both"/>
        <w:rPr>
          <w:lang w:val="en-US"/>
        </w:rPr>
      </w:pPr>
      <w:r>
        <w:rPr>
          <w:lang w:val="en-US"/>
        </w:rPr>
        <w:t xml:space="preserve">id = </w:t>
      </w:r>
      <w:r w:rsidRPr="00407B80">
        <w:rPr>
          <w:lang w:val="en-US"/>
        </w:rPr>
        <w:t>"</w:t>
      </w:r>
      <w:r>
        <w:rPr>
          <w:lang w:val="en-US"/>
        </w:rPr>
        <w:t>IoTa_</w:t>
      </w:r>
      <w:r w:rsidRPr="008E60CB">
        <w:rPr>
          <w:lang w:val="en-US"/>
        </w:rPr>
        <w:t xml:space="preserve"> </w:t>
      </w:r>
      <w:r>
        <w:rPr>
          <w:lang w:val="en-US"/>
        </w:rPr>
        <w:t>Rotation_on_reverse</w:t>
      </w:r>
      <w:r w:rsidRPr="00407B80">
        <w:rPr>
          <w:lang w:val="en-US"/>
        </w:rPr>
        <w:t>"</w:t>
      </w:r>
    </w:p>
    <w:p w14:paraId="67BCBE1E" w14:textId="77777777" w:rsidR="008E60CB" w:rsidRPr="00356133" w:rsidRDefault="008E60CB" w:rsidP="001E30D6">
      <w:pPr>
        <w:pStyle w:val="1"/>
      </w:pPr>
      <w:r w:rsidRPr="00356133">
        <w:rPr>
          <w:lang w:val="en-US"/>
        </w:rPr>
        <w:t>RotateCenter</w:t>
      </w:r>
      <w:r w:rsidR="00356133" w:rsidRPr="008735CE">
        <w:t xml:space="preserve"> (</w:t>
      </w:r>
      <w:r w:rsidR="00356133">
        <w:t xml:space="preserve">только совместно с </w:t>
      </w:r>
      <w:r w:rsidR="00356133" w:rsidRPr="00356133">
        <w:rPr>
          <w:lang w:val="en-US"/>
        </w:rPr>
        <w:t>Rotation</w:t>
      </w:r>
      <w:r w:rsidR="00356133" w:rsidRPr="00356133">
        <w:t xml:space="preserve"> и </w:t>
      </w:r>
      <w:r w:rsidR="00356133" w:rsidRPr="00356133">
        <w:rPr>
          <w:lang w:val="en-US"/>
        </w:rPr>
        <w:t>Rotate</w:t>
      </w:r>
      <w:r w:rsidR="00356133" w:rsidRPr="00356133">
        <w:t>)</w:t>
      </w:r>
    </w:p>
    <w:p w14:paraId="4ED673DE" w14:textId="77777777" w:rsidR="008E60CB" w:rsidRPr="008735CE" w:rsidRDefault="008E60CB" w:rsidP="001E30D6">
      <w:pPr>
        <w:jc w:val="both"/>
      </w:pPr>
      <w:r>
        <w:t xml:space="preserve">Задает центр вращения для методов </w:t>
      </w:r>
      <w:r>
        <w:rPr>
          <w:lang w:val="en-US"/>
        </w:rPr>
        <w:t>Rotation</w:t>
      </w:r>
      <w:r w:rsidRPr="008E60CB">
        <w:t xml:space="preserve"> </w:t>
      </w:r>
      <w:r>
        <w:t xml:space="preserve">и </w:t>
      </w:r>
      <w:r>
        <w:rPr>
          <w:lang w:val="en-US"/>
        </w:rPr>
        <w:t>Rotate</w:t>
      </w:r>
      <w:r w:rsidRPr="008E60CB">
        <w:t>.</w:t>
      </w:r>
    </w:p>
    <w:p w14:paraId="1427E5DD" w14:textId="77777777" w:rsidR="008E60CB" w:rsidRDefault="001D4EF2" w:rsidP="001E30D6">
      <w:pPr>
        <w:jc w:val="both"/>
      </w:pPr>
      <w:r>
        <w:t>Данным атрибутом помечается элемент, изображающий ось вращения. В качестве точки центра вращения берется центр этого элемента.</w:t>
      </w:r>
    </w:p>
    <w:p w14:paraId="59AA1D6F" w14:textId="77777777" w:rsidR="001D4EF2" w:rsidRDefault="00356133" w:rsidP="001E30D6">
      <w:pPr>
        <w:jc w:val="both"/>
      </w:pPr>
      <w:r w:rsidRPr="00356133">
        <w:t>id="IoTa_RotateCenter"</w:t>
      </w:r>
    </w:p>
    <w:p w14:paraId="6E381678" w14:textId="77777777" w:rsidR="00356133" w:rsidRDefault="00356133" w:rsidP="001E30D6">
      <w:pPr>
        <w:jc w:val="both"/>
      </w:pPr>
      <w:r>
        <w:t xml:space="preserve">Если методом </w:t>
      </w:r>
      <w:r>
        <w:rPr>
          <w:lang w:val="en-US"/>
        </w:rPr>
        <w:t>Rotation</w:t>
      </w:r>
      <w:r>
        <w:t xml:space="preserve"> или </w:t>
      </w:r>
      <w:r>
        <w:rPr>
          <w:lang w:val="en-US"/>
        </w:rPr>
        <w:t>Rotate</w:t>
      </w:r>
      <w:r>
        <w:t xml:space="preserve"> задано</w:t>
      </w:r>
      <w:r w:rsidRPr="00356133">
        <w:t xml:space="preserve"> </w:t>
      </w:r>
      <w:r>
        <w:t xml:space="preserve">конкретное имя свойства, то его же желательно указывать и в </w:t>
      </w:r>
      <w:r w:rsidRPr="00356133">
        <w:t>RotateCenter</w:t>
      </w:r>
      <w:r>
        <w:t xml:space="preserve">, иначе берется первый найденный неименной </w:t>
      </w:r>
      <w:r w:rsidRPr="00356133">
        <w:t>RotateCenter</w:t>
      </w:r>
      <w:r>
        <w:t>.</w:t>
      </w:r>
    </w:p>
    <w:p w14:paraId="78C2F00D" w14:textId="77777777" w:rsidR="001E30D6" w:rsidRPr="008735CE" w:rsidRDefault="00356133" w:rsidP="001E30D6">
      <w:pPr>
        <w:jc w:val="both"/>
      </w:pPr>
      <w:r w:rsidRPr="001E30D6">
        <w:rPr>
          <w:lang w:val="en-US"/>
        </w:rPr>
        <w:t>id</w:t>
      </w:r>
      <w:r w:rsidRPr="008735CE">
        <w:t>="</w:t>
      </w:r>
      <w:r w:rsidRPr="001E30D6">
        <w:rPr>
          <w:lang w:val="en-US"/>
        </w:rPr>
        <w:t>IoTa</w:t>
      </w:r>
      <w:r w:rsidRPr="008735CE">
        <w:t>_</w:t>
      </w:r>
      <w:r w:rsidRPr="001E30D6">
        <w:rPr>
          <w:lang w:val="en-US"/>
        </w:rPr>
        <w:t>RotateCenter</w:t>
      </w:r>
      <w:r w:rsidRPr="008735CE">
        <w:t>-</w:t>
      </w:r>
      <w:r>
        <w:rPr>
          <w:lang w:val="en-US"/>
        </w:rPr>
        <w:t>Motor</w:t>
      </w:r>
      <w:r w:rsidRPr="008735CE">
        <w:t>"</w:t>
      </w:r>
    </w:p>
    <w:p w14:paraId="698029AB" w14:textId="77777777" w:rsidR="001E30D6" w:rsidRPr="008735CE" w:rsidRDefault="00356133" w:rsidP="001E30D6">
      <w:pPr>
        <w:pStyle w:val="1"/>
      </w:pPr>
      <w:r w:rsidRPr="008E60CB">
        <w:rPr>
          <w:lang w:val="en-US"/>
        </w:rPr>
        <w:t>Rotat</w:t>
      </w:r>
      <w:r>
        <w:rPr>
          <w:lang w:val="en-US"/>
        </w:rPr>
        <w:t>e</w:t>
      </w:r>
    </w:p>
    <w:p w14:paraId="74CB6434" w14:textId="77777777" w:rsidR="00356133" w:rsidRDefault="001E30D6" w:rsidP="001E30D6">
      <w:pPr>
        <w:jc w:val="both"/>
      </w:pPr>
      <w:r>
        <w:t>П</w:t>
      </w:r>
      <w:r w:rsidR="00356133">
        <w:t>оворот элемента в зависимости от численной переменной</w:t>
      </w:r>
      <w:r>
        <w:t>.</w:t>
      </w:r>
    </w:p>
    <w:p w14:paraId="39D00BFD" w14:textId="77777777" w:rsidR="00356133" w:rsidRDefault="00305F82" w:rsidP="001E30D6">
      <w:pPr>
        <w:jc w:val="both"/>
      </w:pPr>
      <w:r>
        <w:t>Примеры компонентов</w:t>
      </w:r>
      <w:r w:rsidR="00356133">
        <w:t>: стрелочный индикатор (</w:t>
      </w:r>
      <w:r w:rsidR="00356133">
        <w:rPr>
          <w:lang w:val="en-US"/>
        </w:rPr>
        <w:t>gauge</w:t>
      </w:r>
      <w:r w:rsidR="00356133" w:rsidRPr="00356133">
        <w:t>)</w:t>
      </w:r>
      <w:r w:rsidR="00356133">
        <w:t>.</w:t>
      </w:r>
    </w:p>
    <w:p w14:paraId="7D68AE5E" w14:textId="77777777" w:rsidR="00356133" w:rsidRPr="00F24729" w:rsidRDefault="00356133" w:rsidP="001E30D6">
      <w:pPr>
        <w:jc w:val="both"/>
      </w:pPr>
      <w:r>
        <w:t xml:space="preserve">Дополнительные параметры: </w:t>
      </w:r>
      <w:r w:rsidRPr="00356133">
        <w:t>{</w:t>
      </w:r>
      <w:r w:rsidR="00F24729">
        <w:rPr>
          <w:lang w:val="en-US"/>
        </w:rPr>
        <w:t>start</w:t>
      </w:r>
      <w:r w:rsidRPr="00356133">
        <w:t xml:space="preserve"> </w:t>
      </w:r>
      <w:r>
        <w:rPr>
          <w:lang w:val="en-US"/>
        </w:rPr>
        <w:t>angle</w:t>
      </w:r>
      <w:r w:rsidRPr="00356133">
        <w:t>}</w:t>
      </w:r>
      <w:r w:rsidRPr="00407B80">
        <w:t>,</w:t>
      </w:r>
      <w:r w:rsidR="00F24729">
        <w:t xml:space="preserve"> </w:t>
      </w:r>
      <w:r w:rsidRPr="00356133">
        <w:t>{</w:t>
      </w:r>
      <w:r w:rsidR="00F24729">
        <w:rPr>
          <w:lang w:val="en-US"/>
        </w:rPr>
        <w:t>end</w:t>
      </w:r>
      <w:r w:rsidRPr="00356133">
        <w:t xml:space="preserve"> </w:t>
      </w:r>
      <w:r>
        <w:rPr>
          <w:lang w:val="en-US"/>
        </w:rPr>
        <w:t>angle</w:t>
      </w:r>
      <w:r w:rsidRPr="00356133">
        <w:t xml:space="preserve">} </w:t>
      </w:r>
      <w:r w:rsidRPr="00407B80">
        <w:t>.</w:t>
      </w:r>
    </w:p>
    <w:p w14:paraId="33F63499" w14:textId="77777777" w:rsidR="00356133" w:rsidRPr="00407B80" w:rsidRDefault="00F24729" w:rsidP="001E30D6">
      <w:pPr>
        <w:jc w:val="both"/>
      </w:pPr>
      <w:r w:rsidRPr="00356133">
        <w:t>{</w:t>
      </w:r>
      <w:r>
        <w:rPr>
          <w:lang w:val="en-US"/>
        </w:rPr>
        <w:t>start</w:t>
      </w:r>
      <w:r w:rsidRPr="00356133">
        <w:t xml:space="preserve"> </w:t>
      </w:r>
      <w:r>
        <w:rPr>
          <w:lang w:val="en-US"/>
        </w:rPr>
        <w:t>angle</w:t>
      </w:r>
      <w:r w:rsidRPr="00356133">
        <w:t>}</w:t>
      </w:r>
      <w:r>
        <w:t xml:space="preserve"> </w:t>
      </w:r>
      <w:r w:rsidR="00356133" w:rsidRPr="00407B80">
        <w:t xml:space="preserve">– </w:t>
      </w:r>
      <w:r>
        <w:t>позиция (угол поворота) элемента при значении переменной, равной минимальному значению</w:t>
      </w:r>
    </w:p>
    <w:p w14:paraId="074CB384" w14:textId="77777777" w:rsidR="00F24729" w:rsidRDefault="00F24729" w:rsidP="001E30D6">
      <w:pPr>
        <w:jc w:val="both"/>
      </w:pPr>
      <w:r w:rsidRPr="00356133">
        <w:t>{</w:t>
      </w:r>
      <w:r>
        <w:rPr>
          <w:lang w:val="en-US"/>
        </w:rPr>
        <w:t>end</w:t>
      </w:r>
      <w:r w:rsidRPr="00356133">
        <w:t xml:space="preserve"> </w:t>
      </w:r>
      <w:r>
        <w:rPr>
          <w:lang w:val="en-US"/>
        </w:rPr>
        <w:t>angle</w:t>
      </w:r>
      <w:r w:rsidRPr="00356133">
        <w:t xml:space="preserve">} </w:t>
      </w:r>
      <w:r w:rsidR="00356133" w:rsidRPr="00407B80">
        <w:t>–</w:t>
      </w:r>
      <w:r>
        <w:t xml:space="preserve"> позиция (угол поворота) элемента при значении переменной, равной максимальному значению</w:t>
      </w:r>
    </w:p>
    <w:p w14:paraId="248F91F1" w14:textId="77777777" w:rsidR="00F24729" w:rsidRDefault="00F24729" w:rsidP="001E30D6">
      <w:pPr>
        <w:jc w:val="both"/>
      </w:pPr>
      <w:r>
        <w:t xml:space="preserve">Угол поворота отсчитывается от изначального положения элемента в </w:t>
      </w:r>
      <w:r>
        <w:rPr>
          <w:lang w:val="en-US"/>
        </w:rPr>
        <w:t>svg</w:t>
      </w:r>
      <w:r w:rsidRPr="00F24729">
        <w:t xml:space="preserve"> </w:t>
      </w:r>
      <w:r>
        <w:t>файле.</w:t>
      </w:r>
    </w:p>
    <w:p w14:paraId="32DE8CDD" w14:textId="77777777" w:rsidR="00305F82" w:rsidRPr="00305F82" w:rsidRDefault="00F24729" w:rsidP="001E30D6">
      <w:pPr>
        <w:jc w:val="both"/>
      </w:pPr>
      <w:r>
        <w:t>Если</w:t>
      </w:r>
      <w:r w:rsidRPr="00F24729">
        <w:t xml:space="preserve"> {</w:t>
      </w:r>
      <w:r w:rsidR="00305F82">
        <w:rPr>
          <w:lang w:val="en-US"/>
        </w:rPr>
        <w:t>start</w:t>
      </w:r>
      <w:r w:rsidR="00305F82" w:rsidRPr="00356133">
        <w:t xml:space="preserve"> </w:t>
      </w:r>
      <w:r>
        <w:rPr>
          <w:lang w:val="en-US"/>
        </w:rPr>
        <w:t>angle</w:t>
      </w:r>
      <w:r w:rsidRPr="00F24729">
        <w:t xml:space="preserve">} </w:t>
      </w:r>
      <w:r>
        <w:t>и</w:t>
      </w:r>
      <w:r w:rsidRPr="00F24729">
        <w:t xml:space="preserve"> {</w:t>
      </w:r>
      <w:r w:rsidR="00305F82">
        <w:rPr>
          <w:lang w:val="en-US"/>
        </w:rPr>
        <w:t>end</w:t>
      </w:r>
      <w:r w:rsidRPr="00F24729">
        <w:t xml:space="preserve"> </w:t>
      </w:r>
      <w:r>
        <w:rPr>
          <w:lang w:val="en-US"/>
        </w:rPr>
        <w:t>angle</w:t>
      </w:r>
      <w:r w:rsidRPr="00F24729">
        <w:t xml:space="preserve">} </w:t>
      </w:r>
      <w:r>
        <w:t>не заданы, их значения принимаются равными 0 и 360 соответственно.</w:t>
      </w:r>
    </w:p>
    <w:p w14:paraId="1ECECA9C" w14:textId="77777777" w:rsidR="00305F82" w:rsidRDefault="00F24729" w:rsidP="001E30D6">
      <w:pPr>
        <w:jc w:val="both"/>
      </w:pPr>
      <w:r>
        <w:t xml:space="preserve">Минимальное и максимальное значение задаются с помощью идентификаторов </w:t>
      </w:r>
      <w:r>
        <w:rPr>
          <w:lang w:val="en-US"/>
        </w:rPr>
        <w:t>ValueStart</w:t>
      </w:r>
      <w:r w:rsidRPr="00F24729">
        <w:t xml:space="preserve"> </w:t>
      </w:r>
      <w:r>
        <w:t xml:space="preserve">и </w:t>
      </w:r>
      <w:r>
        <w:rPr>
          <w:lang w:val="en-US"/>
        </w:rPr>
        <w:t>ValueEnd</w:t>
      </w:r>
      <w:r w:rsidRPr="00F24729">
        <w:t xml:space="preserve">. </w:t>
      </w:r>
      <w:r>
        <w:t xml:space="preserve">Если такие идентификаторы отсутствуют в </w:t>
      </w:r>
      <w:r>
        <w:rPr>
          <w:lang w:val="en-US"/>
        </w:rPr>
        <w:t>svg</w:t>
      </w:r>
      <w:r w:rsidRPr="00F24729">
        <w:t xml:space="preserve"> </w:t>
      </w:r>
      <w:r>
        <w:t xml:space="preserve">файле, то их значения принимаются </w:t>
      </w:r>
      <w:r w:rsidR="00305F82">
        <w:t>равными 0 и 100 соответственно.</w:t>
      </w:r>
    </w:p>
    <w:p w14:paraId="7E3F91B8" w14:textId="77777777" w:rsidR="00305F82" w:rsidRDefault="00356133" w:rsidP="001E30D6">
      <w:pPr>
        <w:jc w:val="both"/>
      </w:pPr>
      <w:r>
        <w:t xml:space="preserve">Вращение осуществляется относительно центра всей фигуры.  Для указания конкретной точки центра вращения необходимо использовать идентификатор </w:t>
      </w:r>
      <w:r>
        <w:rPr>
          <w:lang w:val="en-US"/>
        </w:rPr>
        <w:t>RotateCenter</w:t>
      </w:r>
      <w:r w:rsidRPr="008E60CB">
        <w:t>.</w:t>
      </w:r>
    </w:p>
    <w:p w14:paraId="67C631E2" w14:textId="77777777" w:rsidR="00305F82" w:rsidRDefault="00305F82" w:rsidP="001E30D6">
      <w:pPr>
        <w:jc w:val="both"/>
      </w:pPr>
      <w:r>
        <w:t>Пример использования:</w:t>
      </w:r>
    </w:p>
    <w:p w14:paraId="397496A0" w14:textId="77777777" w:rsidR="00305F82" w:rsidRPr="003A4223" w:rsidRDefault="00305F82" w:rsidP="001E30D6">
      <w:pPr>
        <w:jc w:val="both"/>
      </w:pPr>
      <w:r>
        <w:rPr>
          <w:lang w:val="en-US"/>
        </w:rPr>
        <w:t>id</w:t>
      </w:r>
      <w:r w:rsidR="003A4223">
        <w:t xml:space="preserve"> = "</w:t>
      </w:r>
      <w:r w:rsidRPr="00356133">
        <w:rPr>
          <w:lang w:val="en-US"/>
        </w:rPr>
        <w:t>IoTa</w:t>
      </w:r>
      <w:r w:rsidRPr="003A4223">
        <w:t>_</w:t>
      </w:r>
      <w:r w:rsidRPr="00356133">
        <w:rPr>
          <w:lang w:val="en-US"/>
        </w:rPr>
        <w:t>Rotate</w:t>
      </w:r>
      <w:r w:rsidRPr="003A4223">
        <w:t>_0_210"</w:t>
      </w:r>
    </w:p>
    <w:p w14:paraId="48C344B4" w14:textId="77777777" w:rsidR="00305F82" w:rsidRDefault="00305F82" w:rsidP="001E30D6">
      <w:pPr>
        <w:jc w:val="both"/>
        <w:rPr>
          <w:lang w:val="en-US"/>
        </w:rPr>
      </w:pPr>
      <w:r>
        <w:rPr>
          <w:lang w:val="en-US"/>
        </w:rPr>
        <w:lastRenderedPageBreak/>
        <w:t>id</w:t>
      </w:r>
      <w:r w:rsidRPr="00305F82">
        <w:rPr>
          <w:lang w:val="en-US"/>
        </w:rPr>
        <w:t xml:space="preserve"> = " </w:t>
      </w:r>
      <w:r w:rsidRPr="00356133">
        <w:rPr>
          <w:lang w:val="en-US"/>
        </w:rPr>
        <w:t>IoTa</w:t>
      </w:r>
      <w:r w:rsidRPr="00305F82">
        <w:rPr>
          <w:lang w:val="en-US"/>
        </w:rPr>
        <w:t>_</w:t>
      </w:r>
      <w:r w:rsidRPr="00356133">
        <w:rPr>
          <w:lang w:val="en-US"/>
        </w:rPr>
        <w:t>Rotate</w:t>
      </w:r>
      <w:r>
        <w:rPr>
          <w:lang w:val="en-US"/>
        </w:rPr>
        <w:t>-Value</w:t>
      </w:r>
      <w:r w:rsidRPr="00305F82">
        <w:rPr>
          <w:lang w:val="en-US"/>
        </w:rPr>
        <w:t>_</w:t>
      </w:r>
      <w:r>
        <w:rPr>
          <w:lang w:val="en-US"/>
        </w:rPr>
        <w:t>180</w:t>
      </w:r>
      <w:r w:rsidRPr="00305F82">
        <w:rPr>
          <w:lang w:val="en-US"/>
        </w:rPr>
        <w:t>_0"</w:t>
      </w:r>
    </w:p>
    <w:p w14:paraId="062F794C" w14:textId="77777777" w:rsidR="00BA067A" w:rsidRPr="003A4223" w:rsidRDefault="00305F82" w:rsidP="001E30D6">
      <w:pPr>
        <w:pStyle w:val="1"/>
        <w:rPr>
          <w:lang w:val="en-US"/>
        </w:rPr>
      </w:pPr>
      <w:r w:rsidRPr="00305F82">
        <w:rPr>
          <w:lang w:val="en-US"/>
        </w:rPr>
        <w:t>ValueStart</w:t>
      </w:r>
      <w:r w:rsidRPr="003A4223">
        <w:rPr>
          <w:lang w:val="en-US"/>
        </w:rPr>
        <w:t xml:space="preserve"> (</w:t>
      </w:r>
      <w:r>
        <w:t>только</w:t>
      </w:r>
      <w:r w:rsidRPr="003A4223">
        <w:rPr>
          <w:lang w:val="en-US"/>
        </w:rPr>
        <w:t xml:space="preserve"> </w:t>
      </w:r>
      <w:r>
        <w:t>совместно</w:t>
      </w:r>
      <w:r w:rsidRPr="003A4223">
        <w:rPr>
          <w:lang w:val="en-US"/>
        </w:rPr>
        <w:t xml:space="preserve"> </w:t>
      </w:r>
      <w:r>
        <w:t>с</w:t>
      </w:r>
      <w:r w:rsidRPr="003A4223">
        <w:rPr>
          <w:lang w:val="en-US"/>
        </w:rPr>
        <w:t xml:space="preserve"> </w:t>
      </w:r>
      <w:r w:rsidRPr="00356133">
        <w:rPr>
          <w:lang w:val="en-US"/>
        </w:rPr>
        <w:t>Rotate</w:t>
      </w:r>
      <w:r w:rsidRPr="003A4223">
        <w:rPr>
          <w:lang w:val="en-US"/>
        </w:rPr>
        <w:t>)</w:t>
      </w:r>
    </w:p>
    <w:p w14:paraId="664D0C28" w14:textId="77777777" w:rsidR="001E30D6" w:rsidRDefault="00964C04" w:rsidP="001E30D6">
      <w:r>
        <w:t>Задает стартовое (минимальное) значение, при котором угол поворота элемента</w:t>
      </w:r>
      <w:r w:rsidRPr="00964C04">
        <w:t xml:space="preserve"> </w:t>
      </w:r>
      <w:r>
        <w:t xml:space="preserve">с идентификатором </w:t>
      </w:r>
      <w:r>
        <w:rPr>
          <w:lang w:val="en-US"/>
        </w:rPr>
        <w:t>Rotate</w:t>
      </w:r>
      <w:r w:rsidRPr="00964C04">
        <w:t xml:space="preserve"> </w:t>
      </w:r>
      <w:r>
        <w:t xml:space="preserve">выставляется в значение </w:t>
      </w:r>
      <w:r w:rsidRPr="00356133">
        <w:t>{</w:t>
      </w:r>
      <w:r>
        <w:rPr>
          <w:lang w:val="en-US"/>
        </w:rPr>
        <w:t>start</w:t>
      </w:r>
      <w:r w:rsidRPr="00356133">
        <w:t xml:space="preserve"> </w:t>
      </w:r>
      <w:r>
        <w:rPr>
          <w:lang w:val="en-US"/>
        </w:rPr>
        <w:t>angle</w:t>
      </w:r>
      <w:r w:rsidRPr="00356133">
        <w:t>}</w:t>
      </w:r>
      <w:r>
        <w:t>.</w:t>
      </w:r>
    </w:p>
    <w:p w14:paraId="34D85989" w14:textId="77777777" w:rsidR="00964C04" w:rsidRDefault="00964C04" w:rsidP="001E30D6">
      <w:r>
        <w:t>В редакторе свойств пользователь сможет задать значение свойству с заданным именем.</w:t>
      </w:r>
    </w:p>
    <w:p w14:paraId="6AEFB209" w14:textId="77777777" w:rsidR="00964C04" w:rsidRPr="00755BE0" w:rsidRDefault="00964C04" w:rsidP="001E30D6">
      <w:r>
        <w:t xml:space="preserve">При задании этого идентификатора элементу </w:t>
      </w:r>
      <w:r>
        <w:rPr>
          <w:lang w:val="en-US"/>
        </w:rPr>
        <w:t>text</w:t>
      </w:r>
      <w:r w:rsidRPr="00964C04">
        <w:t xml:space="preserve"> </w:t>
      </w:r>
      <w:r>
        <w:t xml:space="preserve">в </w:t>
      </w:r>
      <w:r>
        <w:rPr>
          <w:lang w:val="en-US"/>
        </w:rPr>
        <w:t>svg</w:t>
      </w:r>
      <w:r w:rsidRPr="00964C04">
        <w:t xml:space="preserve">, </w:t>
      </w:r>
      <w:r w:rsidR="00755BE0">
        <w:t xml:space="preserve">в этот элемент </w:t>
      </w:r>
      <w:r>
        <w:t>будет за</w:t>
      </w:r>
      <w:r w:rsidR="00755BE0">
        <w:t>писано</w:t>
      </w:r>
      <w:r>
        <w:t xml:space="preserve"> заданн</w:t>
      </w:r>
      <w:r w:rsidR="00755BE0">
        <w:t xml:space="preserve">ое </w:t>
      </w:r>
      <w:r>
        <w:t>значение.</w:t>
      </w:r>
    </w:p>
    <w:p w14:paraId="088DF83C" w14:textId="77777777" w:rsidR="00755BE0" w:rsidRDefault="00755BE0" w:rsidP="00755BE0">
      <w:pPr>
        <w:jc w:val="both"/>
      </w:pPr>
      <w:r>
        <w:t>Пример использования:</w:t>
      </w:r>
    </w:p>
    <w:p w14:paraId="4978DE1A" w14:textId="77777777" w:rsidR="00755BE0" w:rsidRPr="003A4223" w:rsidRDefault="00755BE0" w:rsidP="00755BE0">
      <w:pPr>
        <w:jc w:val="both"/>
      </w:pPr>
      <w:r>
        <w:rPr>
          <w:lang w:val="en-US"/>
        </w:rPr>
        <w:t>id</w:t>
      </w:r>
      <w:r w:rsidRPr="003A4223">
        <w:t xml:space="preserve"> = " </w:t>
      </w:r>
      <w:r w:rsidRPr="00356133">
        <w:rPr>
          <w:lang w:val="en-US"/>
        </w:rPr>
        <w:t>IoTa</w:t>
      </w:r>
      <w:r w:rsidRPr="003A4223">
        <w:t>_</w:t>
      </w:r>
      <w:r>
        <w:rPr>
          <w:lang w:val="en-US"/>
        </w:rPr>
        <w:t>ValueStart</w:t>
      </w:r>
      <w:r w:rsidRPr="003A4223">
        <w:t>-</w:t>
      </w:r>
      <w:r>
        <w:rPr>
          <w:lang w:val="en-US"/>
        </w:rPr>
        <w:t>Min</w:t>
      </w:r>
      <w:r w:rsidRPr="003A4223">
        <w:t xml:space="preserve"> </w:t>
      </w:r>
      <w:r>
        <w:rPr>
          <w:lang w:val="en-US"/>
        </w:rPr>
        <w:t>value</w:t>
      </w:r>
      <w:r w:rsidRPr="003A4223">
        <w:t>"</w:t>
      </w:r>
    </w:p>
    <w:p w14:paraId="3CED7026" w14:textId="77777777" w:rsidR="00755BE0" w:rsidRDefault="00755BE0" w:rsidP="00755BE0">
      <w:pPr>
        <w:pStyle w:val="1"/>
      </w:pPr>
      <w:r w:rsidRPr="00305F82">
        <w:rPr>
          <w:lang w:val="en-US"/>
        </w:rPr>
        <w:t>Value</w:t>
      </w:r>
      <w:r>
        <w:rPr>
          <w:lang w:val="en-US"/>
        </w:rPr>
        <w:t>End</w:t>
      </w:r>
      <w:r w:rsidRPr="00F24729">
        <w:t xml:space="preserve"> </w:t>
      </w:r>
      <w:r w:rsidRPr="00305F82">
        <w:t>(</w:t>
      </w:r>
      <w:r>
        <w:t>только</w:t>
      </w:r>
      <w:r w:rsidRPr="00305F82">
        <w:t xml:space="preserve"> </w:t>
      </w:r>
      <w:r>
        <w:t>совместно</w:t>
      </w:r>
      <w:r w:rsidRPr="00305F82">
        <w:t xml:space="preserve"> </w:t>
      </w:r>
      <w:r>
        <w:t>с</w:t>
      </w:r>
      <w:r w:rsidRPr="00305F82">
        <w:t xml:space="preserve"> </w:t>
      </w:r>
      <w:r w:rsidRPr="00356133">
        <w:rPr>
          <w:lang w:val="en-US"/>
        </w:rPr>
        <w:t>Rotate</w:t>
      </w:r>
      <w:r w:rsidRPr="00305F82">
        <w:t>)</w:t>
      </w:r>
    </w:p>
    <w:p w14:paraId="7BF44070" w14:textId="77777777" w:rsidR="00755BE0" w:rsidRDefault="00755BE0" w:rsidP="00755BE0">
      <w:r>
        <w:t>Задает конечное (максимальное) значение, при котором угол поворота элемента</w:t>
      </w:r>
      <w:r w:rsidRPr="00964C04">
        <w:t xml:space="preserve"> </w:t>
      </w:r>
      <w:r>
        <w:t xml:space="preserve">с идентификатором </w:t>
      </w:r>
      <w:r>
        <w:rPr>
          <w:lang w:val="en-US"/>
        </w:rPr>
        <w:t>Rotate</w:t>
      </w:r>
      <w:r w:rsidRPr="00964C04">
        <w:t xml:space="preserve"> </w:t>
      </w:r>
      <w:r>
        <w:t xml:space="preserve">выставляется в значение </w:t>
      </w:r>
      <w:r w:rsidRPr="00356133">
        <w:t>{</w:t>
      </w:r>
      <w:r>
        <w:rPr>
          <w:lang w:val="en-US"/>
        </w:rPr>
        <w:t>end</w:t>
      </w:r>
      <w:r w:rsidRPr="00356133">
        <w:t xml:space="preserve"> </w:t>
      </w:r>
      <w:r>
        <w:rPr>
          <w:lang w:val="en-US"/>
        </w:rPr>
        <w:t>angle</w:t>
      </w:r>
      <w:r w:rsidRPr="00356133">
        <w:t>}</w:t>
      </w:r>
      <w:r>
        <w:t>.</w:t>
      </w:r>
    </w:p>
    <w:p w14:paraId="6458F256" w14:textId="77777777" w:rsidR="00755BE0" w:rsidRDefault="00755BE0" w:rsidP="00755BE0">
      <w:r>
        <w:t>В редакторе свойств пользователь сможет задать значение свойству с заданным именем.</w:t>
      </w:r>
    </w:p>
    <w:p w14:paraId="4355AB94" w14:textId="77777777" w:rsidR="00755BE0" w:rsidRPr="00755BE0" w:rsidRDefault="00755BE0" w:rsidP="00755BE0">
      <w:r>
        <w:t xml:space="preserve">При задании этого идентификатора элементу </w:t>
      </w:r>
      <w:r>
        <w:rPr>
          <w:lang w:val="en-US"/>
        </w:rPr>
        <w:t>text</w:t>
      </w:r>
      <w:r w:rsidRPr="00964C04">
        <w:t xml:space="preserve"> </w:t>
      </w:r>
      <w:r>
        <w:t xml:space="preserve">в </w:t>
      </w:r>
      <w:r>
        <w:rPr>
          <w:lang w:val="en-US"/>
        </w:rPr>
        <w:t>svg</w:t>
      </w:r>
      <w:r w:rsidRPr="00964C04">
        <w:t xml:space="preserve">, </w:t>
      </w:r>
      <w:r>
        <w:t>в этот элемент будет записано заданное значение.</w:t>
      </w:r>
    </w:p>
    <w:p w14:paraId="48A41A8A" w14:textId="77777777" w:rsidR="00755BE0" w:rsidRPr="008735CE" w:rsidRDefault="00755BE0" w:rsidP="00755BE0">
      <w:pPr>
        <w:jc w:val="both"/>
        <w:rPr>
          <w:lang w:val="en-US"/>
        </w:rPr>
      </w:pPr>
      <w:r>
        <w:rPr>
          <w:lang w:val="en-US"/>
        </w:rPr>
        <w:t>id</w:t>
      </w:r>
      <w:r w:rsidRPr="00305F82">
        <w:rPr>
          <w:lang w:val="en-US"/>
        </w:rPr>
        <w:t xml:space="preserve"> = " </w:t>
      </w:r>
      <w:r w:rsidRPr="00356133">
        <w:rPr>
          <w:lang w:val="en-US"/>
        </w:rPr>
        <w:t>IoTa</w:t>
      </w:r>
      <w:r w:rsidRPr="00305F82">
        <w:rPr>
          <w:lang w:val="en-US"/>
        </w:rPr>
        <w:t>_</w:t>
      </w:r>
      <w:r>
        <w:rPr>
          <w:lang w:val="en-US"/>
        </w:rPr>
        <w:t>ValueEnd-Max value</w:t>
      </w:r>
      <w:r w:rsidRPr="00305F82">
        <w:rPr>
          <w:lang w:val="en-US"/>
        </w:rPr>
        <w:t>"</w:t>
      </w:r>
    </w:p>
    <w:p w14:paraId="5A9B0ECD" w14:textId="77777777" w:rsidR="006D6AAD" w:rsidRPr="001E30D6" w:rsidRDefault="006D6AAD" w:rsidP="006D6AAD">
      <w:pPr>
        <w:pStyle w:val="1"/>
        <w:rPr>
          <w:rStyle w:val="10"/>
          <w:b/>
          <w:bCs/>
        </w:rPr>
      </w:pPr>
      <w:r>
        <w:rPr>
          <w:lang w:val="en-US"/>
        </w:rPr>
        <w:t>Mullti</w:t>
      </w:r>
      <w:r w:rsidRPr="001E30D6">
        <w:t xml:space="preserve"> State</w:t>
      </w:r>
    </w:p>
    <w:p w14:paraId="0993B32E" w14:textId="77777777" w:rsidR="006D6AAD" w:rsidRDefault="006D6AAD" w:rsidP="006D6AAD">
      <w:pPr>
        <w:jc w:val="both"/>
      </w:pPr>
      <w:r>
        <w:t>Отображение и скрытие элемента в зависимости от числовой переменной.</w:t>
      </w:r>
    </w:p>
    <w:p w14:paraId="024DA3FC" w14:textId="77777777" w:rsidR="006D6AAD" w:rsidRDefault="006D6AAD" w:rsidP="006D6AAD">
      <w:pPr>
        <w:jc w:val="both"/>
      </w:pPr>
      <w:r>
        <w:t>Примеры компонентов: лампочки, индикаторы.</w:t>
      </w:r>
    </w:p>
    <w:p w14:paraId="7798BDD4" w14:textId="77777777" w:rsidR="006D6AAD" w:rsidRPr="00407B80" w:rsidRDefault="006D6AAD" w:rsidP="006D6AAD">
      <w:pPr>
        <w:jc w:val="both"/>
      </w:pPr>
      <w:r>
        <w:t xml:space="preserve">Дополнительные параметры: </w:t>
      </w:r>
      <w:r w:rsidRPr="006D6AAD">
        <w:t>{</w:t>
      </w:r>
      <w:r>
        <w:rPr>
          <w:lang w:val="en-US"/>
        </w:rPr>
        <w:t>value</w:t>
      </w:r>
      <w:r w:rsidRPr="006D6AAD">
        <w:t>}</w:t>
      </w:r>
      <w:r w:rsidR="00D91B14" w:rsidRPr="00D91B14">
        <w:t xml:space="preserve">, </w:t>
      </w:r>
      <w:r w:rsidR="00D91B14">
        <w:rPr>
          <w:lang w:val="en-US"/>
        </w:rPr>
        <w:t>less</w:t>
      </w:r>
      <w:r w:rsidR="00D91B14" w:rsidRPr="00D91B14">
        <w:t>/</w:t>
      </w:r>
      <w:r w:rsidR="00D91B14">
        <w:rPr>
          <w:lang w:val="en-US"/>
        </w:rPr>
        <w:t>more</w:t>
      </w:r>
      <w:r w:rsidRPr="00407B80">
        <w:t xml:space="preserve">, </w:t>
      </w:r>
      <w:r>
        <w:rPr>
          <w:lang w:val="en-US"/>
        </w:rPr>
        <w:t>blink</w:t>
      </w:r>
      <w:r w:rsidRPr="00407B80">
        <w:t>.</w:t>
      </w:r>
    </w:p>
    <w:p w14:paraId="39B77291" w14:textId="77777777" w:rsidR="006D6AAD" w:rsidRDefault="006D6AAD" w:rsidP="006D6AAD">
      <w:pPr>
        <w:jc w:val="both"/>
      </w:pPr>
      <w:r w:rsidRPr="006D6AAD">
        <w:t>{</w:t>
      </w:r>
      <w:r>
        <w:rPr>
          <w:lang w:val="en-US"/>
        </w:rPr>
        <w:t>value</w:t>
      </w:r>
      <w:r w:rsidRPr="006D6AAD">
        <w:t>}</w:t>
      </w:r>
      <w:r w:rsidRPr="00407B80">
        <w:t xml:space="preserve"> – </w:t>
      </w:r>
      <w:r>
        <w:t>элемент видим при значении привязанной переменной равной указанному</w:t>
      </w:r>
      <w:r w:rsidRPr="00407B80">
        <w:t xml:space="preserve">, </w:t>
      </w:r>
      <w:r>
        <w:t>иначе скрыт</w:t>
      </w:r>
      <w:r w:rsidRPr="00407B80">
        <w:t>.</w:t>
      </w:r>
    </w:p>
    <w:p w14:paraId="4DB2FB84" w14:textId="77777777" w:rsidR="00D91B14" w:rsidRPr="00407B80" w:rsidRDefault="00D91B14" w:rsidP="00D91B14">
      <w:pPr>
        <w:jc w:val="both"/>
      </w:pPr>
      <w:r w:rsidRPr="006D6AAD">
        <w:t>{</w:t>
      </w:r>
      <w:r>
        <w:rPr>
          <w:lang w:val="en-US"/>
        </w:rPr>
        <w:t>value</w:t>
      </w:r>
      <w:r w:rsidRPr="006D6AAD">
        <w:t>}</w:t>
      </w:r>
      <w:r w:rsidRPr="00D91B14">
        <w:t>_</w:t>
      </w:r>
      <w:r>
        <w:rPr>
          <w:lang w:val="en-US"/>
        </w:rPr>
        <w:t>less</w:t>
      </w:r>
      <w:r w:rsidRPr="00407B80">
        <w:t xml:space="preserve"> – </w:t>
      </w:r>
      <w:r>
        <w:t>элемент видим при значении привязанной переменной меньше или равной указанному</w:t>
      </w:r>
      <w:r w:rsidRPr="00407B80">
        <w:t xml:space="preserve">, </w:t>
      </w:r>
      <w:r>
        <w:t>иначе скрыт</w:t>
      </w:r>
      <w:r w:rsidRPr="00407B80">
        <w:t>.</w:t>
      </w:r>
    </w:p>
    <w:p w14:paraId="6667E4CC" w14:textId="77777777" w:rsidR="00D91B14" w:rsidRPr="00407B80" w:rsidRDefault="00D91B14" w:rsidP="00D91B14">
      <w:pPr>
        <w:jc w:val="both"/>
      </w:pPr>
      <w:r w:rsidRPr="006D6AAD">
        <w:t>{</w:t>
      </w:r>
      <w:r>
        <w:rPr>
          <w:lang w:val="en-US"/>
        </w:rPr>
        <w:t>value</w:t>
      </w:r>
      <w:r w:rsidRPr="006D6AAD">
        <w:t>}</w:t>
      </w:r>
      <w:r>
        <w:t>_</w:t>
      </w:r>
      <w:r>
        <w:rPr>
          <w:lang w:val="en-US"/>
        </w:rPr>
        <w:t>more</w:t>
      </w:r>
      <w:r w:rsidRPr="00407B80">
        <w:t xml:space="preserve"> – </w:t>
      </w:r>
      <w:r>
        <w:t>элемент видим при значении привязанной переменной больше или равной указанному</w:t>
      </w:r>
      <w:r w:rsidRPr="00407B80">
        <w:t xml:space="preserve">, </w:t>
      </w:r>
      <w:r>
        <w:t>иначе скрыт</w:t>
      </w:r>
      <w:r w:rsidRPr="00407B80">
        <w:t>.</w:t>
      </w:r>
    </w:p>
    <w:p w14:paraId="3AC14AE3" w14:textId="77777777" w:rsidR="00D91B14" w:rsidRPr="00407B80" w:rsidRDefault="00D91B14" w:rsidP="006D6AAD">
      <w:pPr>
        <w:jc w:val="both"/>
      </w:pPr>
    </w:p>
    <w:p w14:paraId="2462CC12" w14:textId="77777777" w:rsidR="006D6AAD" w:rsidRDefault="006D6AAD" w:rsidP="006D6AAD">
      <w:pPr>
        <w:jc w:val="both"/>
      </w:pPr>
      <w:r>
        <w:rPr>
          <w:lang w:val="en-US"/>
        </w:rPr>
        <w:t>Blink</w:t>
      </w:r>
      <w:r w:rsidRPr="00407B80">
        <w:t xml:space="preserve"> – </w:t>
      </w:r>
      <w:r>
        <w:t>при отображении элемент мигает.</w:t>
      </w:r>
    </w:p>
    <w:p w14:paraId="7D3B8DB3" w14:textId="77777777" w:rsidR="006D6AAD" w:rsidRPr="006D6AAD" w:rsidRDefault="006D6AAD" w:rsidP="006D6AAD">
      <w:pPr>
        <w:jc w:val="both"/>
        <w:rPr>
          <w:lang w:val="en-US"/>
        </w:rPr>
      </w:pPr>
      <w:r>
        <w:t>Пример</w:t>
      </w:r>
      <w:r w:rsidRPr="006D6AAD">
        <w:rPr>
          <w:lang w:val="en-US"/>
        </w:rPr>
        <w:t xml:space="preserve"> </w:t>
      </w:r>
      <w:r>
        <w:t>использования</w:t>
      </w:r>
      <w:r w:rsidRPr="006D6AAD">
        <w:rPr>
          <w:lang w:val="en-US"/>
        </w:rPr>
        <w:t>:</w:t>
      </w:r>
    </w:p>
    <w:p w14:paraId="70B810F3" w14:textId="77777777" w:rsidR="006D6AAD" w:rsidRPr="00407B80" w:rsidRDefault="006D6AAD" w:rsidP="006D6AAD">
      <w:pPr>
        <w:jc w:val="both"/>
        <w:rPr>
          <w:lang w:val="en-US"/>
        </w:rPr>
      </w:pPr>
      <w:r>
        <w:rPr>
          <w:lang w:val="en-US"/>
        </w:rPr>
        <w:t xml:space="preserve">id = </w:t>
      </w:r>
      <w:r w:rsidRPr="00407B80">
        <w:rPr>
          <w:lang w:val="en-US"/>
        </w:rPr>
        <w:t>"</w:t>
      </w:r>
      <w:r>
        <w:rPr>
          <w:lang w:val="en-US"/>
        </w:rPr>
        <w:t>IoTa_MultiState-Led_0</w:t>
      </w:r>
      <w:r w:rsidRPr="00407B80">
        <w:rPr>
          <w:lang w:val="en-US"/>
        </w:rPr>
        <w:t>"</w:t>
      </w:r>
    </w:p>
    <w:p w14:paraId="606F1D1B" w14:textId="77777777" w:rsidR="006D6AAD" w:rsidRDefault="006D6AAD" w:rsidP="006D6AAD">
      <w:pPr>
        <w:jc w:val="both"/>
        <w:rPr>
          <w:lang w:val="en-US"/>
        </w:rPr>
      </w:pPr>
      <w:r>
        <w:rPr>
          <w:lang w:val="en-US"/>
        </w:rPr>
        <w:t xml:space="preserve">id = </w:t>
      </w:r>
      <w:r w:rsidRPr="00407B80">
        <w:rPr>
          <w:lang w:val="en-US"/>
        </w:rPr>
        <w:t>"</w:t>
      </w:r>
      <w:r>
        <w:rPr>
          <w:lang w:val="en-US"/>
        </w:rPr>
        <w:t>IoTa_</w:t>
      </w:r>
      <w:r w:rsidRPr="006D6AAD">
        <w:rPr>
          <w:lang w:val="en-US"/>
        </w:rPr>
        <w:t xml:space="preserve"> </w:t>
      </w:r>
      <w:r>
        <w:rPr>
          <w:lang w:val="en-US"/>
        </w:rPr>
        <w:t>MultiState-Led_1</w:t>
      </w:r>
      <w:r w:rsidRPr="00407B80">
        <w:rPr>
          <w:lang w:val="en-US"/>
        </w:rPr>
        <w:t>"</w:t>
      </w:r>
    </w:p>
    <w:p w14:paraId="21BC8521" w14:textId="77777777" w:rsidR="00D91B14" w:rsidRPr="00407B80" w:rsidRDefault="00D91B14" w:rsidP="00D91B14">
      <w:pPr>
        <w:jc w:val="both"/>
        <w:rPr>
          <w:lang w:val="en-US"/>
        </w:rPr>
      </w:pPr>
      <w:r>
        <w:rPr>
          <w:lang w:val="en-US"/>
        </w:rPr>
        <w:lastRenderedPageBreak/>
        <w:t xml:space="preserve">id = </w:t>
      </w:r>
      <w:r w:rsidRPr="00407B80">
        <w:rPr>
          <w:lang w:val="en-US"/>
        </w:rPr>
        <w:t>"</w:t>
      </w:r>
      <w:r>
        <w:rPr>
          <w:lang w:val="en-US"/>
        </w:rPr>
        <w:t>IoTa_MultiState-Led_0_less</w:t>
      </w:r>
      <w:r w:rsidRPr="00407B80">
        <w:rPr>
          <w:lang w:val="en-US"/>
        </w:rPr>
        <w:t>"</w:t>
      </w:r>
    </w:p>
    <w:p w14:paraId="584C012D" w14:textId="77777777" w:rsidR="00D91B14" w:rsidRDefault="00D91B14" w:rsidP="00D91B14">
      <w:pPr>
        <w:jc w:val="both"/>
        <w:rPr>
          <w:lang w:val="en-US"/>
        </w:rPr>
      </w:pPr>
      <w:r>
        <w:rPr>
          <w:lang w:val="en-US"/>
        </w:rPr>
        <w:t xml:space="preserve">id = </w:t>
      </w:r>
      <w:r w:rsidRPr="00407B80">
        <w:rPr>
          <w:lang w:val="en-US"/>
        </w:rPr>
        <w:t>"</w:t>
      </w:r>
      <w:r>
        <w:rPr>
          <w:lang w:val="en-US"/>
        </w:rPr>
        <w:t>IoTa_</w:t>
      </w:r>
      <w:r w:rsidRPr="006D6AAD">
        <w:rPr>
          <w:lang w:val="en-US"/>
        </w:rPr>
        <w:t xml:space="preserve"> </w:t>
      </w:r>
      <w:r>
        <w:rPr>
          <w:lang w:val="en-US"/>
        </w:rPr>
        <w:t>MultiState-Led_5_more</w:t>
      </w:r>
      <w:r w:rsidRPr="00407B80">
        <w:rPr>
          <w:lang w:val="en-US"/>
        </w:rPr>
        <w:t>"</w:t>
      </w:r>
    </w:p>
    <w:p w14:paraId="76D61268" w14:textId="77777777" w:rsidR="006D6AAD" w:rsidRDefault="006D6AAD" w:rsidP="006D6AAD">
      <w:pPr>
        <w:jc w:val="both"/>
        <w:rPr>
          <w:lang w:val="en-US"/>
        </w:rPr>
      </w:pPr>
      <w:r>
        <w:rPr>
          <w:lang w:val="en-US"/>
        </w:rPr>
        <w:t xml:space="preserve">id = </w:t>
      </w:r>
      <w:r w:rsidRPr="00407B80">
        <w:rPr>
          <w:lang w:val="en-US"/>
        </w:rPr>
        <w:t>"</w:t>
      </w:r>
      <w:r>
        <w:rPr>
          <w:lang w:val="en-US"/>
        </w:rPr>
        <w:t>IoTa_</w:t>
      </w:r>
      <w:r w:rsidRPr="006D6AAD">
        <w:rPr>
          <w:lang w:val="en-US"/>
        </w:rPr>
        <w:t xml:space="preserve"> </w:t>
      </w:r>
      <w:r>
        <w:rPr>
          <w:lang w:val="en-US"/>
        </w:rPr>
        <w:t>MultiState _3_blink</w:t>
      </w:r>
      <w:r w:rsidRPr="00407B80">
        <w:rPr>
          <w:lang w:val="en-US"/>
        </w:rPr>
        <w:t>"</w:t>
      </w:r>
    </w:p>
    <w:p w14:paraId="0D8D11AD" w14:textId="77777777" w:rsidR="00D91B14" w:rsidRDefault="00D91B14" w:rsidP="00D91B14">
      <w:pPr>
        <w:jc w:val="both"/>
        <w:rPr>
          <w:lang w:val="en-US"/>
        </w:rPr>
      </w:pPr>
      <w:r>
        <w:rPr>
          <w:lang w:val="en-US"/>
        </w:rPr>
        <w:t xml:space="preserve">id = </w:t>
      </w:r>
      <w:r w:rsidRPr="00407B80">
        <w:rPr>
          <w:lang w:val="en-US"/>
        </w:rPr>
        <w:t>"</w:t>
      </w:r>
      <w:r>
        <w:rPr>
          <w:lang w:val="en-US"/>
        </w:rPr>
        <w:t>IoTa_</w:t>
      </w:r>
      <w:r w:rsidRPr="006D6AAD">
        <w:rPr>
          <w:lang w:val="en-US"/>
        </w:rPr>
        <w:t xml:space="preserve"> </w:t>
      </w:r>
      <w:r>
        <w:rPr>
          <w:lang w:val="en-US"/>
        </w:rPr>
        <w:t>MultiState _5_more_blink</w:t>
      </w:r>
      <w:r w:rsidRPr="00407B80">
        <w:rPr>
          <w:lang w:val="en-US"/>
        </w:rPr>
        <w:t>"</w:t>
      </w:r>
    </w:p>
    <w:p w14:paraId="77EBD0EB" w14:textId="77777777" w:rsidR="00D91B14" w:rsidRDefault="00D91B14" w:rsidP="006D6AAD">
      <w:pPr>
        <w:jc w:val="both"/>
        <w:rPr>
          <w:lang w:val="en-US"/>
        </w:rPr>
      </w:pPr>
    </w:p>
    <w:p w14:paraId="2CBAB49E" w14:textId="77777777" w:rsidR="006D6AAD" w:rsidRPr="006D6AAD" w:rsidRDefault="006D6AAD" w:rsidP="00755BE0">
      <w:pPr>
        <w:jc w:val="both"/>
        <w:rPr>
          <w:lang w:val="en-US"/>
        </w:rPr>
      </w:pPr>
    </w:p>
    <w:p w14:paraId="11AFE4F2" w14:textId="77777777" w:rsidR="00755BE0" w:rsidRPr="00755BE0" w:rsidRDefault="00755BE0" w:rsidP="00755BE0">
      <w:pPr>
        <w:rPr>
          <w:lang w:val="en-US"/>
        </w:rPr>
      </w:pPr>
    </w:p>
    <w:p w14:paraId="23EEDFB3" w14:textId="77777777" w:rsidR="00964C04" w:rsidRPr="00755BE0" w:rsidRDefault="00964C04" w:rsidP="001E30D6">
      <w:pPr>
        <w:rPr>
          <w:lang w:val="en-US"/>
        </w:rPr>
      </w:pPr>
    </w:p>
    <w:sectPr w:rsidR="00964C04" w:rsidRPr="00755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F7CB0" w14:textId="77777777" w:rsidR="00A94A58" w:rsidRDefault="00A94A58" w:rsidP="00407B80">
      <w:pPr>
        <w:spacing w:after="0" w:line="240" w:lineRule="auto"/>
      </w:pPr>
      <w:r>
        <w:separator/>
      </w:r>
    </w:p>
  </w:endnote>
  <w:endnote w:type="continuationSeparator" w:id="0">
    <w:p w14:paraId="2FDF3BB1" w14:textId="77777777" w:rsidR="00A94A58" w:rsidRDefault="00A94A58" w:rsidP="00407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7A98E" w14:textId="77777777" w:rsidR="00A94A58" w:rsidRDefault="00A94A58" w:rsidP="00407B80">
      <w:pPr>
        <w:spacing w:after="0" w:line="240" w:lineRule="auto"/>
      </w:pPr>
      <w:r>
        <w:separator/>
      </w:r>
    </w:p>
  </w:footnote>
  <w:footnote w:type="continuationSeparator" w:id="0">
    <w:p w14:paraId="36FD03E2" w14:textId="77777777" w:rsidR="00A94A58" w:rsidRDefault="00A94A58" w:rsidP="00407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B0C5B"/>
    <w:multiLevelType w:val="hybridMultilevel"/>
    <w:tmpl w:val="1E4C8C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21AFA"/>
    <w:multiLevelType w:val="hybridMultilevel"/>
    <w:tmpl w:val="4328E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252938">
    <w:abstractNumId w:val="0"/>
  </w:num>
  <w:num w:numId="2" w16cid:durableId="2015569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67A"/>
    <w:rsid w:val="000C1F96"/>
    <w:rsid w:val="0014718D"/>
    <w:rsid w:val="001B5013"/>
    <w:rsid w:val="001D4EF2"/>
    <w:rsid w:val="001E30D6"/>
    <w:rsid w:val="00217E45"/>
    <w:rsid w:val="002B2D24"/>
    <w:rsid w:val="002C7AE9"/>
    <w:rsid w:val="00305F82"/>
    <w:rsid w:val="00356133"/>
    <w:rsid w:val="00395816"/>
    <w:rsid w:val="003A324A"/>
    <w:rsid w:val="003A4223"/>
    <w:rsid w:val="00404ABD"/>
    <w:rsid w:val="00407B80"/>
    <w:rsid w:val="004C4480"/>
    <w:rsid w:val="00550CA6"/>
    <w:rsid w:val="00670C54"/>
    <w:rsid w:val="006D6AAD"/>
    <w:rsid w:val="00755BE0"/>
    <w:rsid w:val="007C1665"/>
    <w:rsid w:val="00800493"/>
    <w:rsid w:val="008735CE"/>
    <w:rsid w:val="008C37FE"/>
    <w:rsid w:val="008C60E7"/>
    <w:rsid w:val="008E60CB"/>
    <w:rsid w:val="00964C04"/>
    <w:rsid w:val="00A87BE2"/>
    <w:rsid w:val="00A94A58"/>
    <w:rsid w:val="00B05AB9"/>
    <w:rsid w:val="00B6712C"/>
    <w:rsid w:val="00BA067A"/>
    <w:rsid w:val="00BD6CEF"/>
    <w:rsid w:val="00C1720E"/>
    <w:rsid w:val="00D315B6"/>
    <w:rsid w:val="00D91B14"/>
    <w:rsid w:val="00EF0357"/>
    <w:rsid w:val="00F2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C3D24"/>
  <w15:docId w15:val="{F2A0B5D5-87BF-4BDE-A0E7-E08F744D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30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E30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12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07B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07B80"/>
  </w:style>
  <w:style w:type="paragraph" w:styleId="a6">
    <w:name w:val="footer"/>
    <w:basedOn w:val="a"/>
    <w:link w:val="a7"/>
    <w:uiPriority w:val="99"/>
    <w:unhideWhenUsed/>
    <w:rsid w:val="00407B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07B80"/>
  </w:style>
  <w:style w:type="paragraph" w:styleId="a8">
    <w:name w:val="Title"/>
    <w:basedOn w:val="a"/>
    <w:next w:val="a"/>
    <w:link w:val="a9"/>
    <w:uiPriority w:val="10"/>
    <w:qFormat/>
    <w:rsid w:val="00305F8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Заголовок Знак"/>
    <w:basedOn w:val="a0"/>
    <w:link w:val="a8"/>
    <w:uiPriority w:val="10"/>
    <w:rsid w:val="00305F8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1E30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E30D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5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Юрий Столяров</cp:lastModifiedBy>
  <cp:revision>12</cp:revision>
  <dcterms:created xsi:type="dcterms:W3CDTF">2017-08-27T19:21:00Z</dcterms:created>
  <dcterms:modified xsi:type="dcterms:W3CDTF">2022-04-12T07:32:00Z</dcterms:modified>
</cp:coreProperties>
</file>