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19ED" w14:textId="77777777" w:rsidR="00934B39" w:rsidRPr="00934B39" w:rsidRDefault="00934B39" w:rsidP="00934B39">
      <w:pPr>
        <w:jc w:val="both"/>
        <w:rPr>
          <w:b/>
          <w:bCs/>
        </w:rPr>
      </w:pPr>
      <w:r w:rsidRPr="00934B39">
        <w:rPr>
          <w:b/>
          <w:bCs/>
        </w:rPr>
        <w:t>1. ¿Qué criterios usaron para decidir qué entidades y relaciones debían formar parte del modelo?</w:t>
      </w:r>
    </w:p>
    <w:p w14:paraId="4C28A417" w14:textId="27BDAAC0" w:rsidR="00934B39" w:rsidRDefault="00934B39" w:rsidP="00934B39">
      <w:pPr>
        <w:jc w:val="both"/>
      </w:pPr>
      <w:r w:rsidRPr="00934B39">
        <w:t>Para definir las entidades y relaciones, partimos del análisis de los requerimientos funcionales del sistema. Identificamos las entidades fundamentales a partir de los objetos que se gestionan: Maquinaria, Mantenimiento, Tipo de Maquinaria, Tipo de Mantenimiento</w:t>
      </w:r>
      <w:r>
        <w:t>…</w:t>
      </w:r>
    </w:p>
    <w:p w14:paraId="17E0E9E6" w14:textId="77777777" w:rsidR="00934B39" w:rsidRPr="00934B39" w:rsidRDefault="00934B39" w:rsidP="00934B39">
      <w:pPr>
        <w:jc w:val="both"/>
      </w:pPr>
    </w:p>
    <w:p w14:paraId="4E2BDE19" w14:textId="44FA56E3" w:rsidR="00934B39" w:rsidRPr="00934B39" w:rsidRDefault="00934B39" w:rsidP="00934B39">
      <w:pPr>
        <w:jc w:val="both"/>
      </w:pPr>
      <w:r>
        <w:t>Consideramos</w:t>
      </w:r>
      <w:r w:rsidRPr="00934B39">
        <w:t xml:space="preserve"> algunos elementos para simplificar el diseño</w:t>
      </w:r>
      <w:r>
        <w:t>, p</w:t>
      </w:r>
      <w:r w:rsidRPr="00934B39">
        <w:t>or ejemplo, en lugar de modelar detalles específicos de proveedores o técnicos, los dejamos fuera para enfocarnos en el mantenimiento técnico.</w:t>
      </w:r>
    </w:p>
    <w:p w14:paraId="03F43376" w14:textId="7FE27226" w:rsidR="00934B39" w:rsidRPr="00934B39" w:rsidRDefault="00934B39" w:rsidP="00934B39">
      <w:pPr>
        <w:jc w:val="both"/>
      </w:pPr>
    </w:p>
    <w:p w14:paraId="4A66E931" w14:textId="77777777" w:rsidR="00934B39" w:rsidRPr="00934B39" w:rsidRDefault="00934B39" w:rsidP="00934B39">
      <w:pPr>
        <w:jc w:val="both"/>
        <w:rPr>
          <w:b/>
          <w:bCs/>
        </w:rPr>
      </w:pPr>
      <w:r w:rsidRPr="00934B39">
        <w:rPr>
          <w:b/>
          <w:bCs/>
        </w:rPr>
        <w:t>2. ¿Qué tan adecuadas fueron las claves primarias y foráneas que definieron en su diseño?</w:t>
      </w:r>
    </w:p>
    <w:p w14:paraId="690CE6E6" w14:textId="77777777" w:rsidR="00934B39" w:rsidRPr="00934B39" w:rsidRDefault="00934B39" w:rsidP="00934B39">
      <w:pPr>
        <w:jc w:val="both"/>
      </w:pPr>
      <w:r w:rsidRPr="00934B39">
        <w:t xml:space="preserve">Las claves primarias fueron bien definidas, utilizando identificadores únicos autogenerados para cada entidad, lo que simplificó las relaciones y consultas. Las claves foráneas se utilizaron correctamente para establecer dependencias entre entidades, como </w:t>
      </w:r>
      <w:proofErr w:type="spellStart"/>
      <w:r w:rsidRPr="00934B39">
        <w:t>tipo_id</w:t>
      </w:r>
      <w:proofErr w:type="spellEnd"/>
      <w:r w:rsidRPr="00934B39">
        <w:t xml:space="preserve"> en Maquinaria o </w:t>
      </w:r>
      <w:proofErr w:type="spellStart"/>
      <w:r w:rsidRPr="00934B39">
        <w:t>maquinaria_id</w:t>
      </w:r>
      <w:proofErr w:type="spellEnd"/>
      <w:r w:rsidRPr="00934B39">
        <w:t xml:space="preserve"> en Mantenimiento.</w:t>
      </w:r>
    </w:p>
    <w:p w14:paraId="1D6BE9EA" w14:textId="6A16986D" w:rsidR="00934B39" w:rsidRPr="00934B39" w:rsidRDefault="00934B39" w:rsidP="00934B39">
      <w:pPr>
        <w:jc w:val="both"/>
      </w:pPr>
    </w:p>
    <w:p w14:paraId="4FF988CE" w14:textId="77777777" w:rsidR="00934B39" w:rsidRPr="00934B39" w:rsidRDefault="00934B39" w:rsidP="00934B39">
      <w:pPr>
        <w:jc w:val="both"/>
        <w:rPr>
          <w:b/>
          <w:bCs/>
        </w:rPr>
      </w:pPr>
      <w:r w:rsidRPr="00934B39">
        <w:rPr>
          <w:b/>
          <w:bCs/>
        </w:rPr>
        <w:t>3. ¿En qué medida aplicaron la normalización? ¿Qué beneficios y limitaciones experimentaron?</w:t>
      </w:r>
    </w:p>
    <w:p w14:paraId="330215A9" w14:textId="77777777" w:rsidR="00934B39" w:rsidRPr="00934B39" w:rsidRDefault="00934B39" w:rsidP="00934B39">
      <w:pPr>
        <w:jc w:val="both"/>
      </w:pPr>
      <w:r w:rsidRPr="00934B39">
        <w:t>Aplicamos las tres primeras formas normales (1FN, 2FN y 3FN) en el diseño de la base de datos:</w:t>
      </w:r>
    </w:p>
    <w:p w14:paraId="7205D187" w14:textId="77777777" w:rsidR="00934B39" w:rsidRPr="00934B39" w:rsidRDefault="00934B39" w:rsidP="00934B39">
      <w:pPr>
        <w:numPr>
          <w:ilvl w:val="0"/>
          <w:numId w:val="1"/>
        </w:numPr>
        <w:jc w:val="both"/>
      </w:pPr>
      <w:r w:rsidRPr="00934B39">
        <w:t>1FN: Aseguramos que cada columna tuviera valores atómicos.</w:t>
      </w:r>
    </w:p>
    <w:p w14:paraId="64441FC7" w14:textId="77777777" w:rsidR="00934B39" w:rsidRPr="00934B39" w:rsidRDefault="00934B39" w:rsidP="00934B39">
      <w:pPr>
        <w:numPr>
          <w:ilvl w:val="0"/>
          <w:numId w:val="1"/>
        </w:numPr>
        <w:jc w:val="both"/>
      </w:pPr>
      <w:r w:rsidRPr="00934B39">
        <w:t>2FN: Todas las columnas no clave dependen completamente de la clave primaria.</w:t>
      </w:r>
    </w:p>
    <w:p w14:paraId="2483F953" w14:textId="77777777" w:rsidR="00934B39" w:rsidRPr="00934B39" w:rsidRDefault="00934B39" w:rsidP="00934B39">
      <w:pPr>
        <w:numPr>
          <w:ilvl w:val="0"/>
          <w:numId w:val="1"/>
        </w:numPr>
        <w:jc w:val="both"/>
      </w:pPr>
      <w:r w:rsidRPr="00934B39">
        <w:t xml:space="preserve">3FN: Eliminamos dependencias transitivas, separando por ejemplo </w:t>
      </w:r>
      <w:proofErr w:type="spellStart"/>
      <w:r w:rsidRPr="00934B39">
        <w:t>TipoMaquinaria</w:t>
      </w:r>
      <w:proofErr w:type="spellEnd"/>
      <w:r w:rsidRPr="00934B39">
        <w:t xml:space="preserve"> como entidad propia.</w:t>
      </w:r>
    </w:p>
    <w:p w14:paraId="7600AB6F" w14:textId="380ABE0E" w:rsidR="00934B39" w:rsidRPr="00934B39" w:rsidRDefault="00934B39" w:rsidP="00934B39">
      <w:pPr>
        <w:jc w:val="both"/>
      </w:pPr>
      <w:r>
        <w:t xml:space="preserve">Consideramos que como beneficios que el proyecto trajo fue </w:t>
      </w:r>
      <w:r w:rsidRPr="00934B39">
        <w:t xml:space="preserve">menos redundancia, mejor organización, y mayor claridad en el modelo. Sin embargo, una limitación fue que algunas consultas se volvieron más complejas debido a los múltiples </w:t>
      </w:r>
      <w:proofErr w:type="spellStart"/>
      <w:r w:rsidRPr="00934B39">
        <w:t>joins</w:t>
      </w:r>
      <w:proofErr w:type="spellEnd"/>
      <w:r w:rsidRPr="00934B39">
        <w:t>, especialmente al buscar datos agregados para reportes.</w:t>
      </w:r>
    </w:p>
    <w:p w14:paraId="12BDA9B4" w14:textId="4EFA0ECC" w:rsidR="00934B39" w:rsidRPr="00934B39" w:rsidRDefault="00934B39" w:rsidP="00934B39">
      <w:pPr>
        <w:jc w:val="both"/>
      </w:pPr>
    </w:p>
    <w:p w14:paraId="112412EB" w14:textId="77777777" w:rsidR="00934B39" w:rsidRPr="00934B39" w:rsidRDefault="00934B39" w:rsidP="00934B39">
      <w:pPr>
        <w:jc w:val="both"/>
        <w:rPr>
          <w:b/>
          <w:bCs/>
        </w:rPr>
      </w:pPr>
      <w:r w:rsidRPr="00934B39">
        <w:rPr>
          <w:b/>
          <w:bCs/>
        </w:rPr>
        <w:t>4. ¿Qué restricciones y reglas del negocio implementaron directamente en la base de datos y por qué?</w:t>
      </w:r>
    </w:p>
    <w:p w14:paraId="1ED344A6" w14:textId="77777777" w:rsidR="00934B39" w:rsidRPr="00934B39" w:rsidRDefault="00934B39" w:rsidP="00934B39">
      <w:pPr>
        <w:numPr>
          <w:ilvl w:val="0"/>
          <w:numId w:val="2"/>
        </w:numPr>
        <w:jc w:val="both"/>
      </w:pPr>
      <w:r w:rsidRPr="00934B39">
        <w:t xml:space="preserve">NOT NULL en campos obligatorios como nombre, modelo, </w:t>
      </w:r>
      <w:proofErr w:type="spellStart"/>
      <w:r w:rsidRPr="00934B39">
        <w:t>tipo_id</w:t>
      </w:r>
      <w:proofErr w:type="spellEnd"/>
      <w:r w:rsidRPr="00934B39">
        <w:t>, para evitar registros incompletos.</w:t>
      </w:r>
    </w:p>
    <w:p w14:paraId="29FD67C7" w14:textId="77777777" w:rsidR="00934B39" w:rsidRPr="00934B39" w:rsidRDefault="00934B39" w:rsidP="00934B39">
      <w:pPr>
        <w:numPr>
          <w:ilvl w:val="0"/>
          <w:numId w:val="2"/>
        </w:numPr>
        <w:jc w:val="both"/>
      </w:pPr>
      <w:r w:rsidRPr="00934B39">
        <w:t xml:space="preserve">CHECK en campos como </w:t>
      </w:r>
      <w:proofErr w:type="spellStart"/>
      <w:r w:rsidRPr="00934B39">
        <w:t>fecha_adquisicion</w:t>
      </w:r>
      <w:proofErr w:type="spellEnd"/>
      <w:r w:rsidRPr="00934B39">
        <w:t xml:space="preserve"> para asegurar que no se ingresen fechas futuras.</w:t>
      </w:r>
    </w:p>
    <w:p w14:paraId="7982FE1A" w14:textId="77777777" w:rsidR="00934B39" w:rsidRPr="00934B39" w:rsidRDefault="00934B39" w:rsidP="00934B39">
      <w:pPr>
        <w:numPr>
          <w:ilvl w:val="0"/>
          <w:numId w:val="2"/>
        </w:numPr>
        <w:jc w:val="both"/>
      </w:pPr>
      <w:r w:rsidRPr="00934B39">
        <w:t>UNIQUE en el campo serie de la maquinaria, ya que cada serie debe ser única.</w:t>
      </w:r>
    </w:p>
    <w:p w14:paraId="315B3038" w14:textId="77777777" w:rsidR="00934B39" w:rsidRPr="00934B39" w:rsidRDefault="00934B39" w:rsidP="00934B39">
      <w:pPr>
        <w:numPr>
          <w:ilvl w:val="0"/>
          <w:numId w:val="2"/>
        </w:numPr>
        <w:jc w:val="both"/>
      </w:pPr>
      <w:r w:rsidRPr="00934B39">
        <w:t>Claves foráneas para asegurar la integridad referencial.</w:t>
      </w:r>
    </w:p>
    <w:p w14:paraId="7B449B89" w14:textId="77777777" w:rsidR="00934B39" w:rsidRPr="00934B39" w:rsidRDefault="00934B39" w:rsidP="00934B39">
      <w:pPr>
        <w:jc w:val="both"/>
      </w:pPr>
      <w:r w:rsidRPr="00934B39">
        <w:t>Estas restricciones garantizaron que los datos cumplieran con las reglas del negocio incluso si se insertaban fuera de la aplicación.</w:t>
      </w:r>
    </w:p>
    <w:p w14:paraId="120FE237" w14:textId="7DE82C57" w:rsidR="00934B39" w:rsidRPr="00934B39" w:rsidRDefault="00934B39" w:rsidP="00934B39">
      <w:pPr>
        <w:jc w:val="both"/>
      </w:pPr>
    </w:p>
    <w:p w14:paraId="06660CCF" w14:textId="77777777" w:rsidR="00934B39" w:rsidRPr="00934B39" w:rsidRDefault="00934B39" w:rsidP="00934B39">
      <w:pPr>
        <w:jc w:val="both"/>
        <w:rPr>
          <w:b/>
          <w:bCs/>
        </w:rPr>
      </w:pPr>
      <w:r w:rsidRPr="00934B39">
        <w:rPr>
          <w:b/>
          <w:bCs/>
        </w:rPr>
        <w:t>5. ¿Qué ventajas o desventajas identificas del modelo que construyeron al momento de hacer consultas complejas?</w:t>
      </w:r>
    </w:p>
    <w:p w14:paraId="00AEE0DD" w14:textId="37F8B936" w:rsidR="00934B39" w:rsidRPr="00934B39" w:rsidRDefault="00934B39" w:rsidP="00934B39">
      <w:pPr>
        <w:jc w:val="both"/>
      </w:pPr>
      <w:r w:rsidRPr="00934B39">
        <w:t xml:space="preserve">Una ventaja fue que la normalización nos permitió obtener datos relacionados sin </w:t>
      </w:r>
      <w:r>
        <w:t>ningún tipo de dato repetido, redundancia</w:t>
      </w:r>
      <w:r w:rsidRPr="00934B39">
        <w:t>. La desventaja es que algunas consultas con JOIN sobre tres o más tablas fueron más complejas</w:t>
      </w:r>
      <w:r>
        <w:t>.</w:t>
      </w:r>
    </w:p>
    <w:p w14:paraId="4FF530A3" w14:textId="77777777" w:rsidR="00934B39" w:rsidRPr="00934B39" w:rsidRDefault="00934B39" w:rsidP="00934B39">
      <w:pPr>
        <w:jc w:val="both"/>
        <w:rPr>
          <w:b/>
          <w:bCs/>
        </w:rPr>
      </w:pPr>
      <w:r w:rsidRPr="00934B39">
        <w:rPr>
          <w:b/>
          <w:bCs/>
        </w:rPr>
        <w:lastRenderedPageBreak/>
        <w:t>6. ¿Qué cambiarían en el diseño de la base de datos si tuvieran que escalar este sistema a un entorno de producción?</w:t>
      </w:r>
    </w:p>
    <w:p w14:paraId="1C726D16" w14:textId="3EB76D61" w:rsidR="00934B39" w:rsidRPr="00934B39" w:rsidRDefault="00934B39" w:rsidP="00934B39">
      <w:pPr>
        <w:numPr>
          <w:ilvl w:val="0"/>
          <w:numId w:val="3"/>
        </w:numPr>
        <w:jc w:val="both"/>
      </w:pPr>
      <w:r>
        <w:t>La manera en la que se hicieron los índices</w:t>
      </w:r>
      <w:r w:rsidRPr="00934B39">
        <w:t xml:space="preserve"> en campos usados </w:t>
      </w:r>
      <w:r>
        <w:t>de manera frecuente</w:t>
      </w:r>
      <w:r w:rsidRPr="00934B39">
        <w:t xml:space="preserve"> en filtros, como fecha, </w:t>
      </w:r>
      <w:proofErr w:type="spellStart"/>
      <w:r w:rsidRPr="00934B39">
        <w:t>tipo_id</w:t>
      </w:r>
      <w:proofErr w:type="spellEnd"/>
      <w:r w:rsidRPr="00934B39">
        <w:t xml:space="preserve"> o </w:t>
      </w:r>
      <w:proofErr w:type="spellStart"/>
      <w:r w:rsidRPr="00934B39">
        <w:t>maquinaria_id</w:t>
      </w:r>
      <w:proofErr w:type="spellEnd"/>
      <w:r w:rsidRPr="00934B39">
        <w:t>, para mejorar el rendimiento.</w:t>
      </w:r>
    </w:p>
    <w:p w14:paraId="040E3E0A" w14:textId="77777777" w:rsidR="00934B39" w:rsidRPr="00934B39" w:rsidRDefault="00934B39" w:rsidP="00934B39">
      <w:pPr>
        <w:numPr>
          <w:ilvl w:val="0"/>
          <w:numId w:val="3"/>
        </w:numPr>
        <w:jc w:val="both"/>
      </w:pPr>
      <w:r w:rsidRPr="00934B39">
        <w:t>Particionado de datos por fecha en el historial de mantenimiento si el volumen es grande.</w:t>
      </w:r>
    </w:p>
    <w:p w14:paraId="7D649400" w14:textId="77777777" w:rsidR="00934B39" w:rsidRPr="00934B39" w:rsidRDefault="00934B39" w:rsidP="00934B39">
      <w:pPr>
        <w:numPr>
          <w:ilvl w:val="0"/>
          <w:numId w:val="3"/>
        </w:numPr>
        <w:jc w:val="both"/>
      </w:pPr>
      <w:r w:rsidRPr="00934B39">
        <w:t>Implementar mecanismos de caché si el acceso a ciertos datos es intensivo y poco cambiante.</w:t>
      </w:r>
    </w:p>
    <w:p w14:paraId="31B25055" w14:textId="77777777" w:rsidR="004844AD" w:rsidRDefault="004844AD" w:rsidP="00934B39">
      <w:pPr>
        <w:jc w:val="both"/>
      </w:pPr>
    </w:p>
    <w:sectPr w:rsidR="00484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839C3"/>
    <w:multiLevelType w:val="multilevel"/>
    <w:tmpl w:val="7052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520CE"/>
    <w:multiLevelType w:val="multilevel"/>
    <w:tmpl w:val="6DAE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21E12"/>
    <w:multiLevelType w:val="multilevel"/>
    <w:tmpl w:val="A630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567565">
    <w:abstractNumId w:val="0"/>
  </w:num>
  <w:num w:numId="2" w16cid:durableId="108354791">
    <w:abstractNumId w:val="2"/>
  </w:num>
  <w:num w:numId="3" w16cid:durableId="93856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9"/>
    <w:rsid w:val="004844AD"/>
    <w:rsid w:val="00522DB8"/>
    <w:rsid w:val="0057462E"/>
    <w:rsid w:val="00631C2D"/>
    <w:rsid w:val="0078300A"/>
    <w:rsid w:val="00934B39"/>
    <w:rsid w:val="00E4389F"/>
    <w:rsid w:val="00F6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5E06"/>
  <w15:chartTrackingRefBased/>
  <w15:docId w15:val="{B9197890-5670-489E-99D8-FA26911B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zh-TW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B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B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B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B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PEET">
    <w:name w:val="ADPEET"/>
    <w:link w:val="ADPEETCar"/>
    <w:autoRedefine/>
    <w:qFormat/>
    <w:rsid w:val="00F66712"/>
    <w:pPr>
      <w:spacing w:before="120" w:after="120"/>
    </w:pPr>
    <w:rPr>
      <w:rFonts w:ascii="Times New Roman" w:hAnsi="Times New Roman"/>
      <w:sz w:val="24"/>
    </w:rPr>
  </w:style>
  <w:style w:type="character" w:customStyle="1" w:styleId="ADPEETCar">
    <w:name w:val="ADPEET Car"/>
    <w:basedOn w:val="Fuentedeprrafopredeter"/>
    <w:link w:val="ADPEET"/>
    <w:rsid w:val="00F66712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34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B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B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B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B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B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B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4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B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4B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B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4B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B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B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4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 ISIDRO, MARIA JOSE</dc:creator>
  <cp:keywords/>
  <dc:description/>
  <cp:lastModifiedBy>GIRON ISIDRO, MARIA JOSE</cp:lastModifiedBy>
  <cp:revision>1</cp:revision>
  <cp:lastPrinted>2025-05-06T01:40:00Z</cp:lastPrinted>
  <dcterms:created xsi:type="dcterms:W3CDTF">2025-05-06T01:31:00Z</dcterms:created>
  <dcterms:modified xsi:type="dcterms:W3CDTF">2025-05-06T01:53:00Z</dcterms:modified>
</cp:coreProperties>
</file>