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E8A80" w14:textId="26C5764A" w:rsidR="005224C2" w:rsidRDefault="00CD3562" w:rsidP="005224C2">
      <w:pPr>
        <w:pStyle w:val="Titr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057AF1B" wp14:editId="53997A46">
                <wp:simplePos x="0" y="0"/>
                <wp:positionH relativeFrom="column">
                  <wp:posOffset>-889162</wp:posOffset>
                </wp:positionH>
                <wp:positionV relativeFrom="paragraph">
                  <wp:posOffset>-899795</wp:posOffset>
                </wp:positionV>
                <wp:extent cx="436728" cy="9781953"/>
                <wp:effectExtent l="0" t="0" r="1905" b="0"/>
                <wp:wrapNone/>
                <wp:docPr id="965324402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728" cy="9781953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C64F43" id="Rectangle 8" o:spid="_x0000_s1026" style="position:absolute;margin-left:-70pt;margin-top:-70.85pt;width:34.4pt;height:770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" fillcolor="#2f4f6f [3208]" stroked="f" strokeweight="1.5pt"/>
            </w:pict>
          </mc:Fallback>
        </mc:AlternateContent>
      </w:r>
      <w:r w:rsidR="00FB446B">
        <w:rPr>
          <w:noProof/>
        </w:rPr>
        <w:drawing>
          <wp:inline distT="0" distB="0" distL="0" distR="0" wp14:anchorId="4BE4724D" wp14:editId="24785166">
            <wp:extent cx="4400550" cy="1847850"/>
            <wp:effectExtent l="0" t="0" r="0" b="0"/>
            <wp:docPr id="207766934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669342" name="Imag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396" t="26464" r="11240" b="28102"/>
                    <a:stretch/>
                  </pic:blipFill>
                  <pic:spPr bwMode="auto">
                    <a:xfrm>
                      <a:off x="0" y="0"/>
                      <a:ext cx="44005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F556AD" w14:textId="7B3A3789" w:rsidR="005224C2" w:rsidRPr="00CD3562" w:rsidRDefault="005224C2" w:rsidP="00FB446B">
      <w:pPr>
        <w:pStyle w:val="Titre"/>
        <w:rPr>
          <w:b/>
          <w:bCs/>
          <w:sz w:val="44"/>
          <w:szCs w:val="44"/>
        </w:rPr>
      </w:pPr>
      <w:r w:rsidRPr="00CD3562">
        <w:rPr>
          <w:b/>
          <w:bCs/>
          <w:sz w:val="44"/>
          <w:szCs w:val="44"/>
        </w:rPr>
        <w:t xml:space="preserve">TISSOT </w:t>
      </w:r>
      <w:r w:rsidR="005374EA" w:rsidRPr="00CD3562">
        <w:rPr>
          <w:b/>
          <w:bCs/>
          <w:sz w:val="44"/>
          <w:szCs w:val="44"/>
        </w:rPr>
        <w:t>M</w:t>
      </w:r>
      <w:r w:rsidRPr="00CD3562">
        <w:rPr>
          <w:b/>
          <w:bCs/>
          <w:sz w:val="44"/>
          <w:szCs w:val="44"/>
        </w:rPr>
        <w:t>étrés &amp; Economie</w:t>
      </w:r>
    </w:p>
    <w:p w14:paraId="035F6DF3" w14:textId="15247EDB" w:rsidR="005224C2" w:rsidRDefault="005224C2" w:rsidP="005224C2"/>
    <w:p w14:paraId="4E0B9147" w14:textId="77777777" w:rsidR="00172278" w:rsidRDefault="00172278" w:rsidP="005224C2"/>
    <w:p w14:paraId="70600EE2" w14:textId="77777777" w:rsidR="00172278" w:rsidRDefault="00172278" w:rsidP="005224C2"/>
    <w:p w14:paraId="03EBD318" w14:textId="77777777" w:rsidR="00172278" w:rsidRDefault="00172278" w:rsidP="005224C2"/>
    <w:p w14:paraId="02AF050F" w14:textId="77777777" w:rsidR="00CD3562" w:rsidRPr="005224C2" w:rsidRDefault="00CD3562" w:rsidP="005224C2"/>
    <w:p w14:paraId="4FC73A44" w14:textId="0E03E733" w:rsidR="00F547CC" w:rsidRPr="00940C73" w:rsidRDefault="00172278" w:rsidP="00F547CC">
      <w:pPr>
        <w:jc w:val="center"/>
        <w:rPr>
          <w:i/>
          <w:iCs/>
        </w:rPr>
      </w:pPr>
      <w:bookmarkStart w:id="0" w:name="Type_Document"/>
      <w:r>
        <w:rPr>
          <w:i/>
          <w:iCs/>
          <w:color w:val="4D4D4D" w:themeColor="text1" w:themeTint="D9"/>
          <w:sz w:val="52"/>
          <w:szCs w:val="52"/>
        </w:rPr>
        <w:t>Documents types pour création</w:t>
      </w:r>
    </w:p>
    <w:bookmarkEnd w:id="0"/>
    <w:p w14:paraId="7D27B3FD" w14:textId="77777777" w:rsidR="00C76505" w:rsidRDefault="00C76505" w:rsidP="005224C2"/>
    <w:p w14:paraId="2C34308F" w14:textId="77777777" w:rsidR="00C76505" w:rsidRDefault="00C76505" w:rsidP="005224C2"/>
    <w:p w14:paraId="395DD9F9" w14:textId="5DF76E47" w:rsidR="005374EA" w:rsidRDefault="00172278" w:rsidP="00FB446B">
      <w:pPr>
        <w:pStyle w:val="Titre"/>
        <w:rPr>
          <w:rStyle w:val="Accentuation"/>
          <w:sz w:val="40"/>
          <w:szCs w:val="40"/>
        </w:rPr>
      </w:pPr>
      <w:bookmarkStart w:id="1" w:name="Nom_Projet"/>
      <w:r>
        <w:rPr>
          <w:rStyle w:val="Accentuation"/>
          <w:sz w:val="40"/>
          <w:szCs w:val="40"/>
        </w:rPr>
        <w:t>Création micro-entreprise</w:t>
      </w:r>
    </w:p>
    <w:bookmarkEnd w:id="1"/>
    <w:p w14:paraId="06C3B265" w14:textId="64CC6AD6" w:rsidR="005224C2" w:rsidRPr="00234EB9" w:rsidRDefault="00172278" w:rsidP="00FB446B">
      <w:pPr>
        <w:pStyle w:val="Titre"/>
        <w:rPr>
          <w:rStyle w:val="Accentuation"/>
          <w:sz w:val="40"/>
          <w:szCs w:val="40"/>
        </w:rPr>
      </w:pPr>
      <w:r>
        <w:rPr>
          <w:rStyle w:val="Accentuation"/>
          <w:sz w:val="40"/>
          <w:szCs w:val="40"/>
        </w:rPr>
        <w:t>Clause de confidentialité</w:t>
      </w:r>
    </w:p>
    <w:p w14:paraId="2D94A857" w14:textId="77777777" w:rsidR="005224C2" w:rsidRDefault="005224C2" w:rsidP="005224C2"/>
    <w:p w14:paraId="200E8490" w14:textId="77777777" w:rsidR="00234EB9" w:rsidRDefault="00234EB9" w:rsidP="005224C2">
      <w:pPr>
        <w:pStyle w:val="Titre"/>
      </w:pPr>
    </w:p>
    <w:p w14:paraId="348094A1" w14:textId="77777777" w:rsidR="00234EB9" w:rsidRDefault="00234EB9" w:rsidP="00234EB9"/>
    <w:p w14:paraId="082F9EEE" w14:textId="77777777" w:rsidR="00234EB9" w:rsidRDefault="00234EB9" w:rsidP="00234EB9"/>
    <w:p w14:paraId="146AE3A5" w14:textId="77777777" w:rsidR="00234EB9" w:rsidRDefault="00234EB9" w:rsidP="00234EB9"/>
    <w:p w14:paraId="20261F14" w14:textId="77777777" w:rsidR="00E66AB5" w:rsidRDefault="00E66AB5" w:rsidP="00234EB9"/>
    <w:p w14:paraId="63E9619D" w14:textId="523C4BD4" w:rsidR="005224C2" w:rsidRDefault="00234EB9" w:rsidP="00234EB9">
      <w:pPr>
        <w:jc w:val="center"/>
      </w:pPr>
      <w:r w:rsidRPr="005374EA">
        <w:rPr>
          <w:b/>
          <w:bCs/>
          <w:sz w:val="28"/>
          <w:szCs w:val="28"/>
        </w:rPr>
        <w:t>C</w:t>
      </w:r>
      <w:r w:rsidR="005224C2" w:rsidRPr="005374EA">
        <w:rPr>
          <w:b/>
          <w:bCs/>
          <w:sz w:val="28"/>
          <w:szCs w:val="28"/>
        </w:rPr>
        <w:t>lient</w:t>
      </w:r>
      <w:r w:rsidRPr="00234EB9">
        <w:rPr>
          <w:sz w:val="28"/>
          <w:szCs w:val="28"/>
        </w:rPr>
        <w:t> :</w:t>
      </w:r>
      <w:r>
        <w:rPr>
          <w:sz w:val="28"/>
          <w:szCs w:val="28"/>
        </w:rPr>
        <w:t xml:space="preserve"> </w:t>
      </w:r>
      <w:r w:rsidR="00172278">
        <w:rPr>
          <w:sz w:val="28"/>
          <w:szCs w:val="28"/>
        </w:rPr>
        <w:t>Sans objet</w:t>
      </w:r>
    </w:p>
    <w:p w14:paraId="3FB91CB6" w14:textId="6D7F0146" w:rsidR="00234EB9" w:rsidRPr="00234EB9" w:rsidRDefault="00234EB9" w:rsidP="00234EB9">
      <w:pPr>
        <w:tabs>
          <w:tab w:val="right" w:pos="9072"/>
        </w:tabs>
        <w:jc w:val="center"/>
        <w:rPr>
          <w:sz w:val="24"/>
          <w:szCs w:val="24"/>
        </w:rPr>
      </w:pPr>
      <w:r w:rsidRPr="005374EA">
        <w:rPr>
          <w:i/>
          <w:iCs/>
          <w:sz w:val="24"/>
          <w:szCs w:val="24"/>
        </w:rPr>
        <w:t>Date d’émission du document</w:t>
      </w:r>
      <w:r w:rsidRPr="00234EB9">
        <w:rPr>
          <w:sz w:val="24"/>
          <w:szCs w:val="24"/>
        </w:rPr>
        <w:t xml:space="preserve"> : </w:t>
      </w:r>
      <w:r w:rsidR="00172278">
        <w:rPr>
          <w:sz w:val="24"/>
          <w:szCs w:val="24"/>
        </w:rPr>
        <w:t>28/04/2025</w:t>
      </w:r>
      <w:r w:rsidRPr="00234EB9">
        <w:rPr>
          <w:sz w:val="24"/>
          <w:szCs w:val="24"/>
        </w:rPr>
        <w:tab/>
      </w:r>
      <w:r w:rsidRPr="005374EA">
        <w:rPr>
          <w:i/>
          <w:iCs/>
          <w:sz w:val="24"/>
          <w:szCs w:val="24"/>
        </w:rPr>
        <w:t>Indice 0</w:t>
      </w:r>
    </w:p>
    <w:p w14:paraId="4096A2B0" w14:textId="17E7D6A9" w:rsidR="005224C2" w:rsidRPr="005224C2" w:rsidRDefault="005224C2" w:rsidP="00234EB9">
      <w:pPr>
        <w:pStyle w:val="Titre"/>
        <w:jc w:val="both"/>
        <w:sectPr w:rsidR="005224C2" w:rsidRPr="005224C2">
          <w:footerReference w:type="default" r:id="rId9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3CBD0B40" w14:textId="2A892CA6" w:rsidR="00CD3562" w:rsidRDefault="00172278" w:rsidP="00172278">
      <w:pPr>
        <w:pStyle w:val="Titre1"/>
      </w:pPr>
      <w:r>
        <w:lastRenderedPageBreak/>
        <w:t>Clause de Confidentialité – TISSOT – Métrés &amp; Economie</w:t>
      </w:r>
    </w:p>
    <w:p w14:paraId="1C2C15C5" w14:textId="77777777" w:rsidR="00172278" w:rsidRPr="00172278" w:rsidRDefault="00172278" w:rsidP="00172278">
      <w:pPr>
        <w:pStyle w:val="Titre2"/>
      </w:pPr>
      <w:r w:rsidRPr="00172278">
        <w:t>Article X – Confidentialité</w:t>
      </w:r>
    </w:p>
    <w:p w14:paraId="624BF9CF" w14:textId="77777777" w:rsidR="00172278" w:rsidRPr="00172278" w:rsidRDefault="00172278" w:rsidP="00172278">
      <w:r w:rsidRPr="00172278">
        <w:t xml:space="preserve">Dans le cadre de l’exécution des prestations commandées, </w:t>
      </w:r>
      <w:r w:rsidRPr="00172278">
        <w:rPr>
          <w:b/>
          <w:bCs/>
        </w:rPr>
        <w:t>Tissot - Métrés &amp; Économie</w:t>
      </w:r>
      <w:r w:rsidRPr="00172278">
        <w:t xml:space="preserve"> et le Client s'engagent réciproquement à respecter les obligations suivantes en matière de confidentialité.</w:t>
      </w:r>
    </w:p>
    <w:p w14:paraId="17BB72D6" w14:textId="77777777" w:rsidR="00172278" w:rsidRPr="00172278" w:rsidRDefault="00172278" w:rsidP="00172278">
      <w:pPr>
        <w:pStyle w:val="Titre3"/>
      </w:pPr>
      <w:r w:rsidRPr="00172278">
        <w:t>1. Informations couvertes</w:t>
      </w:r>
    </w:p>
    <w:p w14:paraId="0D314028" w14:textId="77777777" w:rsidR="00172278" w:rsidRPr="00172278" w:rsidRDefault="00172278" w:rsidP="00172278">
      <w:r w:rsidRPr="00172278">
        <w:t>Sont considérées comme confidentielles, sans que cette liste soit limitative :</w:t>
      </w:r>
    </w:p>
    <w:p w14:paraId="3576EBCA" w14:textId="217118B7" w:rsidR="00172278" w:rsidRPr="00172278" w:rsidRDefault="00172278" w:rsidP="00172278">
      <w:pPr>
        <w:numPr>
          <w:ilvl w:val="0"/>
          <w:numId w:val="4"/>
        </w:numPr>
      </w:pPr>
      <w:r w:rsidRPr="00172278">
        <w:t xml:space="preserve">Tous documents, métrés, devis, plans, études comparatives, rapports de </w:t>
      </w:r>
      <w:r w:rsidR="00482A5E">
        <w:t xml:space="preserve">comparaison et </w:t>
      </w:r>
      <w:r w:rsidRPr="00172278">
        <w:t>vérification remis ou accessibles par l'une ou l'autre des parties,</w:t>
      </w:r>
    </w:p>
    <w:p w14:paraId="2E407322" w14:textId="77777777" w:rsidR="00172278" w:rsidRPr="00172278" w:rsidRDefault="00172278" w:rsidP="00172278">
      <w:pPr>
        <w:numPr>
          <w:ilvl w:val="0"/>
          <w:numId w:val="4"/>
        </w:numPr>
      </w:pPr>
      <w:r w:rsidRPr="00172278">
        <w:t>Toutes données techniques, commerciales, financières, stratégiques, ainsi que les échanges relatifs aux projets concernés,</w:t>
      </w:r>
    </w:p>
    <w:p w14:paraId="798DB584" w14:textId="77777777" w:rsidR="00172278" w:rsidRPr="00172278" w:rsidRDefault="00172278" w:rsidP="00172278">
      <w:pPr>
        <w:numPr>
          <w:ilvl w:val="0"/>
          <w:numId w:val="4"/>
        </w:numPr>
      </w:pPr>
      <w:r w:rsidRPr="00172278">
        <w:t xml:space="preserve">Le savoir-faire, les méthodes de travail, les outils d'analyse et de traitement développés par </w:t>
      </w:r>
      <w:r w:rsidRPr="00172278">
        <w:rPr>
          <w:b/>
          <w:bCs/>
        </w:rPr>
        <w:t>Tissot - Métrés &amp; Économie</w:t>
      </w:r>
      <w:r w:rsidRPr="00172278">
        <w:t>.</w:t>
      </w:r>
    </w:p>
    <w:p w14:paraId="4C7984CF" w14:textId="77777777" w:rsidR="00172278" w:rsidRPr="00172278" w:rsidRDefault="00172278" w:rsidP="00172278">
      <w:pPr>
        <w:pStyle w:val="Titre3"/>
      </w:pPr>
      <w:r w:rsidRPr="00172278">
        <w:t>2. Obligations</w:t>
      </w:r>
    </w:p>
    <w:p w14:paraId="6CE8DCC7" w14:textId="77777777" w:rsidR="00172278" w:rsidRPr="00172278" w:rsidRDefault="00172278" w:rsidP="00172278">
      <w:r w:rsidRPr="00172278">
        <w:t>Chaque partie s'engage à :</w:t>
      </w:r>
    </w:p>
    <w:p w14:paraId="3C6AA77E" w14:textId="77777777" w:rsidR="00172278" w:rsidRPr="00172278" w:rsidRDefault="00172278" w:rsidP="00172278">
      <w:pPr>
        <w:numPr>
          <w:ilvl w:val="0"/>
          <w:numId w:val="5"/>
        </w:numPr>
      </w:pPr>
      <w:r w:rsidRPr="00172278">
        <w:rPr>
          <w:b/>
          <w:bCs/>
        </w:rPr>
        <w:t>Ne pas divulguer</w:t>
      </w:r>
      <w:r w:rsidRPr="00172278">
        <w:t xml:space="preserve"> tout ou partie des informations confidentielles à des tiers, de quelque manière que ce soit, sans l'accord écrit préalable de l'autre partie,</w:t>
      </w:r>
    </w:p>
    <w:p w14:paraId="62A86783" w14:textId="77777777" w:rsidR="00172278" w:rsidRPr="00172278" w:rsidRDefault="00172278" w:rsidP="00172278">
      <w:pPr>
        <w:numPr>
          <w:ilvl w:val="0"/>
          <w:numId w:val="5"/>
        </w:numPr>
      </w:pPr>
      <w:r w:rsidRPr="00172278">
        <w:rPr>
          <w:b/>
          <w:bCs/>
        </w:rPr>
        <w:t>N'utiliser les informations confidentielles qu'aux seules fins d'exécution de la prestation</w:t>
      </w:r>
      <w:r w:rsidRPr="00172278">
        <w:t xml:space="preserve"> objet du contrat ou du devis,</w:t>
      </w:r>
    </w:p>
    <w:p w14:paraId="7197E527" w14:textId="77777777" w:rsidR="00172278" w:rsidRPr="00172278" w:rsidRDefault="00172278" w:rsidP="00172278">
      <w:pPr>
        <w:numPr>
          <w:ilvl w:val="0"/>
          <w:numId w:val="5"/>
        </w:numPr>
      </w:pPr>
      <w:r w:rsidRPr="00172278">
        <w:rPr>
          <w:b/>
          <w:bCs/>
        </w:rPr>
        <w:t>Prendre toutes les mesures nécessaires</w:t>
      </w:r>
      <w:r w:rsidRPr="00172278">
        <w:t xml:space="preserve"> pour assurer la protection effective des informations confidentielles.</w:t>
      </w:r>
    </w:p>
    <w:p w14:paraId="6B3EFDD4" w14:textId="77777777" w:rsidR="00172278" w:rsidRPr="00172278" w:rsidRDefault="00172278" w:rsidP="00172278">
      <w:pPr>
        <w:pStyle w:val="Titre3"/>
      </w:pPr>
      <w:r w:rsidRPr="00172278">
        <w:t>3. Exclusions</w:t>
      </w:r>
    </w:p>
    <w:p w14:paraId="6A9CA72C" w14:textId="77777777" w:rsidR="00172278" w:rsidRPr="00172278" w:rsidRDefault="00172278" w:rsidP="00172278">
      <w:r w:rsidRPr="00172278">
        <w:t>L'obligation de confidentialité ne s'applique pas aux informations qui :</w:t>
      </w:r>
    </w:p>
    <w:p w14:paraId="16C63840" w14:textId="77777777" w:rsidR="00172278" w:rsidRPr="00172278" w:rsidRDefault="00172278" w:rsidP="00172278">
      <w:pPr>
        <w:numPr>
          <w:ilvl w:val="0"/>
          <w:numId w:val="6"/>
        </w:numPr>
      </w:pPr>
      <w:r w:rsidRPr="00172278">
        <w:t>Étaient déjà connues de la partie réceptrice avant leur communication,</w:t>
      </w:r>
    </w:p>
    <w:p w14:paraId="4D68ACFE" w14:textId="77777777" w:rsidR="00172278" w:rsidRPr="00172278" w:rsidRDefault="00172278" w:rsidP="00172278">
      <w:pPr>
        <w:numPr>
          <w:ilvl w:val="0"/>
          <w:numId w:val="6"/>
        </w:numPr>
      </w:pPr>
      <w:r w:rsidRPr="00172278">
        <w:t>Sont tombées dans le domaine public sans faute de la partie réceptrice,</w:t>
      </w:r>
    </w:p>
    <w:p w14:paraId="43C15986" w14:textId="77777777" w:rsidR="00172278" w:rsidRPr="00172278" w:rsidRDefault="00172278" w:rsidP="00172278">
      <w:pPr>
        <w:numPr>
          <w:ilvl w:val="0"/>
          <w:numId w:val="6"/>
        </w:numPr>
      </w:pPr>
      <w:r w:rsidRPr="00172278">
        <w:t>Sont communiquées en vertu d'une obligation légale ou sur demande d'une autorité compétente.</w:t>
      </w:r>
    </w:p>
    <w:p w14:paraId="6B944DEE" w14:textId="77777777" w:rsidR="00172278" w:rsidRPr="00172278" w:rsidRDefault="00172278" w:rsidP="00172278">
      <w:pPr>
        <w:pStyle w:val="Titre3"/>
      </w:pPr>
      <w:r w:rsidRPr="00172278">
        <w:t>4. Durée</w:t>
      </w:r>
    </w:p>
    <w:p w14:paraId="337EA503" w14:textId="77777777" w:rsidR="00172278" w:rsidRDefault="00172278" w:rsidP="00172278">
      <w:r w:rsidRPr="00172278">
        <w:t xml:space="preserve">La présente obligation de confidentialité est </w:t>
      </w:r>
      <w:r w:rsidRPr="00172278">
        <w:rPr>
          <w:b/>
          <w:bCs/>
        </w:rPr>
        <w:t>valable sans limitation de durée</w:t>
      </w:r>
      <w:r w:rsidRPr="00172278">
        <w:t>, y compris après la fin de la prestation, pour quelque cause que ce soit.</w:t>
      </w:r>
    </w:p>
    <w:p w14:paraId="12C4A656" w14:textId="77777777" w:rsidR="00172278" w:rsidRPr="00172278" w:rsidRDefault="00172278" w:rsidP="00172278"/>
    <w:p w14:paraId="1C8D402E" w14:textId="77777777" w:rsidR="00172278" w:rsidRPr="00172278" w:rsidRDefault="00172278" w:rsidP="00172278">
      <w:pPr>
        <w:pStyle w:val="Titre3"/>
      </w:pPr>
      <w:r w:rsidRPr="00172278">
        <w:lastRenderedPageBreak/>
        <w:t>5. Protection du savoir-faire</w:t>
      </w:r>
    </w:p>
    <w:p w14:paraId="0A1A96CD" w14:textId="77777777" w:rsidR="00082EF6" w:rsidRDefault="00172278" w:rsidP="00172278">
      <w:r w:rsidRPr="00172278">
        <w:t xml:space="preserve">Le Client reconnaît que </w:t>
      </w:r>
      <w:r w:rsidRPr="00172278">
        <w:rPr>
          <w:b/>
          <w:bCs/>
        </w:rPr>
        <w:t>les méthodes, outils d'analyse, modèles de documents et processus développés par Tissot - Métrés &amp; Économie</w:t>
      </w:r>
      <w:r w:rsidRPr="00172278">
        <w:t xml:space="preserve"> constituent un savoir-faire protégé, propriété exclusive de ce dernier.</w:t>
      </w:r>
    </w:p>
    <w:p w14:paraId="71E3E140" w14:textId="4F5EFCF1" w:rsidR="00172278" w:rsidRPr="00172278" w:rsidRDefault="00172278" w:rsidP="00172278">
      <w:r w:rsidRPr="00172278">
        <w:t>Le Client s'engage à ne pas les reproduire, les divulguer, ni les exploiter en dehors du cadre du projet objet de la prestation.</w:t>
      </w:r>
    </w:p>
    <w:p w14:paraId="0E481580" w14:textId="77777777" w:rsidR="00172278" w:rsidRDefault="00172278" w:rsidP="005224C2"/>
    <w:p w14:paraId="080D7198" w14:textId="07982D15" w:rsidR="00172278" w:rsidRDefault="00DE0AC9" w:rsidP="00DE0AC9">
      <w:pPr>
        <w:pStyle w:val="Titre2"/>
      </w:pPr>
      <w:r>
        <w:t>Mini-version à insérer sur devis ou factures :</w:t>
      </w:r>
    </w:p>
    <w:p w14:paraId="2CE265CD" w14:textId="0ACDE6A5" w:rsidR="00DE0AC9" w:rsidRDefault="00DE0AC9" w:rsidP="005224C2">
      <w:r>
        <w:t>Toutes les informations et documents échangés dans le cadre de la prestation sont strictement confidentiels et réservés à l’usage prévu. Cette obligation de confidentialité est sans limitation de durée</w:t>
      </w:r>
      <w:r w:rsidR="00482A5E">
        <w:t>.</w:t>
      </w:r>
    </w:p>
    <w:sectPr w:rsidR="00DE0AC9" w:rsidSect="005374EA">
      <w:headerReference w:type="default" r:id="rId10"/>
      <w:footerReference w:type="default" r:id="rId11"/>
      <w:pgSz w:w="11906" w:h="16838"/>
      <w:pgMar w:top="1417" w:right="1417" w:bottom="1417" w:left="1417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45B349" w14:textId="77777777" w:rsidR="00FA72A8" w:rsidRDefault="00FA72A8" w:rsidP="005224C2">
      <w:pPr>
        <w:spacing w:after="0" w:line="240" w:lineRule="auto"/>
      </w:pPr>
      <w:r>
        <w:separator/>
      </w:r>
    </w:p>
  </w:endnote>
  <w:endnote w:type="continuationSeparator" w:id="0">
    <w:p w14:paraId="292DF5FD" w14:textId="77777777" w:rsidR="00FA72A8" w:rsidRDefault="00FA72A8" w:rsidP="005224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 Ligh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0914B" w14:textId="2C363998" w:rsidR="00FB446B" w:rsidRPr="00FE39D6" w:rsidRDefault="00FE39D6" w:rsidP="00C76505">
    <w:pPr>
      <w:pStyle w:val="Pieddepage"/>
      <w:tabs>
        <w:tab w:val="clear" w:pos="9072"/>
      </w:tabs>
      <w:jc w:val="left"/>
    </w:pPr>
    <w:r w:rsidRPr="00D51EA7">
      <w:rPr>
        <w:noProof/>
        <w:color w:val="F4F4F4" w:themeColor="background2"/>
      </w:rPr>
      <mc:AlternateContent>
        <mc:Choice Requires="wps">
          <w:drawing>
            <wp:anchor distT="0" distB="0" distL="114300" distR="114300" simplePos="0" relativeHeight="251670528" behindDoc="1" locked="0" layoutInCell="1" allowOverlap="1" wp14:anchorId="5DCCB9D6" wp14:editId="41A35137">
              <wp:simplePos x="0" y="0"/>
              <wp:positionH relativeFrom="column">
                <wp:posOffset>-889162</wp:posOffset>
              </wp:positionH>
              <wp:positionV relativeFrom="paragraph">
                <wp:posOffset>-151129</wp:posOffset>
              </wp:positionV>
              <wp:extent cx="7534275" cy="1204004"/>
              <wp:effectExtent l="0" t="0" r="9525" b="0"/>
              <wp:wrapNone/>
              <wp:docPr id="1710680184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34275" cy="1204004"/>
                      </a:xfrm>
                      <a:prstGeom prst="rect">
                        <a:avLst/>
                      </a:prstGeom>
                      <a:solidFill>
                        <a:schemeClr val="accent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63B2DE4" id="Rectangle 5" o:spid="_x0000_s1026" style="position:absolute;margin-left:-70pt;margin-top:-11.9pt;width:593.25pt;height:94.8pt;z-index:-2516459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" fillcolor="#2f4f6f [3208]" stroked="f" strokeweight="1.5pt"/>
          </w:pict>
        </mc:Fallback>
      </mc:AlternateContent>
    </w:r>
    <w:r>
      <w:rPr>
        <w:noProof/>
        <w:color w:val="F4F4F4" w:themeColor="background2"/>
      </w:rPr>
      <w:drawing>
        <wp:anchor distT="0" distB="0" distL="114300" distR="114300" simplePos="0" relativeHeight="251662336" behindDoc="0" locked="0" layoutInCell="1" allowOverlap="1" wp14:anchorId="2B34D0CA" wp14:editId="48EAA087">
          <wp:simplePos x="0" y="0"/>
          <wp:positionH relativeFrom="column">
            <wp:posOffset>5404618</wp:posOffset>
          </wp:positionH>
          <wp:positionV relativeFrom="paragraph">
            <wp:posOffset>-68757</wp:posOffset>
          </wp:positionV>
          <wp:extent cx="1023620" cy="647700"/>
          <wp:effectExtent l="0" t="0" r="5080" b="0"/>
          <wp:wrapSquare wrapText="bothSides"/>
          <wp:docPr id="1711001265" name="Imag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633" t="16628" r="10516" b="14623"/>
                  <a:stretch/>
                </pic:blipFill>
                <pic:spPr bwMode="auto">
                  <a:xfrm>
                    <a:off x="0" y="0"/>
                    <a:ext cx="10236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34EB9" w:rsidRPr="00D51EA7">
      <w:rPr>
        <w:color w:val="F4F4F4" w:themeColor="background2"/>
      </w:rPr>
      <w:t xml:space="preserve">TISSOT Jean-Baptiste – TME Tissot Métrés &amp; Economie </w:t>
    </w:r>
    <w:r w:rsidR="005374EA" w:rsidRPr="00D51EA7">
      <w:rPr>
        <w:color w:val="F4F4F4" w:themeColor="background2"/>
      </w:rPr>
      <w:t>–</w:t>
    </w:r>
    <w:r w:rsidR="00234EB9" w:rsidRPr="00D51EA7">
      <w:rPr>
        <w:color w:val="F4F4F4" w:themeColor="background2"/>
      </w:rPr>
      <w:t xml:space="preserve"> </w:t>
    </w:r>
    <w:r w:rsidR="005374EA" w:rsidRPr="00D51EA7">
      <w:rPr>
        <w:color w:val="F4F4F4" w:themeColor="background2"/>
      </w:rPr>
      <w:t xml:space="preserve">37 rue du Mistral, 31470 FONSORBES – 06 59 41 38 79 – </w:t>
    </w:r>
    <w:hyperlink r:id="rId2" w:history="1">
      <w:r w:rsidR="005374EA" w:rsidRPr="00D51EA7">
        <w:rPr>
          <w:rStyle w:val="Lienhypertexte"/>
          <w:color w:val="F4F4F4" w:themeColor="background2"/>
        </w:rPr>
        <w:t>tissot.tme@gmail.com</w:t>
      </w:r>
    </w:hyperlink>
    <w:r w:rsidR="005374EA" w:rsidRPr="00D51EA7">
      <w:rPr>
        <w:color w:val="F4F4F4" w:themeColor="background2"/>
      </w:rPr>
      <w:t xml:space="preserve"> – Site web en construction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1D52C0" w14:textId="0D53A60F" w:rsidR="005224C2" w:rsidRPr="00D51EA7" w:rsidRDefault="00D51EA7" w:rsidP="00F547CC">
    <w:pPr>
      <w:pStyle w:val="Titre"/>
      <w:tabs>
        <w:tab w:val="center" w:pos="4690"/>
        <w:tab w:val="right" w:pos="8931"/>
      </w:tabs>
      <w:jc w:val="left"/>
      <w:rPr>
        <w:color w:val="F4F4F4" w:themeColor="background2"/>
      </w:rPr>
    </w:pPr>
    <w:r w:rsidRPr="00D51EA7">
      <w:rPr>
        <w:noProof/>
        <w:color w:val="F4F4F4" w:themeColor="background2"/>
      </w:rPr>
      <mc:AlternateContent>
        <mc:Choice Requires="wps">
          <w:drawing>
            <wp:anchor distT="0" distB="0" distL="114300" distR="114300" simplePos="0" relativeHeight="251668480" behindDoc="1" locked="0" layoutInCell="1" allowOverlap="1" wp14:anchorId="5E3FABE1" wp14:editId="63B5F1A7">
              <wp:simplePos x="0" y="0"/>
              <wp:positionH relativeFrom="column">
                <wp:posOffset>-890270</wp:posOffset>
              </wp:positionH>
              <wp:positionV relativeFrom="paragraph">
                <wp:posOffset>-219710</wp:posOffset>
              </wp:positionV>
              <wp:extent cx="7534275" cy="895350"/>
              <wp:effectExtent l="0" t="0" r="9525" b="0"/>
              <wp:wrapNone/>
              <wp:docPr id="1950001270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34275" cy="895350"/>
                      </a:xfrm>
                      <a:prstGeom prst="rect">
                        <a:avLst/>
                      </a:prstGeom>
                      <a:solidFill>
                        <a:schemeClr val="accent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AEA5AE2" id="Rectangle 5" o:spid="_x0000_s1026" style="position:absolute;margin-left:-70.1pt;margin-top:-17.3pt;width:593.25pt;height:70.5pt;z-index:-251648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" fillcolor="#2f4f6f [3208]" stroked="f" strokeweight="1.5pt"/>
          </w:pict>
        </mc:Fallback>
      </mc:AlternateContent>
    </w:r>
    <w:r w:rsidR="00172278">
      <w:rPr>
        <w:b/>
        <w:bCs/>
        <w:i/>
        <w:iCs/>
        <w:color w:val="F4F4F4" w:themeColor="background2"/>
        <w:sz w:val="20"/>
        <w:szCs w:val="20"/>
      </w:rPr>
      <w:t>Clause de confidentialité</w:t>
    </w:r>
    <w:r w:rsidR="00F547CC" w:rsidRPr="00D51EA7">
      <w:rPr>
        <w:color w:val="F4F4F4" w:themeColor="background2"/>
        <w:sz w:val="20"/>
        <w:szCs w:val="20"/>
      </w:rPr>
      <w:tab/>
      <w:t>T</w:t>
    </w:r>
    <w:r w:rsidR="005374EA" w:rsidRPr="00D51EA7">
      <w:rPr>
        <w:color w:val="F4F4F4" w:themeColor="background2"/>
        <w:sz w:val="20"/>
        <w:szCs w:val="20"/>
      </w:rPr>
      <w:t>ME – Tissot Métrés &amp; Economie</w:t>
    </w:r>
    <w:r w:rsidR="005374EA" w:rsidRPr="00D51EA7">
      <w:rPr>
        <w:color w:val="F4F4F4" w:themeColor="background2"/>
        <w:sz w:val="20"/>
        <w:szCs w:val="20"/>
      </w:rPr>
      <w:tab/>
      <w:t xml:space="preserve">Page | </w:t>
    </w:r>
    <w:r w:rsidR="005374EA" w:rsidRPr="00D51EA7">
      <w:rPr>
        <w:color w:val="F4F4F4" w:themeColor="background2"/>
        <w:sz w:val="20"/>
        <w:szCs w:val="20"/>
      </w:rPr>
      <w:fldChar w:fldCharType="begin"/>
    </w:r>
    <w:r w:rsidR="005374EA" w:rsidRPr="00D51EA7">
      <w:rPr>
        <w:color w:val="F4F4F4" w:themeColor="background2"/>
        <w:sz w:val="20"/>
        <w:szCs w:val="20"/>
      </w:rPr>
      <w:instrText>PAGE   \* MERGEFORMAT</w:instrText>
    </w:r>
    <w:r w:rsidR="005374EA" w:rsidRPr="00D51EA7">
      <w:rPr>
        <w:color w:val="F4F4F4" w:themeColor="background2"/>
        <w:sz w:val="20"/>
        <w:szCs w:val="20"/>
      </w:rPr>
      <w:fldChar w:fldCharType="separate"/>
    </w:r>
    <w:r w:rsidR="005374EA" w:rsidRPr="00D51EA7">
      <w:rPr>
        <w:color w:val="F4F4F4" w:themeColor="background2"/>
        <w:sz w:val="20"/>
        <w:szCs w:val="20"/>
      </w:rPr>
      <w:t>1</w:t>
    </w:r>
    <w:r w:rsidR="005374EA" w:rsidRPr="00D51EA7">
      <w:rPr>
        <w:color w:val="F4F4F4" w:themeColor="background2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EE51BF" w14:textId="77777777" w:rsidR="00FA72A8" w:rsidRDefault="00FA72A8" w:rsidP="005224C2">
      <w:pPr>
        <w:spacing w:after="0" w:line="240" w:lineRule="auto"/>
      </w:pPr>
      <w:r>
        <w:separator/>
      </w:r>
    </w:p>
  </w:footnote>
  <w:footnote w:type="continuationSeparator" w:id="0">
    <w:p w14:paraId="3345F6E1" w14:textId="77777777" w:rsidR="00FA72A8" w:rsidRDefault="00FA72A8" w:rsidP="005224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3FA49" w14:textId="0A423B41" w:rsidR="00F547CC" w:rsidRPr="00D51EA7" w:rsidRDefault="00D51EA7" w:rsidP="00F547CC">
    <w:pPr>
      <w:jc w:val="right"/>
      <w:rPr>
        <w:b/>
        <w:bCs/>
        <w:i/>
        <w:iCs/>
        <w:color w:val="F4F4F4" w:themeColor="background2"/>
      </w:rPr>
    </w:pPr>
    <w:r w:rsidRPr="00D51EA7">
      <w:rPr>
        <w:noProof/>
        <w:color w:val="F4F4F4" w:themeColor="background2"/>
      </w:rPr>
      <mc:AlternateContent>
        <mc:Choice Requires="wps">
          <w:drawing>
            <wp:anchor distT="0" distB="0" distL="114300" distR="114300" simplePos="0" relativeHeight="251666432" behindDoc="1" locked="0" layoutInCell="1" allowOverlap="1" wp14:anchorId="5D78D0FA" wp14:editId="02234F54">
              <wp:simplePos x="0" y="0"/>
              <wp:positionH relativeFrom="column">
                <wp:posOffset>-890270</wp:posOffset>
              </wp:positionH>
              <wp:positionV relativeFrom="paragraph">
                <wp:posOffset>-438785</wp:posOffset>
              </wp:positionV>
              <wp:extent cx="7534275" cy="1057275"/>
              <wp:effectExtent l="0" t="0" r="9525" b="9525"/>
              <wp:wrapNone/>
              <wp:docPr id="199974681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34275" cy="1057275"/>
                      </a:xfrm>
                      <a:prstGeom prst="rect">
                        <a:avLst/>
                      </a:prstGeom>
                      <a:solidFill>
                        <a:schemeClr val="accent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4F8E5F6" id="Rectangle 5" o:spid="_x0000_s1026" style="position:absolute;margin-left:-70.1pt;margin-top:-34.55pt;width:593.25pt;height:83.25pt;z-index:-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" fillcolor="#2f4f6f [3208]" stroked="f" strokeweight="1.5pt"/>
          </w:pict>
        </mc:Fallback>
      </mc:AlternateContent>
    </w:r>
    <w:r w:rsidRPr="00D51EA7">
      <w:rPr>
        <w:noProof/>
        <w:color w:val="F4F4F4" w:themeColor="background2"/>
      </w:rPr>
      <w:drawing>
        <wp:anchor distT="0" distB="0" distL="114300" distR="114300" simplePos="0" relativeHeight="251664384" behindDoc="0" locked="0" layoutInCell="1" allowOverlap="1" wp14:anchorId="3F9D0F0E" wp14:editId="22D0CE1B">
          <wp:simplePos x="0" y="0"/>
          <wp:positionH relativeFrom="column">
            <wp:posOffset>43180</wp:posOffset>
          </wp:positionH>
          <wp:positionV relativeFrom="paragraph">
            <wp:posOffset>-220980</wp:posOffset>
          </wp:positionV>
          <wp:extent cx="1023620" cy="647700"/>
          <wp:effectExtent l="0" t="0" r="5080" b="0"/>
          <wp:wrapSquare wrapText="bothSides"/>
          <wp:docPr id="227864898" name="Image 6" descr="Une image contenant texte, Police, logo, symbole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7864898" name="Image 6" descr="Une image contenant texte, Police, logo, symbole&#10;&#10;Le contenu généré par l’IA peut être incorrect.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633" t="16628" r="10516" b="14623"/>
                  <a:stretch/>
                </pic:blipFill>
                <pic:spPr bwMode="auto">
                  <a:xfrm>
                    <a:off x="0" y="0"/>
                    <a:ext cx="10236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72278">
      <w:rPr>
        <w:b/>
        <w:bCs/>
        <w:i/>
        <w:iCs/>
        <w:color w:val="F4F4F4" w:themeColor="background2"/>
      </w:rPr>
      <w:t>Documents types pour création</w:t>
    </w:r>
  </w:p>
  <w:p w14:paraId="6E8493B8" w14:textId="63C7678C" w:rsidR="00C76505" w:rsidRDefault="00C76505" w:rsidP="00C76505"/>
  <w:p w14:paraId="07EEFF8D" w14:textId="4F8A8F25" w:rsidR="005224C2" w:rsidRDefault="005224C2" w:rsidP="005374EA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71110"/>
    <w:multiLevelType w:val="multilevel"/>
    <w:tmpl w:val="97947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F13E63"/>
    <w:multiLevelType w:val="multilevel"/>
    <w:tmpl w:val="43F21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3F43E1"/>
    <w:multiLevelType w:val="multilevel"/>
    <w:tmpl w:val="83DAB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124845"/>
    <w:multiLevelType w:val="multilevel"/>
    <w:tmpl w:val="785E1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3216C5"/>
    <w:multiLevelType w:val="multilevel"/>
    <w:tmpl w:val="6FA20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6919D7"/>
    <w:multiLevelType w:val="multilevel"/>
    <w:tmpl w:val="1FCA0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946754">
    <w:abstractNumId w:val="3"/>
  </w:num>
  <w:num w:numId="2" w16cid:durableId="201988100">
    <w:abstractNumId w:val="5"/>
  </w:num>
  <w:num w:numId="3" w16cid:durableId="1076560756">
    <w:abstractNumId w:val="1"/>
  </w:num>
  <w:num w:numId="4" w16cid:durableId="1097486828">
    <w:abstractNumId w:val="2"/>
  </w:num>
  <w:num w:numId="5" w16cid:durableId="28187528">
    <w:abstractNumId w:val="0"/>
  </w:num>
  <w:num w:numId="6" w16cid:durableId="8801711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4AD"/>
    <w:rsid w:val="00067F64"/>
    <w:rsid w:val="00082EF6"/>
    <w:rsid w:val="000A007D"/>
    <w:rsid w:val="0013111D"/>
    <w:rsid w:val="00172278"/>
    <w:rsid w:val="00203B4D"/>
    <w:rsid w:val="00215CF9"/>
    <w:rsid w:val="00234EB9"/>
    <w:rsid w:val="002E081D"/>
    <w:rsid w:val="00482A5E"/>
    <w:rsid w:val="004F561E"/>
    <w:rsid w:val="005164A2"/>
    <w:rsid w:val="005224C2"/>
    <w:rsid w:val="005374EA"/>
    <w:rsid w:val="00634FC3"/>
    <w:rsid w:val="00836438"/>
    <w:rsid w:val="008618F5"/>
    <w:rsid w:val="00940C73"/>
    <w:rsid w:val="00961CA6"/>
    <w:rsid w:val="009724AD"/>
    <w:rsid w:val="009C0644"/>
    <w:rsid w:val="00C76505"/>
    <w:rsid w:val="00CD3562"/>
    <w:rsid w:val="00D51EA7"/>
    <w:rsid w:val="00DC4772"/>
    <w:rsid w:val="00DE0AC9"/>
    <w:rsid w:val="00E66AB5"/>
    <w:rsid w:val="00E90E90"/>
    <w:rsid w:val="00EA46B5"/>
    <w:rsid w:val="00F547CC"/>
    <w:rsid w:val="00FA72A8"/>
    <w:rsid w:val="00FB446B"/>
    <w:rsid w:val="00FE3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7D1DD7"/>
  <w15:chartTrackingRefBased/>
  <w15:docId w15:val="{65C5F5CC-2C0A-4E89-8A77-3D4779CD0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0E90"/>
  </w:style>
  <w:style w:type="paragraph" w:styleId="Titre1">
    <w:name w:val="heading 1"/>
    <w:basedOn w:val="Normal"/>
    <w:next w:val="Normal"/>
    <w:link w:val="Titre1Car"/>
    <w:uiPriority w:val="9"/>
    <w:qFormat/>
    <w:rsid w:val="00FE39D6"/>
    <w:pPr>
      <w:pBdr>
        <w:top w:val="single" w:sz="8" w:space="1" w:color="45552A" w:themeColor="accent3"/>
      </w:pBdr>
      <w:spacing w:before="300" w:after="240"/>
      <w:jc w:val="right"/>
      <w:outlineLvl w:val="0"/>
    </w:pPr>
    <w:rPr>
      <w:smallCaps/>
      <w:color w:val="45552A" w:themeColor="accent3"/>
      <w:spacing w:val="5"/>
      <w:sz w:val="36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E39D6"/>
    <w:pPr>
      <w:spacing w:after="0"/>
      <w:jc w:val="left"/>
      <w:outlineLvl w:val="1"/>
    </w:pPr>
    <w:rPr>
      <w:b/>
      <w:smallCaps/>
      <w:color w:val="45552A" w:themeColor="accent3"/>
      <w:spacing w:val="5"/>
      <w:sz w:val="28"/>
      <w:szCs w:val="28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E39D6"/>
    <w:pPr>
      <w:spacing w:after="0"/>
      <w:jc w:val="left"/>
      <w:outlineLvl w:val="2"/>
    </w:pPr>
    <w:rPr>
      <w:i/>
      <w:smallCaps/>
      <w:color w:val="45552A" w:themeColor="accent3"/>
      <w:spacing w:val="5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90E90"/>
    <w:pPr>
      <w:spacing w:after="0"/>
      <w:jc w:val="left"/>
      <w:outlineLvl w:val="3"/>
    </w:pPr>
    <w:rPr>
      <w:i/>
      <w:iCs/>
      <w:smallCaps/>
      <w:spacing w:val="10"/>
      <w:sz w:val="22"/>
      <w:szCs w:val="22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90E90"/>
    <w:pPr>
      <w:spacing w:after="0"/>
      <w:jc w:val="left"/>
      <w:outlineLvl w:val="4"/>
    </w:pPr>
    <w:rPr>
      <w:smallCaps/>
      <w:color w:val="5B9BC9" w:themeColor="accent6" w:themeShade="BF"/>
      <w:spacing w:val="10"/>
      <w:sz w:val="22"/>
      <w:szCs w:val="22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90E90"/>
    <w:pPr>
      <w:spacing w:after="0"/>
      <w:jc w:val="left"/>
      <w:outlineLvl w:val="5"/>
    </w:pPr>
    <w:rPr>
      <w:smallCaps/>
      <w:color w:val="A6C9E2" w:themeColor="accent6"/>
      <w:spacing w:val="5"/>
      <w:sz w:val="22"/>
      <w:szCs w:val="22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90E90"/>
    <w:pPr>
      <w:spacing w:after="0"/>
      <w:jc w:val="left"/>
      <w:outlineLvl w:val="6"/>
    </w:pPr>
    <w:rPr>
      <w:b/>
      <w:bCs/>
      <w:smallCaps/>
      <w:color w:val="A6C9E2" w:themeColor="accent6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90E90"/>
    <w:pPr>
      <w:spacing w:after="0"/>
      <w:jc w:val="left"/>
      <w:outlineLvl w:val="7"/>
    </w:pPr>
    <w:rPr>
      <w:b/>
      <w:bCs/>
      <w:i/>
      <w:iCs/>
      <w:smallCaps/>
      <w:color w:val="5B9BC9" w:themeColor="accent6" w:themeShade="BF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90E90"/>
    <w:pPr>
      <w:spacing w:after="0"/>
      <w:jc w:val="left"/>
      <w:outlineLvl w:val="8"/>
    </w:pPr>
    <w:rPr>
      <w:b/>
      <w:bCs/>
      <w:i/>
      <w:iCs/>
      <w:smallCaps/>
      <w:color w:val="306A94" w:themeColor="accent6" w:themeShade="8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FE39D6"/>
    <w:rPr>
      <w:i/>
      <w:smallCaps/>
      <w:color w:val="45552A" w:themeColor="accent3"/>
      <w:spacing w:val="5"/>
      <w:sz w:val="24"/>
      <w:szCs w:val="24"/>
    </w:rPr>
  </w:style>
  <w:style w:type="character" w:customStyle="1" w:styleId="Titre2Car">
    <w:name w:val="Titre 2 Car"/>
    <w:basedOn w:val="Policepardfaut"/>
    <w:link w:val="Titre2"/>
    <w:uiPriority w:val="9"/>
    <w:rsid w:val="00FE39D6"/>
    <w:rPr>
      <w:b/>
      <w:smallCaps/>
      <w:color w:val="45552A" w:themeColor="accent3"/>
      <w:spacing w:val="5"/>
      <w:sz w:val="28"/>
      <w:szCs w:val="28"/>
    </w:rPr>
  </w:style>
  <w:style w:type="character" w:customStyle="1" w:styleId="Titre1Car">
    <w:name w:val="Titre 1 Car"/>
    <w:basedOn w:val="Policepardfaut"/>
    <w:link w:val="Titre1"/>
    <w:uiPriority w:val="9"/>
    <w:rsid w:val="00FE39D6"/>
    <w:rPr>
      <w:smallCaps/>
      <w:color w:val="45552A" w:themeColor="accent3"/>
      <w:spacing w:val="5"/>
      <w:sz w:val="36"/>
      <w:szCs w:val="32"/>
    </w:rPr>
  </w:style>
  <w:style w:type="character" w:customStyle="1" w:styleId="Titre4Car">
    <w:name w:val="Titre 4 Car"/>
    <w:basedOn w:val="Policepardfaut"/>
    <w:link w:val="Titre4"/>
    <w:uiPriority w:val="9"/>
    <w:semiHidden/>
    <w:rsid w:val="00E90E90"/>
    <w:rPr>
      <w:i/>
      <w:iCs/>
      <w:smallCaps/>
      <w:spacing w:val="10"/>
      <w:sz w:val="22"/>
      <w:szCs w:val="22"/>
    </w:rPr>
  </w:style>
  <w:style w:type="character" w:customStyle="1" w:styleId="Titre5Car">
    <w:name w:val="Titre 5 Car"/>
    <w:basedOn w:val="Policepardfaut"/>
    <w:link w:val="Titre5"/>
    <w:uiPriority w:val="9"/>
    <w:semiHidden/>
    <w:rsid w:val="00E90E90"/>
    <w:rPr>
      <w:smallCaps/>
      <w:color w:val="5B9BC9" w:themeColor="accent6" w:themeShade="BF"/>
      <w:spacing w:val="10"/>
      <w:sz w:val="22"/>
      <w:szCs w:val="22"/>
    </w:rPr>
  </w:style>
  <w:style w:type="character" w:customStyle="1" w:styleId="Titre6Car">
    <w:name w:val="Titre 6 Car"/>
    <w:basedOn w:val="Policepardfaut"/>
    <w:link w:val="Titre6"/>
    <w:uiPriority w:val="9"/>
    <w:semiHidden/>
    <w:rsid w:val="00E90E90"/>
    <w:rPr>
      <w:smallCaps/>
      <w:color w:val="A6C9E2" w:themeColor="accent6"/>
      <w:spacing w:val="5"/>
      <w:sz w:val="22"/>
      <w:szCs w:val="22"/>
    </w:rPr>
  </w:style>
  <w:style w:type="character" w:customStyle="1" w:styleId="Titre7Car">
    <w:name w:val="Titre 7 Car"/>
    <w:basedOn w:val="Policepardfaut"/>
    <w:link w:val="Titre7"/>
    <w:uiPriority w:val="9"/>
    <w:semiHidden/>
    <w:rsid w:val="00E90E90"/>
    <w:rPr>
      <w:b/>
      <w:bCs/>
      <w:smallCaps/>
      <w:color w:val="A6C9E2" w:themeColor="accent6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E90E90"/>
    <w:rPr>
      <w:b/>
      <w:bCs/>
      <w:i/>
      <w:iCs/>
      <w:smallCaps/>
      <w:color w:val="5B9BC9" w:themeColor="accent6" w:themeShade="BF"/>
    </w:rPr>
  </w:style>
  <w:style w:type="character" w:customStyle="1" w:styleId="Titre9Car">
    <w:name w:val="Titre 9 Car"/>
    <w:basedOn w:val="Policepardfaut"/>
    <w:link w:val="Titre9"/>
    <w:uiPriority w:val="9"/>
    <w:semiHidden/>
    <w:rsid w:val="00E90E90"/>
    <w:rPr>
      <w:b/>
      <w:bCs/>
      <w:i/>
      <w:iCs/>
      <w:smallCaps/>
      <w:color w:val="306A94" w:themeColor="accent6" w:themeShade="80"/>
    </w:rPr>
  </w:style>
  <w:style w:type="paragraph" w:styleId="Titre">
    <w:name w:val="Title"/>
    <w:basedOn w:val="Normal"/>
    <w:next w:val="Normal"/>
    <w:link w:val="TitreCar"/>
    <w:uiPriority w:val="10"/>
    <w:qFormat/>
    <w:rsid w:val="005374EA"/>
    <w:pPr>
      <w:spacing w:after="120" w:line="240" w:lineRule="auto"/>
      <w:jc w:val="center"/>
    </w:pPr>
    <w:rPr>
      <w:color w:val="4D4D4D" w:themeColor="text1" w:themeTint="D9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5374EA"/>
    <w:rPr>
      <w:color w:val="4D4D4D" w:themeColor="text1" w:themeTint="D9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90E90"/>
    <w:pPr>
      <w:spacing w:after="720" w:line="240" w:lineRule="auto"/>
      <w:jc w:val="right"/>
    </w:pPr>
    <w:rPr>
      <w:rFonts w:asciiTheme="majorHAnsi" w:eastAsiaTheme="majorEastAsia" w:hAnsiTheme="majorHAnsi" w:cstheme="majorBidi"/>
    </w:rPr>
  </w:style>
  <w:style w:type="character" w:customStyle="1" w:styleId="Sous-titreCar">
    <w:name w:val="Sous-titre Car"/>
    <w:basedOn w:val="Policepardfaut"/>
    <w:link w:val="Sous-titre"/>
    <w:uiPriority w:val="11"/>
    <w:rsid w:val="00E90E90"/>
    <w:rPr>
      <w:rFonts w:asciiTheme="majorHAnsi" w:eastAsiaTheme="majorEastAsia" w:hAnsiTheme="majorHAnsi" w:cstheme="majorBidi"/>
    </w:rPr>
  </w:style>
  <w:style w:type="paragraph" w:styleId="Citation">
    <w:name w:val="Quote"/>
    <w:basedOn w:val="Normal"/>
    <w:next w:val="Normal"/>
    <w:link w:val="CitationCar"/>
    <w:uiPriority w:val="29"/>
    <w:qFormat/>
    <w:rsid w:val="00E90E90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E90E90"/>
    <w:rPr>
      <w:i/>
      <w:iCs/>
    </w:rPr>
  </w:style>
  <w:style w:type="paragraph" w:styleId="Paragraphedeliste">
    <w:name w:val="List Paragraph"/>
    <w:basedOn w:val="Normal"/>
    <w:uiPriority w:val="34"/>
    <w:qFormat/>
    <w:rsid w:val="009724AD"/>
    <w:pPr>
      <w:ind w:left="720"/>
      <w:contextualSpacing/>
    </w:pPr>
  </w:style>
  <w:style w:type="character" w:styleId="Accentuationintense">
    <w:name w:val="Intense Emphasis"/>
    <w:uiPriority w:val="21"/>
    <w:qFormat/>
    <w:rsid w:val="00E90E90"/>
    <w:rPr>
      <w:b/>
      <w:bCs/>
      <w:i/>
      <w:iCs/>
      <w:color w:val="A6C9E2" w:themeColor="accent6"/>
      <w:spacing w:val="10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90E90"/>
    <w:pPr>
      <w:pBdr>
        <w:top w:val="single" w:sz="8" w:space="1" w:color="A6C9E2" w:themeColor="accent6"/>
      </w:pBdr>
      <w:spacing w:before="140" w:after="140"/>
      <w:ind w:left="1440" w:right="1440"/>
    </w:pPr>
    <w:rPr>
      <w:b/>
      <w:bCs/>
      <w:i/>
      <w:iCs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90E90"/>
    <w:rPr>
      <w:b/>
      <w:bCs/>
      <w:i/>
      <w:iCs/>
    </w:rPr>
  </w:style>
  <w:style w:type="character" w:styleId="Rfrenceintense">
    <w:name w:val="Intense Reference"/>
    <w:uiPriority w:val="32"/>
    <w:qFormat/>
    <w:rsid w:val="00E90E90"/>
    <w:rPr>
      <w:b/>
      <w:bCs/>
      <w:smallCaps/>
      <w:spacing w:val="5"/>
      <w:sz w:val="22"/>
      <w:szCs w:val="22"/>
      <w:u w:val="single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E90E90"/>
    <w:rPr>
      <w:b/>
      <w:bCs/>
      <w:caps/>
      <w:sz w:val="16"/>
      <w:szCs w:val="16"/>
    </w:rPr>
  </w:style>
  <w:style w:type="character" w:styleId="lev">
    <w:name w:val="Strong"/>
    <w:uiPriority w:val="22"/>
    <w:qFormat/>
    <w:rsid w:val="00E90E90"/>
    <w:rPr>
      <w:b/>
      <w:bCs/>
      <w:color w:val="A6C9E2" w:themeColor="accent6"/>
    </w:rPr>
  </w:style>
  <w:style w:type="character" w:styleId="Accentuation">
    <w:name w:val="Emphasis"/>
    <w:uiPriority w:val="20"/>
    <w:qFormat/>
    <w:rsid w:val="00E90E90"/>
    <w:rPr>
      <w:b/>
      <w:bCs/>
      <w:i/>
      <w:iCs/>
      <w:spacing w:val="10"/>
    </w:rPr>
  </w:style>
  <w:style w:type="paragraph" w:styleId="Sansinterligne">
    <w:name w:val="No Spacing"/>
    <w:uiPriority w:val="1"/>
    <w:qFormat/>
    <w:rsid w:val="00E90E90"/>
    <w:pPr>
      <w:spacing w:after="0" w:line="240" w:lineRule="auto"/>
    </w:pPr>
  </w:style>
  <w:style w:type="character" w:styleId="Accentuationlgre">
    <w:name w:val="Subtle Emphasis"/>
    <w:uiPriority w:val="19"/>
    <w:qFormat/>
    <w:rsid w:val="00E90E90"/>
    <w:rPr>
      <w:i/>
      <w:iCs/>
    </w:rPr>
  </w:style>
  <w:style w:type="character" w:styleId="Rfrencelgre">
    <w:name w:val="Subtle Reference"/>
    <w:uiPriority w:val="31"/>
    <w:qFormat/>
    <w:rsid w:val="00E90E90"/>
    <w:rPr>
      <w:b/>
      <w:bCs/>
    </w:rPr>
  </w:style>
  <w:style w:type="character" w:styleId="Titredulivre">
    <w:name w:val="Book Title"/>
    <w:uiPriority w:val="33"/>
    <w:qFormat/>
    <w:rsid w:val="00E90E90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E90E90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5224C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224C2"/>
  </w:style>
  <w:style w:type="paragraph" w:styleId="Pieddepage">
    <w:name w:val="footer"/>
    <w:basedOn w:val="Normal"/>
    <w:link w:val="PieddepageCar"/>
    <w:uiPriority w:val="99"/>
    <w:unhideWhenUsed/>
    <w:rsid w:val="005224C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224C2"/>
  </w:style>
  <w:style w:type="character" w:styleId="Lienhypertexte">
    <w:name w:val="Hyperlink"/>
    <w:basedOn w:val="Policepardfaut"/>
    <w:uiPriority w:val="99"/>
    <w:unhideWhenUsed/>
    <w:rsid w:val="005374EA"/>
    <w:rPr>
      <w:color w:val="2F4F6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5374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361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7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tissot.tme@gmail.com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TME - Tissot Métres et Economie">
      <a:dk1>
        <a:srgbClr val="2E2E2E"/>
      </a:dk1>
      <a:lt1>
        <a:srgbClr val="B7CBB4"/>
      </a:lt1>
      <a:dk2>
        <a:srgbClr val="2F4F6F"/>
      </a:dk2>
      <a:lt2>
        <a:srgbClr val="F4F4F4"/>
      </a:lt2>
      <a:accent1>
        <a:srgbClr val="A6C9E2"/>
      </a:accent1>
      <a:accent2>
        <a:srgbClr val="B7CBB4"/>
      </a:accent2>
      <a:accent3>
        <a:srgbClr val="45552A"/>
      </a:accent3>
      <a:accent4>
        <a:srgbClr val="2E2E2E"/>
      </a:accent4>
      <a:accent5>
        <a:srgbClr val="2F4F6F"/>
      </a:accent5>
      <a:accent6>
        <a:srgbClr val="A6C9E2"/>
      </a:accent6>
      <a:hlink>
        <a:srgbClr val="2F4F6F"/>
      </a:hlink>
      <a:folHlink>
        <a:srgbClr val="A6C9E2"/>
      </a:folHlink>
    </a:clrScheme>
    <a:fontScheme name="TME - Tissot Métrés et Economie">
      <a:majorFont>
        <a:latin typeface="Montserrat"/>
        <a:ea typeface=""/>
        <a:cs typeface=""/>
      </a:majorFont>
      <a:minorFont>
        <a:latin typeface="Montserrat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5B43EB-ACCA-484D-B673-1A1A0A66CE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385</Words>
  <Characters>2122</Characters>
  <Application>Microsoft Office Word</Application>
  <DocSecurity>0</DocSecurity>
  <Lines>17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jean-baptiste tissot</dc:creator>
  <cp:keywords/>
  <dc:description/>
  <cp:lastModifiedBy>jean-baptiste tissot</cp:lastModifiedBy>
  <cp:revision>5</cp:revision>
  <dcterms:created xsi:type="dcterms:W3CDTF">2025-04-28T19:38:00Z</dcterms:created>
  <dcterms:modified xsi:type="dcterms:W3CDTF">2025-07-11T12:40:00Z</dcterms:modified>
</cp:coreProperties>
</file>