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CE" w:rsidRDefault="007A53D7" w:rsidP="007A53D7">
      <w:pPr>
        <w:pStyle w:val="PargrafodaLista"/>
        <w:numPr>
          <w:ilvl w:val="0"/>
          <w:numId w:val="1"/>
        </w:numPr>
      </w:pPr>
      <w:r>
        <w:t>SIGO</w:t>
      </w:r>
    </w:p>
    <w:p w:rsidR="007A53D7" w:rsidRDefault="007A53D7" w:rsidP="007A53D7">
      <w:r>
        <w:t xml:space="preserve">A construção civil perpetua-se e tem grande importância na evolução da sociedade. Grandes obras geram empregos e riquezas para países e pessoas envolvidas. Gerenciar os recursos da obra e o seu progresso de maneira eficaz pode se tornar o diferencial para grandes construtoras e governos para garantir o relacionamento saudável com os </w:t>
      </w:r>
      <w:proofErr w:type="spellStart"/>
      <w:r w:rsidRPr="009145F4">
        <w:rPr>
          <w:i/>
        </w:rPr>
        <w:t>stakeholders</w:t>
      </w:r>
      <w:proofErr w:type="spellEnd"/>
      <w:r>
        <w:t xml:space="preserve"> envolvidos. O SIGO – Sistema Integrado de Gestão de Obras objetiva auxiliar as empreiteiras e/ou governos no gerenciamento das suas obras para garantir que a obra está sendo executada conforme o planejado. Com o SIGO pode-se:</w:t>
      </w:r>
    </w:p>
    <w:p w:rsidR="007A53D7" w:rsidRDefault="007A53D7" w:rsidP="007A53D7">
      <w:pPr>
        <w:pStyle w:val="PargrafodaLista"/>
        <w:numPr>
          <w:ilvl w:val="0"/>
          <w:numId w:val="2"/>
        </w:numPr>
      </w:pPr>
      <w:r>
        <w:t>Gerenciar os recursos humanos envolvidos na execução da obra.</w:t>
      </w:r>
    </w:p>
    <w:p w:rsidR="007A53D7" w:rsidRDefault="007A53D7" w:rsidP="007A53D7">
      <w:pPr>
        <w:pStyle w:val="PargrafodaLista"/>
        <w:numPr>
          <w:ilvl w:val="0"/>
          <w:numId w:val="2"/>
        </w:numPr>
      </w:pPr>
      <w:r>
        <w:t>Gerenciar o uso de equipamentos ao decorrer da empreitada.</w:t>
      </w:r>
    </w:p>
    <w:p w:rsidR="007A53D7" w:rsidRDefault="007A53D7" w:rsidP="007A53D7">
      <w:pPr>
        <w:pStyle w:val="PargrafodaLista"/>
        <w:numPr>
          <w:ilvl w:val="0"/>
          <w:numId w:val="2"/>
        </w:numPr>
      </w:pPr>
      <w:r>
        <w:t>Controlar o progresso financeiro da obra através do contrato e das medições.</w:t>
      </w:r>
    </w:p>
    <w:p w:rsidR="007A53D7" w:rsidRDefault="007A53D7" w:rsidP="007A53D7">
      <w:pPr>
        <w:pStyle w:val="PargrafodaLista"/>
        <w:numPr>
          <w:ilvl w:val="0"/>
          <w:numId w:val="2"/>
        </w:numPr>
      </w:pPr>
      <w:r>
        <w:t>Monitorar visualmente o progresso da obra através de um diagrama linear.</w:t>
      </w:r>
    </w:p>
    <w:p w:rsidR="007A53D7" w:rsidRDefault="007A53D7" w:rsidP="007A53D7">
      <w:pPr>
        <w:pStyle w:val="PargrafodaLista"/>
        <w:numPr>
          <w:ilvl w:val="0"/>
          <w:numId w:val="2"/>
        </w:numPr>
      </w:pPr>
      <w:r>
        <w:t>Emitir relatório diversos que comparam e demonstram o andamento da obra como um todo.</w:t>
      </w:r>
    </w:p>
    <w:p w:rsidR="009145F4" w:rsidRDefault="009145F4" w:rsidP="009145F4">
      <w:pPr>
        <w:pStyle w:val="PargrafodaLista"/>
      </w:pPr>
    </w:p>
    <w:p w:rsidR="007A53D7" w:rsidRDefault="007A53D7" w:rsidP="007A53D7">
      <w:pPr>
        <w:pStyle w:val="PargrafodaLista"/>
        <w:numPr>
          <w:ilvl w:val="0"/>
          <w:numId w:val="1"/>
        </w:numPr>
      </w:pPr>
      <w:r>
        <w:t>SIGFIN</w:t>
      </w:r>
    </w:p>
    <w:p w:rsidR="007A53D7" w:rsidRDefault="007A53D7" w:rsidP="007A53D7">
      <w:r>
        <w:t>Gerenciar bem os recursos financeiros é um desafio para qualquer entidade, seja ela familiar, empresarial ou governamental.</w:t>
      </w:r>
      <w:r w:rsidR="009145F4">
        <w:t xml:space="preserve"> Fornecer transparência em suas transações e evitar que orçamentos sejam extrapolados fortalece os relacionamentos dentro da corporação. O SIGFIN – Sistema Integrado de Gestão Financeira é a solução da </w:t>
      </w:r>
      <w:proofErr w:type="spellStart"/>
      <w:r w:rsidR="009145F4">
        <w:t>Tisstech</w:t>
      </w:r>
      <w:proofErr w:type="spellEnd"/>
      <w:r w:rsidR="009145F4">
        <w:t xml:space="preserve"> idealizada para controlar o orçamento do Estado, desde a elaboração do orçamento, passando pelo lançamento de contratos e adendas; parcelas, medições e faturas; finalizando com a quitação do pagamento. O SIGFIN permite ao usuário:</w:t>
      </w:r>
    </w:p>
    <w:p w:rsidR="009145F4" w:rsidRDefault="009145F4" w:rsidP="009145F4">
      <w:pPr>
        <w:pStyle w:val="PargrafodaLista"/>
        <w:numPr>
          <w:ilvl w:val="0"/>
          <w:numId w:val="3"/>
        </w:numPr>
      </w:pPr>
      <w:r>
        <w:t>Controlar os saldos do seu orçamento e maneira isolada (À Planejar, À Faturar, À Liquidar ...)</w:t>
      </w:r>
    </w:p>
    <w:p w:rsidR="009145F4" w:rsidRDefault="009145F4" w:rsidP="009145F4">
      <w:pPr>
        <w:pStyle w:val="PargrafodaLista"/>
        <w:numPr>
          <w:ilvl w:val="0"/>
          <w:numId w:val="3"/>
        </w:numPr>
      </w:pPr>
      <w:r>
        <w:t>Gerenciar os contratos e planejar o consumo através dos anos de vigência através dos planejamentos.</w:t>
      </w:r>
    </w:p>
    <w:p w:rsidR="009145F4" w:rsidRDefault="009145F4" w:rsidP="009145F4">
      <w:pPr>
        <w:pStyle w:val="PargrafodaLista"/>
        <w:numPr>
          <w:ilvl w:val="0"/>
          <w:numId w:val="3"/>
        </w:numPr>
      </w:pPr>
      <w:r>
        <w:t>Impedir que orçamentos e planejamentos sejam extrapolados, permitindo ainda um replanejamento quando necessário.</w:t>
      </w:r>
    </w:p>
    <w:p w:rsidR="009145F4" w:rsidRDefault="009145F4" w:rsidP="009145F4">
      <w:pPr>
        <w:pStyle w:val="PargrafodaLista"/>
        <w:numPr>
          <w:ilvl w:val="0"/>
          <w:numId w:val="3"/>
        </w:numPr>
      </w:pPr>
      <w:r>
        <w:t>Prever o pagamento de faturas para organização financeira.</w:t>
      </w:r>
    </w:p>
    <w:p w:rsidR="009145F4" w:rsidRDefault="009145F4" w:rsidP="007A53D7">
      <w:pPr>
        <w:pStyle w:val="PargrafodaLista"/>
        <w:numPr>
          <w:ilvl w:val="0"/>
          <w:numId w:val="3"/>
        </w:numPr>
      </w:pPr>
      <w:r>
        <w:t>Emitir relatórios que auxiliam a tomada de decisão e fornecem a transparência necessária ao órgão.</w:t>
      </w:r>
    </w:p>
    <w:p w:rsidR="009145F4" w:rsidRDefault="009145F4" w:rsidP="009145F4">
      <w:pPr>
        <w:pStyle w:val="PargrafodaLista"/>
      </w:pPr>
    </w:p>
    <w:p w:rsidR="007A53D7" w:rsidRDefault="007A53D7" w:rsidP="007A53D7">
      <w:pPr>
        <w:pStyle w:val="PargrafodaLista"/>
        <w:numPr>
          <w:ilvl w:val="0"/>
          <w:numId w:val="1"/>
        </w:numPr>
      </w:pPr>
      <w:r>
        <w:t>SCCI</w:t>
      </w:r>
    </w:p>
    <w:p w:rsidR="00AE6475" w:rsidRDefault="00D2429C" w:rsidP="00AE6475">
      <w:r>
        <w:t xml:space="preserve">O processo de envio de remessas para o exterior e de importações possui diversas etapas que devem ser respeitadas.  Para efetuar o controle deste processo a </w:t>
      </w:r>
      <w:proofErr w:type="spellStart"/>
      <w:r>
        <w:t>Tisstech</w:t>
      </w:r>
      <w:proofErr w:type="spellEnd"/>
      <w:r>
        <w:t xml:space="preserve"> desenvolveu o SCCI – Sistema de Controle de Comércio Internacional. O sistema controla todo o processo de recebimento de demanda, compra do material, envio para o exterior de maneira simples e visual, registrando cada uma das peculiaridades envolvidas e ainda integrado ao controle financeiro de toda a empresa. Com o SCCI é possível:</w:t>
      </w:r>
    </w:p>
    <w:p w:rsidR="00D2429C" w:rsidRDefault="00D2429C" w:rsidP="00D2429C">
      <w:pPr>
        <w:pStyle w:val="PargrafodaLista"/>
        <w:numPr>
          <w:ilvl w:val="0"/>
          <w:numId w:val="4"/>
        </w:numPr>
      </w:pPr>
      <w:r>
        <w:t>Controlar o processo de envio de remessas para o exterior etapa por etapa.</w:t>
      </w:r>
    </w:p>
    <w:p w:rsidR="00D2429C" w:rsidRDefault="00D2429C" w:rsidP="00D2429C">
      <w:pPr>
        <w:pStyle w:val="PargrafodaLista"/>
        <w:numPr>
          <w:ilvl w:val="0"/>
          <w:numId w:val="4"/>
        </w:numPr>
      </w:pPr>
      <w:r>
        <w:t>Assegurar que as etapas do processo sejam realizadas pelas pessoas indicadas e capacitadas.</w:t>
      </w:r>
    </w:p>
    <w:p w:rsidR="00D2429C" w:rsidRDefault="00D2429C" w:rsidP="00D2429C">
      <w:pPr>
        <w:pStyle w:val="PargrafodaLista"/>
        <w:numPr>
          <w:ilvl w:val="0"/>
          <w:numId w:val="4"/>
        </w:numPr>
      </w:pPr>
      <w:r>
        <w:lastRenderedPageBreak/>
        <w:t>Gerenciar os pagamentos e recebimentos relacionados aos processos de envio de remessas.</w:t>
      </w:r>
    </w:p>
    <w:p w:rsidR="00D2429C" w:rsidRDefault="00D2429C" w:rsidP="00D2429C">
      <w:pPr>
        <w:pStyle w:val="PargrafodaLista"/>
        <w:numPr>
          <w:ilvl w:val="0"/>
          <w:numId w:val="4"/>
        </w:numPr>
      </w:pPr>
      <w:r>
        <w:t>Efetuar o gerenciamento financeiro da empresa de maneira completa e com conciliação bancária.</w:t>
      </w:r>
    </w:p>
    <w:p w:rsidR="00D2429C" w:rsidRDefault="00D2429C" w:rsidP="00D2429C">
      <w:pPr>
        <w:pStyle w:val="PargrafodaLista"/>
      </w:pPr>
    </w:p>
    <w:p w:rsidR="007A53D7" w:rsidRDefault="007A53D7" w:rsidP="007A53D7">
      <w:pPr>
        <w:pStyle w:val="PargrafodaLista"/>
        <w:numPr>
          <w:ilvl w:val="0"/>
          <w:numId w:val="1"/>
        </w:numPr>
      </w:pPr>
      <w:r>
        <w:t>SCO</w:t>
      </w:r>
    </w:p>
    <w:p w:rsidR="00D2429C" w:rsidRDefault="009215E1" w:rsidP="00D2429C">
      <w:r>
        <w:t xml:space="preserve">Controlar receitas e despesas de maneira simples pode significar muito para o sucesso das empresas. Pensando nas pequenas empresas a </w:t>
      </w:r>
      <w:proofErr w:type="spellStart"/>
      <w:r>
        <w:t>Tisstech</w:t>
      </w:r>
      <w:proofErr w:type="spellEnd"/>
      <w:r>
        <w:t xml:space="preserve"> incorporou ao seu portfólio da linha lite o SCO – Sistema de Controle Orçamentário. O sistema permite ao usuário controlar orçamentos através de receitas e despesas sem a burocracia e controle que outros sistemas trazem. Com o SCO é possível:</w:t>
      </w:r>
    </w:p>
    <w:p w:rsidR="009215E1" w:rsidRDefault="009215E1" w:rsidP="009215E1">
      <w:pPr>
        <w:pStyle w:val="PargrafodaLista"/>
        <w:numPr>
          <w:ilvl w:val="0"/>
          <w:numId w:val="5"/>
        </w:numPr>
      </w:pPr>
      <w:r>
        <w:t>Definir um orçamento hierarquizado em quantos níveis o cliente desejar.</w:t>
      </w:r>
    </w:p>
    <w:p w:rsidR="009215E1" w:rsidRDefault="009215E1" w:rsidP="009215E1">
      <w:pPr>
        <w:pStyle w:val="PargrafodaLista"/>
        <w:numPr>
          <w:ilvl w:val="0"/>
          <w:numId w:val="5"/>
        </w:numPr>
      </w:pPr>
      <w:r>
        <w:t>Registrar receitas e despesas de maneira simples indicando apenas qual o fornecedor/cliente responsável pela transação.</w:t>
      </w:r>
    </w:p>
    <w:p w:rsidR="009215E1" w:rsidRDefault="009215E1" w:rsidP="009215E1">
      <w:pPr>
        <w:pStyle w:val="PargrafodaLista"/>
        <w:numPr>
          <w:ilvl w:val="0"/>
          <w:numId w:val="5"/>
        </w:numPr>
      </w:pPr>
      <w:r>
        <w:t>Visualizar o andamento do orçamento em tempo real de maneira visual.</w:t>
      </w:r>
    </w:p>
    <w:p w:rsidR="009215E1" w:rsidRDefault="009215E1" w:rsidP="009215E1">
      <w:pPr>
        <w:pStyle w:val="PargrafodaLista"/>
        <w:numPr>
          <w:ilvl w:val="0"/>
          <w:numId w:val="5"/>
        </w:numPr>
      </w:pPr>
      <w:r>
        <w:t>Acessar a aplicação de qualquer dispositivo e de qualquer lugar do mundo.</w:t>
      </w:r>
    </w:p>
    <w:p w:rsidR="009215E1" w:rsidRDefault="009215E1" w:rsidP="009215E1">
      <w:pPr>
        <w:pStyle w:val="PargrafodaLista"/>
      </w:pPr>
    </w:p>
    <w:p w:rsidR="007A53D7" w:rsidRDefault="009215E1" w:rsidP="007A53D7">
      <w:pPr>
        <w:pStyle w:val="PargrafodaLista"/>
        <w:numPr>
          <w:ilvl w:val="0"/>
          <w:numId w:val="1"/>
        </w:numPr>
      </w:pPr>
      <w:r>
        <w:t>SCSL</w:t>
      </w:r>
    </w:p>
    <w:p w:rsidR="002E476D" w:rsidRDefault="002E476D" w:rsidP="009215E1">
      <w:r>
        <w:t xml:space="preserve">Monitorar o estoque pode ser uma tarefa complicada a depender da ferramenta utilizada. Pensando no gerenciamento simples e rápido do estoque para empresas a </w:t>
      </w:r>
      <w:proofErr w:type="spellStart"/>
      <w:r>
        <w:t>Tisstech</w:t>
      </w:r>
      <w:proofErr w:type="spellEnd"/>
      <w:r>
        <w:t xml:space="preserve"> desenvolveu o SCSL – Sistema de Controle de Suprimentos Light. Com ele o usuário pode:</w:t>
      </w:r>
    </w:p>
    <w:p w:rsidR="002E476D" w:rsidRDefault="002E476D" w:rsidP="002E476D">
      <w:pPr>
        <w:pStyle w:val="PargrafodaLista"/>
        <w:numPr>
          <w:ilvl w:val="0"/>
          <w:numId w:val="6"/>
        </w:numPr>
      </w:pPr>
      <w:r>
        <w:t>Controlar a entrada e saída de produtos de maneira simples.</w:t>
      </w:r>
    </w:p>
    <w:p w:rsidR="002E476D" w:rsidRDefault="002E476D" w:rsidP="002E476D">
      <w:pPr>
        <w:pStyle w:val="PargrafodaLista"/>
        <w:numPr>
          <w:ilvl w:val="0"/>
          <w:numId w:val="6"/>
        </w:numPr>
      </w:pPr>
      <w:r>
        <w:t>Visualizar o estoque dos produtos em tempo real.</w:t>
      </w:r>
    </w:p>
    <w:p w:rsidR="002E476D" w:rsidRDefault="002E476D" w:rsidP="002E476D">
      <w:pPr>
        <w:pStyle w:val="PargrafodaLista"/>
        <w:numPr>
          <w:ilvl w:val="0"/>
          <w:numId w:val="6"/>
        </w:numPr>
      </w:pPr>
      <w:r>
        <w:t>Monitorar as ações através de um histórico de movimentações de estoque.</w:t>
      </w:r>
    </w:p>
    <w:p w:rsidR="002E476D" w:rsidRDefault="002E476D" w:rsidP="002E476D">
      <w:pPr>
        <w:pStyle w:val="PargrafodaLista"/>
        <w:numPr>
          <w:ilvl w:val="0"/>
          <w:numId w:val="6"/>
        </w:numPr>
      </w:pPr>
      <w:r>
        <w:t>Gerenciar múltiplos estoques.</w:t>
      </w:r>
    </w:p>
    <w:p w:rsidR="002E476D" w:rsidRDefault="002E476D" w:rsidP="002E476D">
      <w:pPr>
        <w:pStyle w:val="PargrafodaLista"/>
      </w:pPr>
    </w:p>
    <w:p w:rsidR="007A53D7" w:rsidRDefault="007A53D7" w:rsidP="007A53D7">
      <w:pPr>
        <w:pStyle w:val="PargrafodaLista"/>
        <w:numPr>
          <w:ilvl w:val="0"/>
          <w:numId w:val="1"/>
        </w:numPr>
      </w:pPr>
      <w:r>
        <w:t>PROTOCOLO</w:t>
      </w:r>
    </w:p>
    <w:p w:rsidR="002E476D" w:rsidRDefault="002E476D" w:rsidP="002E476D">
      <w:r>
        <w:t>O sistema de Protocolos surgiu como uma solução prática para a comunicação interna de grandes empresas e órgão estatais que efetuam a comunicação através de ofícios e remessas. Isto posto, o sistema permite aos seus usuários/clientes:</w:t>
      </w:r>
    </w:p>
    <w:p w:rsidR="002E476D" w:rsidRDefault="002E476D" w:rsidP="002E476D">
      <w:pPr>
        <w:pStyle w:val="PargrafodaLista"/>
        <w:numPr>
          <w:ilvl w:val="0"/>
          <w:numId w:val="7"/>
        </w:numPr>
      </w:pPr>
      <w:r>
        <w:t>Gerenciar o envio e recebimento dos documentos/protocolos.</w:t>
      </w:r>
    </w:p>
    <w:p w:rsidR="002E476D" w:rsidRDefault="002E476D" w:rsidP="002E476D">
      <w:pPr>
        <w:pStyle w:val="PargrafodaLista"/>
        <w:numPr>
          <w:ilvl w:val="0"/>
          <w:numId w:val="7"/>
        </w:numPr>
      </w:pPr>
      <w:r>
        <w:t>Anexar os documentos assinados pelos envolvidos para futura consulta.</w:t>
      </w:r>
    </w:p>
    <w:p w:rsidR="002E476D" w:rsidRDefault="001354D1" w:rsidP="002E476D">
      <w:pPr>
        <w:pStyle w:val="PargrafodaLista"/>
        <w:numPr>
          <w:ilvl w:val="0"/>
          <w:numId w:val="7"/>
        </w:numPr>
      </w:pPr>
      <w:r>
        <w:t>Envio de documentos controlando setores e responsáveis.</w:t>
      </w:r>
      <w:bookmarkStart w:id="0" w:name="_GoBack"/>
      <w:bookmarkEnd w:id="0"/>
    </w:p>
    <w:p w:rsidR="007A53D7" w:rsidRDefault="007A53D7" w:rsidP="007A53D7"/>
    <w:sectPr w:rsidR="007A5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4CC9"/>
    <w:multiLevelType w:val="hybridMultilevel"/>
    <w:tmpl w:val="E0D03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2A29"/>
    <w:multiLevelType w:val="hybridMultilevel"/>
    <w:tmpl w:val="59DC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76DD6"/>
    <w:multiLevelType w:val="hybridMultilevel"/>
    <w:tmpl w:val="E9340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5B57"/>
    <w:multiLevelType w:val="hybridMultilevel"/>
    <w:tmpl w:val="A420E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422A8"/>
    <w:multiLevelType w:val="hybridMultilevel"/>
    <w:tmpl w:val="6448B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84472"/>
    <w:multiLevelType w:val="hybridMultilevel"/>
    <w:tmpl w:val="27623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D420C"/>
    <w:multiLevelType w:val="hybridMultilevel"/>
    <w:tmpl w:val="FF062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D7"/>
    <w:rsid w:val="00124918"/>
    <w:rsid w:val="001354D1"/>
    <w:rsid w:val="002E476D"/>
    <w:rsid w:val="005D7E07"/>
    <w:rsid w:val="007A53D7"/>
    <w:rsid w:val="009145F4"/>
    <w:rsid w:val="009215E1"/>
    <w:rsid w:val="00AB4E1B"/>
    <w:rsid w:val="00AE6475"/>
    <w:rsid w:val="00D2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F0DFB-43C8-4F1A-941B-13B3F326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Maia da Fonte</dc:creator>
  <cp:keywords/>
  <dc:description/>
  <cp:lastModifiedBy>Eduardo Maia da Fonte</cp:lastModifiedBy>
  <cp:revision>4</cp:revision>
  <dcterms:created xsi:type="dcterms:W3CDTF">2016-01-22T13:36:00Z</dcterms:created>
  <dcterms:modified xsi:type="dcterms:W3CDTF">2016-01-22T14:56:00Z</dcterms:modified>
</cp:coreProperties>
</file>