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709"/>
        <w:jc w:val="bot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3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Оценка стоимости услуг по инсталляции, настройке и обслуживанию  программного обеспечения компьютерных систем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zh-CN"/>
        </w:rPr>
        <w:t xml:space="preserve">произвести оценку стоимости внедрения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zh-CN"/>
        </w:rPr>
        <w:t xml:space="preserve">.</w:t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jc w:val="center"/>
        <w:spacing w:after="0" w:line="240" w:lineRule="auto"/>
        <w:shd w:val="clear" w:color="auto" w:fill="ffffff"/>
        <w:widowControl w:val="off"/>
        <w:rPr>
          <w:rFonts w:ascii="Times New Roman" w:hAnsi="Times New Roman" w:cs="Times New Roman" w:eastAsia="Times New Roman"/>
          <w:color w:val="000000"/>
          <w:lang w:eastAsia="zh-CN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lang w:eastAsia="zh-CN"/>
        </w:rPr>
        <w:t xml:space="preserve">Общие сведения</w:t>
      </w: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lang w:eastAsia="zh-CN"/>
        </w:rPr>
      </w:r>
      <w:r/>
    </w:p>
    <w:p>
      <w:pPr>
        <w:jc w:val="center"/>
        <w:spacing w:after="0" w:line="240" w:lineRule="auto"/>
        <w:shd w:val="clear" w:color="auto" w:fill="ffffff"/>
        <w:widowControl w:val="off"/>
        <w:rPr>
          <w:rFonts w:ascii="Times New Roman" w:hAnsi="Times New Roman" w:cs="Times New Roman" w:eastAsia="Times New Roman"/>
          <w:color w:val="000000"/>
          <w:lang w:eastAsia="zh-CN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0"/>
          <w:szCs w:val="20"/>
          <w:lang w:eastAsia="zh-CN"/>
        </w:rPr>
      </w:r>
      <w:r>
        <w:rPr>
          <w:rFonts w:ascii="Times New Roman" w:hAnsi="Times New Roman" w:cs="Times New Roman" w:eastAsia="Times New Roman"/>
          <w:b/>
          <w:bCs/>
          <w:color w:val="000000"/>
          <w:sz w:val="20"/>
          <w:szCs w:val="20"/>
          <w:lang w:eastAsia="zh-CN"/>
        </w:rPr>
      </w:r>
      <w:r/>
    </w:p>
    <w:p>
      <w:pPr>
        <w:ind w:firstLine="709"/>
        <w:jc w:val="both"/>
        <w:spacing w:after="0" w:line="360" w:lineRule="auto"/>
        <w:shd w:val="clear" w:color="auto" w:fill="ffffff"/>
        <w:rPr>
          <w:rFonts w:ascii="Times New Roman" w:hAnsi="Times New Roman" w:cs="Times New Roman" w:eastAsia="Times New Roman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u w:val="single"/>
          <w:lang w:eastAsia="ru-RU"/>
        </w:rPr>
        <w:t xml:space="preserve">Создание информационной системы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возможно одним из следующих способов: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/>
    </w:p>
    <w:tbl>
      <w:tblPr>
        <w:tblStyle w:val="704"/>
        <w:tblW w:w="9606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3402"/>
        <w:gridCol w:w="2977"/>
      </w:tblGrid>
      <w:tr>
        <w:trPr/>
        <w:tc>
          <w:tcPr>
            <w:tcW w:w="3227" w:type="dxa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ind w:left="0" w:firstLine="0"/>
              <w:jc w:val="both"/>
              <w:spacing w:line="360" w:lineRule="auto"/>
              <w:shd w:val="clear" w:color="auto" w:fill="ffff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разработка силами программистов предприятия;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ind w:left="34" w:firstLine="141"/>
              <w:jc w:val="both"/>
              <w:spacing w:line="360" w:lineRule="auto"/>
              <w:shd w:val="clear" w:color="auto" w:fill="ffff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заказ разработки у специализированного предприятия;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ind w:left="34" w:firstLine="141"/>
              <w:jc w:val="both"/>
              <w:spacing w:line="360" w:lineRule="auto"/>
              <w:shd w:val="clear" w:color="auto" w:fill="ffffff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приобретение готового программного обеспечения.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</w:tbl>
    <w:p>
      <w:pPr>
        <w:rPr>
          <w:i w:val="0"/>
          <w:u w:val="none"/>
        </w:rPr>
      </w:pPr>
      <w:r>
        <w:rPr>
          <w:rFonts w:ascii="Times New Roman" w:hAnsi="Times New Roman" w:cs="Times New Roman" w:eastAsia="Times New Roman"/>
          <w:i w:val="0"/>
          <w:sz w:val="28"/>
          <w:szCs w:val="28"/>
          <w:highlight w:val="none"/>
          <w:u w:val="none"/>
          <w:lang w:eastAsia="ru-RU"/>
        </w:rPr>
      </w:r>
      <w:r>
        <w:rPr>
          <w:rFonts w:ascii="Times New Roman" w:hAnsi="Times New Roman" w:cs="Times New Roman" w:eastAsia="Times New Roman"/>
          <w:i w:val="0"/>
          <w:sz w:val="28"/>
          <w:szCs w:val="28"/>
          <w:highlight w:val="none"/>
          <w:u w:val="none"/>
          <w:lang w:eastAsia="ru-RU"/>
        </w:rPr>
      </w:r>
      <w:r/>
    </w:p>
    <w:p>
      <w:pPr>
        <w:rPr>
          <w:i w:val="0"/>
          <w:szCs w:val="28"/>
          <w:highlight w:val="none"/>
          <w:u w:val="none"/>
        </w:rPr>
      </w:pPr>
      <w:r>
        <w:rPr>
          <w:i w:val="0"/>
          <w:u w:val="none"/>
        </w:rPr>
      </w:r>
      <w:r>
        <w:rPr>
          <w:rFonts w:ascii="Times New Roman" w:hAnsi="Times New Roman" w:cs="Times New Roman" w:eastAsia="Times New Roman"/>
          <w:i w:val="0"/>
          <w:sz w:val="28"/>
          <w:szCs w:val="28"/>
          <w:u w:val="none"/>
          <w:lang w:eastAsia="ru-RU"/>
        </w:rPr>
        <w:t xml:space="preserve">Варианты внедрения программного обеспечения </w:t>
      </w:r>
      <w:r>
        <w:rPr>
          <w:rFonts w:ascii="Times New Roman" w:hAnsi="Times New Roman" w:cs="Times New Roman" w:eastAsia="Times New Roman"/>
          <w:i w:val="0"/>
          <w:sz w:val="28"/>
          <w:szCs w:val="28"/>
          <w:u w:val="none"/>
          <w:lang w:val="en-US"/>
        </w:rPr>
        <w:t xml:space="preserve">“</w:t>
      </w:r>
      <w:r>
        <w:rPr>
          <w:rFonts w:ascii="Times New Roman" w:hAnsi="Times New Roman" w:cs="Times New Roman" w:eastAsia="Times New Roman"/>
          <w:i w:val="0"/>
          <w:sz w:val="28"/>
          <w:szCs w:val="28"/>
          <w:u w:val="none"/>
          <w:lang w:val="ru-RU"/>
        </w:rPr>
        <w:t xml:space="preserve">Колледж</w:t>
      </w:r>
      <w:r>
        <w:rPr>
          <w:rFonts w:ascii="Times New Roman" w:hAnsi="Times New Roman" w:cs="Times New Roman" w:eastAsia="Times New Roman"/>
          <w:i w:val="0"/>
          <w:sz w:val="28"/>
          <w:szCs w:val="28"/>
          <w:u w:val="none"/>
          <w:lang w:val="en-US"/>
        </w:rPr>
        <w:t xml:space="preserve">”</w:t>
      </w:r>
      <w:r>
        <w:rPr>
          <w:rFonts w:ascii="Times New Roman" w:hAnsi="Times New Roman" w:cs="Times New Roman" w:eastAsia="Times New Roman"/>
          <w:i w:val="0"/>
          <w:sz w:val="28"/>
          <w:szCs w:val="28"/>
          <w:u w:val="none"/>
          <w:lang w:eastAsia="ru-RU"/>
        </w:rPr>
        <w:t xml:space="preserve">: </w:t>
      </w:r>
      <w:r>
        <w:rPr>
          <w:i w:val="0"/>
          <w:u w:val="none"/>
        </w:rPr>
      </w:r>
      <w:r/>
    </w:p>
    <w:tbl>
      <w:tblPr>
        <w:tblStyle w:val="704"/>
        <w:tblW w:w="9748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2377"/>
        <w:gridCol w:w="3685"/>
        <w:gridCol w:w="3686"/>
      </w:tblGrid>
      <w:tr>
        <w:trPr/>
        <w:tc>
          <w:tcPr>
            <w:tcW w:w="2377" w:type="dxa"/>
            <w:textDirection w:val="lrTb"/>
            <w:noWrap w:val="false"/>
          </w:tcPr>
          <w:p>
            <w:pPr>
              <w:jc w:val="both"/>
              <w:shd w:val="clear" w:color="auto" w:fill="ffffff"/>
              <w:rPr>
                <w:rFonts w:ascii="Times New Roman" w:hAnsi="Times New Roman" w:cs="Times New Roman" w:eastAsia="Times New Roman"/>
                <w:b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szCs w:val="28"/>
                <w:u w:val="single"/>
              </w:rPr>
              <w:t xml:space="preserve">Вариант</w:t>
            </w:r>
            <w:r>
              <w:rPr>
                <w:rFonts w:ascii="Times New Roman" w:hAnsi="Times New Roman" w:cs="Times New Roman" w:eastAsia="Times New Roman"/>
                <w:b/>
              </w:rPr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ind w:right="175"/>
              <w:jc w:val="both"/>
              <w:shd w:val="clear" w:color="auto" w:fill="ffffff"/>
              <w:rPr>
                <w:rFonts w:ascii="Times New Roman" w:hAnsi="Times New Roman" w:cs="Times New Roman" w:eastAsia="Times New Roman"/>
                <w:b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szCs w:val="28"/>
                <w:u w:val="single"/>
              </w:rPr>
              <w:t xml:space="preserve">Преимущества</w:t>
            </w:r>
            <w:r>
              <w:rPr>
                <w:rFonts w:ascii="Times New Roman" w:hAnsi="Times New Roman" w:cs="Times New Roman" w:eastAsia="Times New Roman"/>
                <w:b/>
              </w:rPr>
            </w:r>
            <w:r/>
          </w:p>
        </w:tc>
        <w:tc>
          <w:tcPr>
            <w:tcW w:w="3686" w:type="dxa"/>
            <w:textDirection w:val="lrTb"/>
            <w:noWrap w:val="false"/>
          </w:tcPr>
          <w:p>
            <w:pPr>
              <w:ind w:firstLine="34"/>
              <w:jc w:val="both"/>
              <w:shd w:val="clear" w:color="auto" w:fill="ffffff"/>
              <w:rPr>
                <w:rFonts w:ascii="Times New Roman" w:hAnsi="Times New Roman" w:cs="Times New Roman" w:eastAsia="Times New Roman"/>
                <w:b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szCs w:val="28"/>
                <w:u w:val="single"/>
              </w:rPr>
              <w:t xml:space="preserve">Недостатки</w:t>
            </w:r>
            <w:r>
              <w:rPr>
                <w:rFonts w:ascii="Times New Roman" w:hAnsi="Times New Roman" w:cs="Times New Roman" w:eastAsia="Times New Roman"/>
                <w:b/>
              </w:rPr>
            </w:r>
            <w:r/>
          </w:p>
        </w:tc>
      </w:tr>
      <w:tr>
        <w:trPr/>
        <w:tc>
          <w:tcPr>
            <w:tcW w:w="2377" w:type="dxa"/>
            <w:textDirection w:val="lrTb"/>
            <w:noWrap w:val="false"/>
          </w:tcPr>
          <w:p>
            <w:pPr>
              <w:jc w:val="both"/>
              <w:shd w:val="clear" w:color="auto" w:fill="ffffff"/>
              <w:rPr>
                <w:rFonts w:ascii="Times New Roman" w:hAnsi="Times New Roman" w:cs="Times New Roman" w:eastAsia="Times New Roman"/>
                <w:b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szCs w:val="28"/>
              </w:rPr>
              <w:t xml:space="preserve">Внедрение полностью собственными силами</w:t>
            </w:r>
            <w:r>
              <w:rPr>
                <w:rFonts w:ascii="Times New Roman" w:hAnsi="Times New Roman" w:cs="Times New Roman" w:eastAsia="Times New Roman"/>
                <w:b/>
              </w:rPr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pStyle w:val="852"/>
              <w:numPr>
                <w:ilvl w:val="0"/>
                <w:numId w:val="11"/>
              </w:numPr>
              <w:ind w:left="142" w:right="0" w:firstLine="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Экономия средств - отсутствие необходимости оплаты услуг внешних консультантов и подрядчиков. 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  <w:p>
            <w:pPr>
              <w:pStyle w:val="852"/>
              <w:numPr>
                <w:ilvl w:val="0"/>
                <w:numId w:val="11"/>
              </w:numPr>
              <w:ind w:left="142" w:right="0" w:firstLine="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Лучшее понимание требований - сотрудники компании будут лучше понимать потребности и требования системы, что может улучшить качество внедрения. 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  <w:p>
            <w:pPr>
              <w:pStyle w:val="852"/>
              <w:numPr>
                <w:ilvl w:val="0"/>
                <w:numId w:val="11"/>
              </w:numPr>
              <w:ind w:left="142" w:right="0" w:firstLine="0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Контроль над процес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сом - руководство компании будет иметь полный контроль над процессом внедрения, что может привести к более эффективному использованию ресурсов и достижению поставленных целей.</w:t>
            </w:r>
            <w:r/>
          </w:p>
        </w:tc>
        <w:tc>
          <w:tcPr>
            <w:tcW w:w="3686" w:type="dxa"/>
            <w:textDirection w:val="lrTb"/>
            <w:noWrap w:val="false"/>
          </w:tcPr>
          <w:p>
            <w:pPr>
              <w:pStyle w:val="852"/>
              <w:numPr>
                <w:ilvl w:val="0"/>
                <w:numId w:val="12"/>
              </w:numPr>
              <w:ind w:left="142" w:right="0" w:hanging="11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Недостаток опыта и знаний - сотрудники компании могут не иметь достаточного опыта и знаний для успешного внедрения системы. 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  <w:p>
            <w:pPr>
              <w:pStyle w:val="852"/>
              <w:numPr>
                <w:ilvl w:val="0"/>
                <w:numId w:val="12"/>
              </w:numPr>
              <w:ind w:left="142" w:right="0" w:hanging="11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Риск ошибок и проблем - поскольку внедрение будет осуществляться собственными силами, существует риск возникновения ошибок и проблем,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 которые могут замедлить процесс или привести к негативным последствиям. 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  <w:p>
            <w:pPr>
              <w:pStyle w:val="852"/>
              <w:numPr>
                <w:ilvl w:val="0"/>
                <w:numId w:val="12"/>
              </w:numPr>
              <w:ind w:left="142" w:right="0" w:hanging="11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Неэффективное использование ресурсов - без опыта и знаний, сотрудники могут тратить больше времени на выполнение задач, чем при использовании услуг внешних специалистов. 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  <w:p>
            <w:pPr>
              <w:pStyle w:val="852"/>
              <w:numPr>
                <w:ilvl w:val="0"/>
                <w:numId w:val="12"/>
              </w:numPr>
              <w:ind w:left="142" w:right="0" w:hanging="11"/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Ограниченный д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оступ к новым технологиям и решениям - работая только с собственными ресурсами, компания может пропустить новые технологии и решения, которые могли бы улучшить процесс внедрения.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/>
        <w:tc>
          <w:tcPr>
            <w:tcW w:w="2377" w:type="dxa"/>
            <w:textDirection w:val="lrTb"/>
            <w:noWrap w:val="false"/>
          </w:tcPr>
          <w:p>
            <w:pPr>
              <w:jc w:val="both"/>
              <w:shd w:val="clear" w:color="auto" w:fill="ffffff"/>
              <w:rPr>
                <w:rFonts w:ascii="Times New Roman" w:hAnsi="Times New Roman" w:cs="Times New Roman" w:eastAsia="Times New Roman"/>
                <w:b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szCs w:val="28"/>
              </w:rPr>
              <w:t xml:space="preserve">Реализация проекта (или его этапов) "под ключ" силами внешней компании-консультанта</w:t>
            </w:r>
            <w:r>
              <w:rPr>
                <w:rFonts w:ascii="Times New Roman" w:hAnsi="Times New Roman" w:cs="Times New Roman" w:eastAsia="Times New Roman"/>
                <w:b/>
              </w:rPr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pStyle w:val="852"/>
              <w:numPr>
                <w:ilvl w:val="0"/>
                <w:numId w:val="13"/>
              </w:numPr>
              <w:ind w:left="142" w:right="0" w:hanging="11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Опыт и знания: внешняя компания-консультант имеет опыт и знания, которые могут быть недоступны внутри компании “Колледж”. Это может помочь ускорить процесс внедрения и снизить риск ошибок. 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  <w:p>
            <w:pPr>
              <w:pStyle w:val="852"/>
              <w:numPr>
                <w:ilvl w:val="0"/>
                <w:numId w:val="13"/>
              </w:numPr>
              <w:ind w:left="142" w:right="0" w:hanging="11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Доступ к новым технологиям: внешние компании часто имеют доступ 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к новым технологиям, которые могут улучшить процесс внедрения. 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  <w:p>
            <w:pPr>
              <w:pStyle w:val="852"/>
              <w:numPr>
                <w:ilvl w:val="0"/>
                <w:numId w:val="13"/>
              </w:numPr>
              <w:ind w:left="142" w:right="0" w:hanging="11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Эффективное использование ресурсов: внешние компании могут использовать свои ресурсы более эффективно, чем сотрудники компании “Колледж”, что может привести к снижению затрат.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3686" w:type="dxa"/>
            <w:textDirection w:val="lrTb"/>
            <w:noWrap w:val="false"/>
          </w:tcPr>
          <w:p>
            <w:pPr>
              <w:pStyle w:val="852"/>
              <w:numPr>
                <w:ilvl w:val="0"/>
                <w:numId w:val="14"/>
              </w:numPr>
              <w:ind w:left="142" w:right="0" w:hanging="11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Стоимость: услуги внешних компаний могут быть дорогими.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  <w:p>
            <w:pPr>
              <w:pStyle w:val="852"/>
              <w:numPr>
                <w:ilvl w:val="0"/>
                <w:numId w:val="14"/>
              </w:numPr>
              <w:ind w:left="142" w:right="0" w:hanging="11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 Потеря контроля: руководство компании “Колледж” может потерять контроль над процессом, если внешняя компания возьмет на себя слишком много ответственности. 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  <w:p>
            <w:pPr>
              <w:pStyle w:val="852"/>
              <w:numPr>
                <w:ilvl w:val="0"/>
                <w:numId w:val="14"/>
              </w:numPr>
              <w:ind w:left="142" w:right="0" w:hanging="11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Зависимость от внешней компании: если в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нешняя компания внезапно уйдет с рынка, это может привести к проблемам с внедрением системы.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  <w:tr>
        <w:trPr/>
        <w:tc>
          <w:tcPr>
            <w:tcW w:w="2377" w:type="dxa"/>
            <w:textDirection w:val="lrTb"/>
            <w:noWrap w:val="false"/>
          </w:tcPr>
          <w:p>
            <w:pPr>
              <w:jc w:val="both"/>
              <w:shd w:val="clear" w:color="auto" w:fill="ffffff"/>
              <w:rPr>
                <w:rFonts w:ascii="Times New Roman" w:hAnsi="Times New Roman" w:cs="Times New Roman" w:eastAsia="Times New Roman"/>
                <w:b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szCs w:val="28"/>
              </w:rPr>
              <w:t xml:space="preserve">Привлечение руководителя проекта от внешней компании-консультанта</w:t>
            </w:r>
            <w:r>
              <w:rPr>
                <w:rFonts w:ascii="Times New Roman" w:hAnsi="Times New Roman" w:cs="Times New Roman" w:eastAsia="Times New Roman"/>
                <w:b/>
              </w:rPr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pStyle w:val="852"/>
              <w:numPr>
                <w:ilvl w:val="0"/>
                <w:numId w:val="15"/>
              </w:numPr>
              <w:ind w:left="142" w:right="175" w:hanging="11"/>
              <w:jc w:val="both"/>
              <w:shd w:val="clear" w:color="auto" w:fill="ffffff"/>
              <w:tabs>
                <w:tab w:val="num" w:pos="317" w:leader="none"/>
                <w:tab w:val="clear" w:pos="720" w:leader="none"/>
              </w:tabs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Опыт и знания: руководитель проекта из внешней компании обладает опытом и знаниями в области управления проектами, которых может не хватать сотрудникам компании «Колледж».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/>
          </w:p>
          <w:p>
            <w:pPr>
              <w:pStyle w:val="852"/>
              <w:numPr>
                <w:ilvl w:val="0"/>
                <w:numId w:val="15"/>
              </w:numPr>
              <w:ind w:left="142" w:right="175" w:hanging="11"/>
              <w:jc w:val="both"/>
              <w:shd w:val="clear" w:color="auto" w:fill="ffffff"/>
              <w:tabs>
                <w:tab w:val="num" w:pos="317" w:leader="none"/>
                <w:tab w:val="clear" w:pos="720" w:leader="none"/>
              </w:tabs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Независимость: руководитель проекта не имеет личных интересов в компании, что может с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пособствовать более объективному и эффективному управлению проектом.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  <w:tc>
          <w:tcPr>
            <w:tcW w:w="3686" w:type="dxa"/>
            <w:textDirection w:val="lrTb"/>
            <w:noWrap w:val="false"/>
          </w:tcPr>
          <w:p>
            <w:pPr>
              <w:pStyle w:val="852"/>
              <w:numPr>
                <w:ilvl w:val="0"/>
                <w:numId w:val="16"/>
              </w:numPr>
              <w:jc w:val="both"/>
              <w:shd w:val="clear" w:color="auto" w:fill="ffffff"/>
              <w:tabs>
                <w:tab w:val="num" w:pos="317" w:leader="none"/>
                <w:tab w:val="clear" w:pos="720" w:leader="none"/>
              </w:tabs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Стоимость: услуги руководителя проекта из внешней компании могут быть дорогостоящими.</w:t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/>
          </w:p>
          <w:p>
            <w:pPr>
              <w:pStyle w:val="852"/>
              <w:numPr>
                <w:ilvl w:val="0"/>
                <w:numId w:val="16"/>
              </w:numPr>
              <w:jc w:val="both"/>
              <w:shd w:val="clear" w:color="auto" w:fill="ffffff"/>
              <w:tabs>
                <w:tab w:val="num" w:pos="317" w:leader="none"/>
                <w:tab w:val="clear" w:pos="720" w:leader="none"/>
              </w:tabs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  <w:t xml:space="preserve">Риск: зависимость от руководителя проекта может привести к риску потери контроля над проектом.</w:t>
            </w:r>
            <w:r>
              <w:rPr>
                <w:rFonts w:ascii="Times New Roman" w:hAnsi="Times New Roman" w:cs="Times New Roman" w:eastAsia="Times New Roman"/>
              </w:rPr>
            </w:r>
            <w:r/>
          </w:p>
        </w:tc>
      </w:tr>
      <w:tr>
        <w:trPr/>
        <w:tc>
          <w:tcPr>
            <w:tcW w:w="2377" w:type="dxa"/>
            <w:textDirection w:val="lrTb"/>
            <w:noWrap w:val="false"/>
          </w:tcPr>
          <w:p>
            <w:pPr>
              <w:jc w:val="both"/>
              <w:shd w:val="clear" w:color="auto" w:fill="ffffff"/>
              <w:rPr>
                <w:rFonts w:ascii="Times New Roman" w:hAnsi="Times New Roman" w:cs="Times New Roman" w:eastAsia="Times New Roman"/>
                <w:b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szCs w:val="28"/>
              </w:rPr>
              <w:t xml:space="preserve">Привлечение экспертов по продукту от внешней компании-консультанта</w:t>
            </w:r>
            <w:r>
              <w:rPr>
                <w:rFonts w:ascii="Times New Roman" w:hAnsi="Times New Roman" w:cs="Times New Roman" w:eastAsia="Times New Roman"/>
                <w:b/>
              </w:rPr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pStyle w:val="852"/>
              <w:numPr>
                <w:ilvl w:val="0"/>
                <w:numId w:val="17"/>
              </w:numPr>
              <w:ind w:left="142" w:right="0" w:hanging="11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Новые идеи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  <w:p>
            <w:pPr>
              <w:pStyle w:val="852"/>
              <w:numPr>
                <w:ilvl w:val="0"/>
                <w:numId w:val="17"/>
              </w:numPr>
              <w:ind w:left="142" w:right="0" w:hanging="11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Знания и опыт, которые помогут в разработке и реализации стратегии компании.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  <w:p>
            <w:pPr>
              <w:pStyle w:val="852"/>
              <w:numPr>
                <w:ilvl w:val="0"/>
                <w:numId w:val="17"/>
              </w:numPr>
              <w:ind w:left="142" w:right="0" w:hanging="11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Снижение затрат на обучение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  <w:p>
            <w:pPr>
              <w:pStyle w:val="852"/>
              <w:numPr>
                <w:ilvl w:val="0"/>
                <w:numId w:val="17"/>
              </w:numPr>
              <w:ind w:left="142" w:right="0" w:hanging="11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Адаптация внутренних специалистов.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  <w:tc>
          <w:tcPr>
            <w:tcW w:w="3686" w:type="dxa"/>
            <w:textDirection w:val="lrTb"/>
            <w:noWrap w:val="false"/>
          </w:tcPr>
          <w:p>
            <w:pPr>
              <w:pStyle w:val="852"/>
              <w:numPr>
                <w:ilvl w:val="0"/>
                <w:numId w:val="18"/>
              </w:numPr>
              <w:ind w:left="142" w:right="0" w:hanging="11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Увеличение затрат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  <w:p>
            <w:pPr>
              <w:pStyle w:val="852"/>
              <w:numPr>
                <w:ilvl w:val="0"/>
                <w:numId w:val="18"/>
              </w:numPr>
              <w:ind w:left="142" w:right="0" w:hanging="11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Зависимости от внешней компании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  <w:r/>
          </w:p>
        </w:tc>
      </w:tr>
    </w:tbl>
    <w:p>
      <w:pPr>
        <w:rPr>
          <w:rFonts w:ascii="Times New Roman" w:hAnsi="Times New Roman" w:cs="Times New Roman" w:eastAsia="Times New Roman"/>
          <w:i w:val="0"/>
          <w:sz w:val="28"/>
          <w:szCs w:val="28"/>
          <w:highlight w:val="none"/>
          <w:u w:val="none"/>
          <w:lang w:eastAsia="ru-RU"/>
        </w:rPr>
      </w:pPr>
      <w:r>
        <w:rPr>
          <w:rFonts w:ascii="Times New Roman" w:hAnsi="Times New Roman" w:cs="Times New Roman" w:eastAsia="Times New Roman"/>
          <w:i w:val="0"/>
          <w:sz w:val="28"/>
          <w:szCs w:val="28"/>
          <w:highlight w:val="none"/>
          <w:u w:val="none"/>
          <w:lang w:eastAsia="ru-RU"/>
        </w:rPr>
      </w:r>
      <w:r>
        <w:rPr>
          <w:rFonts w:ascii="Times New Roman" w:hAnsi="Times New Roman" w:cs="Times New Roman" w:eastAsia="Times New Roman"/>
          <w:i w:val="0"/>
          <w:sz w:val="28"/>
          <w:szCs w:val="28"/>
          <w:highlight w:val="none"/>
          <w:u w:val="none"/>
          <w:lang w:eastAsia="ru-RU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b/>
          <w:i w:val="0"/>
          <w:sz w:val="28"/>
          <w:highlight w:val="none"/>
          <w:u w:val="none"/>
        </w:rPr>
        <w:t xml:space="preserve">Контрольные вопросы</w:t>
      </w:r>
      <w:r>
        <w:rPr>
          <w:rFonts w:ascii="Times New Roman" w:hAnsi="Times New Roman" w:cs="Times New Roman" w:eastAsia="Times New Roman"/>
          <w:b/>
          <w:i w:val="0"/>
          <w:sz w:val="28"/>
          <w:highlight w:val="none"/>
          <w:u w:val="none"/>
        </w:rPr>
      </w:r>
      <w:r/>
    </w:p>
    <w:p>
      <w:pPr>
        <w:ind w:left="0" w:right="0" w:firstLine="709"/>
        <w:jc w:val="left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8"/>
          <w:highlight w:val="none"/>
          <w:u w:val="none"/>
        </w:rPr>
        <w:t xml:space="preserve">1)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М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етодологии внедрения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-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shd w:val="clear" w:color="auto" w:fill="ffffff"/>
        </w:rPr>
        <w:t xml:space="preserve">это проектная технология автоматизации, адаптированная к программному продукту и к соответствующей продукту предметной области.</w:t>
      </w:r>
      <w:r>
        <w:rPr>
          <w:rFonts w:ascii="Times New Roman" w:hAnsi="Times New Roman" w:cs="Times New Roman" w:eastAsia="Times New Roman"/>
          <w:b w:val="0"/>
          <w:i w:val="0"/>
          <w:sz w:val="28"/>
          <w:szCs w:val="28"/>
          <w:highlight w:val="none"/>
          <w:u w:val="none"/>
        </w:rPr>
      </w:r>
      <w:r/>
    </w:p>
    <w:p>
      <w:pPr>
        <w:ind w:left="0" w:right="0" w:firstLine="709"/>
        <w:jc w:val="left"/>
        <w:rPr>
          <w:rFonts w:ascii="Times New Roman" w:hAnsi="Times New Roman" w:cs="Times New Roman" w:eastAsia="Times New Roman"/>
          <w:color w:val="0D0E10"/>
          <w:spacing w:val="-5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shd w:val="clear" w:color="auto" w:fill="ffffff"/>
        </w:rPr>
        <w:t xml:space="preserve">2)</w:t>
      </w:r>
      <w:r>
        <w:rPr>
          <w:rFonts w:ascii="Times New Roman" w:hAnsi="Times New Roman" w:cs="Times New Roman" w:eastAsia="Times New Roman"/>
          <w:sz w:val="28"/>
          <w:szCs w:val="28"/>
          <w:shd w:val="clear" w:color="auto" w:fill="ffffff"/>
        </w:rPr>
        <w:t xml:space="preserve">Agile</w:t>
      </w:r>
      <w:r>
        <w:rPr>
          <w:rFonts w:ascii="Times New Roman" w:hAnsi="Times New Roman" w:cs="Times New Roman" w:eastAsia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 w:eastAsia="Times New Roman"/>
          <w:color w:val="0D0E10"/>
          <w:spacing w:val="-5"/>
          <w:sz w:val="28"/>
          <w:szCs w:val="28"/>
        </w:rPr>
        <w:t xml:space="preserve">Waterfall</w:t>
      </w:r>
      <w:r>
        <w:rPr>
          <w:rFonts w:ascii="Times New Roman" w:hAnsi="Times New Roman" w:cs="Times New Roman" w:eastAsia="Times New Roman"/>
          <w:color w:val="0D0E10"/>
          <w:spacing w:val="-5"/>
          <w:sz w:val="28"/>
          <w:szCs w:val="28"/>
        </w:rPr>
        <w:t xml:space="preserve">, </w:t>
      </w:r>
      <w:r>
        <w:rPr>
          <w:rFonts w:ascii="Times New Roman" w:hAnsi="Times New Roman" w:cs="Times New Roman" w:eastAsia="Times New Roman"/>
          <w:color w:val="0D0E10"/>
          <w:spacing w:val="-5"/>
          <w:sz w:val="28"/>
          <w:szCs w:val="28"/>
        </w:rPr>
        <w:t xml:space="preserve">Scrum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shd w:val="clear" w:color="auto" w:fill="ffffff"/>
        </w:rPr>
      </w:r>
      <w:r/>
    </w:p>
    <w:p>
      <w:pPr>
        <w:pStyle w:val="852"/>
        <w:ind w:left="0" w:right="0" w:firstLine="709"/>
        <w:spacing w:before="240" w:after="0" w:line="360" w:lineRule="auto"/>
        <w:shd w:val="clear" w:color="auto" w:fill="ffff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color w:val="0D0E10"/>
          <w:spacing w:val="-5"/>
          <w:sz w:val="28"/>
          <w:szCs w:val="28"/>
          <w:highlight w:val="none"/>
        </w:rPr>
        <w:t xml:space="preserve">3)</w:t>
      </w:r>
      <w:r>
        <w:rPr>
          <w:rFonts w:ascii="Times New Roman" w:hAnsi="Times New Roman" w:cs="Times New Roman" w:eastAsia="Times New Roman"/>
          <w:b/>
          <w:color w:val="333333"/>
          <w:sz w:val="28"/>
          <w:szCs w:val="28"/>
          <w:lang w:eastAsia="ru-RU"/>
        </w:rPr>
        <w:t xml:space="preserve">Управление сроками проекта</w:t>
      </w:r>
      <w:r>
        <w:rPr>
          <w:rFonts w:ascii="Times New Roman" w:hAnsi="Times New Roman" w:cs="Times New Roman" w:eastAsia="Times New Roman"/>
          <w:color w:val="333333"/>
          <w:sz w:val="28"/>
          <w:szCs w:val="28"/>
          <w:lang w:eastAsia="ru-RU"/>
        </w:rPr>
        <w:t xml:space="preserve"> - это процесс, который включает в себя планирование, определение, отслеживание и контроль сроков выполнения задач, действий и этапов в рамках проекта. Это важный компонент управления проектами, так как он помогает обеспечить своев</w:t>
      </w:r>
      <w:r>
        <w:rPr>
          <w:rFonts w:ascii="Times New Roman" w:hAnsi="Times New Roman" w:cs="Times New Roman" w:eastAsia="Times New Roman"/>
          <w:color w:val="333333"/>
          <w:sz w:val="28"/>
          <w:szCs w:val="28"/>
          <w:lang w:eastAsia="ru-RU"/>
        </w:rPr>
        <w:t xml:space="preserve">ременное завершение проекта с учетом ограничений по времени, ресурсам и бюджету.</w:t>
      </w:r>
      <w:r>
        <w:rPr>
          <w:rFonts w:ascii="Times New Roman" w:hAnsi="Times New Roman" w:cs="Times New Roman" w:eastAsia="Times New Roman"/>
          <w:b w:val="0"/>
          <w:i w:val="0"/>
          <w:sz w:val="28"/>
          <w:szCs w:val="28"/>
          <w:highlight w:val="none"/>
          <w:u w:val="none"/>
        </w:rPr>
      </w:r>
      <w:r/>
    </w:p>
    <w:p>
      <w:pPr>
        <w:pStyle w:val="852"/>
        <w:ind w:left="0" w:right="0" w:firstLine="709"/>
        <w:spacing w:before="240" w:after="0" w:line="360" w:lineRule="auto"/>
        <w:shd w:val="clear" w:color="auto" w:fill="ffffff"/>
        <w:rPr>
          <w:rFonts w:ascii="Times New Roman" w:hAnsi="Times New Roman" w:cs="Times New Roman" w:eastAsia="Times New Roman"/>
          <w:color w:val="333333"/>
          <w:highlight w:val="none"/>
        </w:rPr>
      </w:pPr>
      <w:r>
        <w:rPr>
          <w:rFonts w:ascii="Times New Roman" w:hAnsi="Times New Roman" w:cs="Times New Roman" w:eastAsia="Times New Roman"/>
          <w:color w:val="333333"/>
          <w:sz w:val="28"/>
          <w:szCs w:val="28"/>
          <w:highlight w:val="none"/>
          <w:lang w:eastAsia="ru-RU"/>
        </w:rPr>
        <w:t xml:space="preserve">Управление сроками проекта нужно для: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52"/>
        <w:numPr>
          <w:ilvl w:val="0"/>
          <w:numId w:val="19"/>
        </w:numPr>
        <w:ind w:left="0" w:right="0" w:firstLine="709"/>
        <w:spacing w:before="0" w:after="0" w:line="360" w:lineRule="auto"/>
        <w:rPr>
          <w:rFonts w:ascii="Times New Roman" w:hAnsi="Times New Roman" w:cs="Times New Roman" w:eastAsia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Обеспечение своевременного завершения проекта: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52"/>
        <w:numPr>
          <w:ilvl w:val="0"/>
          <w:numId w:val="19"/>
        </w:numPr>
        <w:ind w:left="0" w:right="0" w:firstLine="709"/>
        <w:spacing w:before="0" w:after="0" w:line="360" w:lineRule="auto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Оптимизация использования ресурсов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52"/>
        <w:numPr>
          <w:ilvl w:val="0"/>
          <w:numId w:val="19"/>
        </w:numPr>
        <w:ind w:left="0" w:right="0" w:firstLine="709"/>
        <w:spacing w:before="0" w:after="0" w:line="360" w:lineRule="auto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Улучшение качества управления проектом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709"/>
        <w:jc w:val="left"/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  <w:t xml:space="preserve">4)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Оно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 состоит из 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планирования сроков, определения сроков, отслеживания сроков, контроля сроков, завершения проекта.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709"/>
        <w:jc w:val="left"/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5)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t xml:space="preserve">Управление стоимостью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 - это процесс определения, оценки, оптимизации и контроля затрат на проект.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ind w:left="0" w:right="0" w:firstLine="709"/>
        <w:jc w:val="left"/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6)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Управление стоимостью включает в себя оценку стоимости, планирование стоимости, контроль стоимости, оптимизацию стоимости и отчетность по стоимости.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ind w:left="0" w:right="0" w:firstLine="709"/>
        <w:jc w:val="left"/>
        <w:rPr>
          <w:rFonts w:ascii="Times New Roman" w:hAnsi="Times New Roman" w:cs="Times New Roman" w:eastAsia="Times New Roman"/>
          <w:b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7)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t xml:space="preserve">Управление рисками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 заключается в идентификации рисков, анализе их влияния на проект, разработке стратегий минимизации рисков и контроле за их реализацией.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287" w:hanging="360"/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  <w:rPr>
        <w:rFonts w:ascii="Times New Roman" w:hAnsi="Times New Roman" w:cs="Times New Roman" w:eastAsia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lowerLetter"/>
      <w:isLgl w:val="false"/>
      <w:suff w:val="tab"/>
      <w:lvlText w:val="%1)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2">
    <w:name w:val="Heading 1"/>
    <w:basedOn w:val="848"/>
    <w:next w:val="848"/>
    <w:link w:val="67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73">
    <w:name w:val="Heading 1 Char"/>
    <w:link w:val="672"/>
    <w:uiPriority w:val="9"/>
    <w:rPr>
      <w:rFonts w:ascii="Arial" w:hAnsi="Arial" w:cs="Arial" w:eastAsia="Arial"/>
      <w:sz w:val="40"/>
      <w:szCs w:val="40"/>
    </w:rPr>
  </w:style>
  <w:style w:type="paragraph" w:styleId="674">
    <w:name w:val="Heading 2"/>
    <w:basedOn w:val="848"/>
    <w:next w:val="848"/>
    <w:link w:val="67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75">
    <w:name w:val="Heading 2 Char"/>
    <w:link w:val="674"/>
    <w:uiPriority w:val="9"/>
    <w:rPr>
      <w:rFonts w:ascii="Arial" w:hAnsi="Arial" w:cs="Arial" w:eastAsia="Arial"/>
      <w:sz w:val="34"/>
    </w:rPr>
  </w:style>
  <w:style w:type="paragraph" w:styleId="676">
    <w:name w:val="Heading 3"/>
    <w:basedOn w:val="848"/>
    <w:next w:val="848"/>
    <w:link w:val="67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77">
    <w:name w:val="Heading 3 Char"/>
    <w:link w:val="676"/>
    <w:uiPriority w:val="9"/>
    <w:rPr>
      <w:rFonts w:ascii="Arial" w:hAnsi="Arial" w:cs="Arial" w:eastAsia="Arial"/>
      <w:sz w:val="30"/>
      <w:szCs w:val="30"/>
    </w:rPr>
  </w:style>
  <w:style w:type="paragraph" w:styleId="678">
    <w:name w:val="Heading 4"/>
    <w:basedOn w:val="848"/>
    <w:next w:val="848"/>
    <w:link w:val="67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79">
    <w:name w:val="Heading 4 Char"/>
    <w:link w:val="678"/>
    <w:uiPriority w:val="9"/>
    <w:rPr>
      <w:rFonts w:ascii="Arial" w:hAnsi="Arial" w:cs="Arial" w:eastAsia="Arial"/>
      <w:b/>
      <w:bCs/>
      <w:sz w:val="26"/>
      <w:szCs w:val="26"/>
    </w:rPr>
  </w:style>
  <w:style w:type="paragraph" w:styleId="680">
    <w:name w:val="Heading 5"/>
    <w:basedOn w:val="848"/>
    <w:next w:val="848"/>
    <w:link w:val="68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1">
    <w:name w:val="Heading 5 Char"/>
    <w:link w:val="680"/>
    <w:uiPriority w:val="9"/>
    <w:rPr>
      <w:rFonts w:ascii="Arial" w:hAnsi="Arial" w:cs="Arial" w:eastAsia="Arial"/>
      <w:b/>
      <w:bCs/>
      <w:sz w:val="24"/>
      <w:szCs w:val="24"/>
    </w:rPr>
  </w:style>
  <w:style w:type="paragraph" w:styleId="682">
    <w:name w:val="Heading 6"/>
    <w:basedOn w:val="848"/>
    <w:next w:val="848"/>
    <w:link w:val="68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3">
    <w:name w:val="Heading 6 Char"/>
    <w:link w:val="682"/>
    <w:uiPriority w:val="9"/>
    <w:rPr>
      <w:rFonts w:ascii="Arial" w:hAnsi="Arial" w:cs="Arial" w:eastAsia="Arial"/>
      <w:b/>
      <w:bCs/>
      <w:sz w:val="22"/>
      <w:szCs w:val="22"/>
    </w:rPr>
  </w:style>
  <w:style w:type="paragraph" w:styleId="684">
    <w:name w:val="Heading 7"/>
    <w:basedOn w:val="848"/>
    <w:next w:val="848"/>
    <w:link w:val="68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5">
    <w:name w:val="Heading 7 Char"/>
    <w:link w:val="68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6">
    <w:name w:val="Heading 8"/>
    <w:basedOn w:val="848"/>
    <w:next w:val="848"/>
    <w:link w:val="68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87">
    <w:name w:val="Heading 8 Char"/>
    <w:link w:val="686"/>
    <w:uiPriority w:val="9"/>
    <w:rPr>
      <w:rFonts w:ascii="Arial" w:hAnsi="Arial" w:cs="Arial" w:eastAsia="Arial"/>
      <w:i/>
      <w:iCs/>
      <w:sz w:val="22"/>
      <w:szCs w:val="22"/>
    </w:rPr>
  </w:style>
  <w:style w:type="paragraph" w:styleId="688">
    <w:name w:val="Heading 9"/>
    <w:basedOn w:val="848"/>
    <w:next w:val="848"/>
    <w:link w:val="68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89">
    <w:name w:val="Heading 9 Char"/>
    <w:link w:val="688"/>
    <w:uiPriority w:val="9"/>
    <w:rPr>
      <w:rFonts w:ascii="Arial" w:hAnsi="Arial" w:cs="Arial" w:eastAsia="Arial"/>
      <w:i/>
      <w:iCs/>
      <w:sz w:val="21"/>
      <w:szCs w:val="21"/>
    </w:rPr>
  </w:style>
  <w:style w:type="paragraph" w:styleId="690">
    <w:name w:val="Title"/>
    <w:basedOn w:val="848"/>
    <w:next w:val="848"/>
    <w:link w:val="69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1">
    <w:name w:val="Title Char"/>
    <w:link w:val="690"/>
    <w:uiPriority w:val="10"/>
    <w:rPr>
      <w:sz w:val="48"/>
      <w:szCs w:val="48"/>
    </w:rPr>
  </w:style>
  <w:style w:type="paragraph" w:styleId="692">
    <w:name w:val="Subtitle"/>
    <w:basedOn w:val="848"/>
    <w:next w:val="848"/>
    <w:link w:val="693"/>
    <w:uiPriority w:val="11"/>
    <w:qFormat/>
    <w:pPr>
      <w:spacing w:before="200" w:after="200"/>
    </w:pPr>
    <w:rPr>
      <w:sz w:val="24"/>
      <w:szCs w:val="24"/>
    </w:rPr>
  </w:style>
  <w:style w:type="character" w:styleId="693">
    <w:name w:val="Subtitle Char"/>
    <w:link w:val="692"/>
    <w:uiPriority w:val="11"/>
    <w:rPr>
      <w:sz w:val="24"/>
      <w:szCs w:val="24"/>
    </w:rPr>
  </w:style>
  <w:style w:type="paragraph" w:styleId="694">
    <w:name w:val="Quote"/>
    <w:basedOn w:val="848"/>
    <w:next w:val="848"/>
    <w:link w:val="695"/>
    <w:uiPriority w:val="29"/>
    <w:qFormat/>
    <w:pPr>
      <w:ind w:left="720" w:right="720"/>
    </w:pPr>
    <w:rPr>
      <w:i/>
    </w:rPr>
  </w:style>
  <w:style w:type="character" w:styleId="695">
    <w:name w:val="Quote Char"/>
    <w:link w:val="694"/>
    <w:uiPriority w:val="29"/>
    <w:rPr>
      <w:i/>
    </w:rPr>
  </w:style>
  <w:style w:type="paragraph" w:styleId="696">
    <w:name w:val="Intense Quote"/>
    <w:basedOn w:val="848"/>
    <w:next w:val="848"/>
    <w:link w:val="69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7">
    <w:name w:val="Intense Quote Char"/>
    <w:link w:val="696"/>
    <w:uiPriority w:val="30"/>
    <w:rPr>
      <w:i/>
    </w:rPr>
  </w:style>
  <w:style w:type="paragraph" w:styleId="698">
    <w:name w:val="Header"/>
    <w:basedOn w:val="848"/>
    <w:link w:val="6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9">
    <w:name w:val="Header Char"/>
    <w:link w:val="698"/>
    <w:uiPriority w:val="99"/>
  </w:style>
  <w:style w:type="paragraph" w:styleId="700">
    <w:name w:val="Footer"/>
    <w:basedOn w:val="848"/>
    <w:link w:val="70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1">
    <w:name w:val="Footer Char"/>
    <w:link w:val="700"/>
    <w:uiPriority w:val="99"/>
  </w:style>
  <w:style w:type="paragraph" w:styleId="702">
    <w:name w:val="Caption"/>
    <w:basedOn w:val="848"/>
    <w:next w:val="84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3">
    <w:name w:val="Caption Char"/>
    <w:basedOn w:val="702"/>
    <w:link w:val="700"/>
    <w:uiPriority w:val="99"/>
  </w:style>
  <w:style w:type="table" w:styleId="704">
    <w:name w:val="Table Grid"/>
    <w:basedOn w:val="84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5">
    <w:name w:val="Table Grid Light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6">
    <w:name w:val="Plain Table 1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7">
    <w:name w:val="Plain Table 2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8">
    <w:name w:val="Plain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9">
    <w:name w:val="Plain Table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Plain Table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1">
    <w:name w:val="Grid Table 1 Light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4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3">
    <w:name w:val="Grid Table 4 - Accent 1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4">
    <w:name w:val="Grid Table 4 - Accent 2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5">
    <w:name w:val="Grid Table 4 - Accent 3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6">
    <w:name w:val="Grid Table 4 - Accent 4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7">
    <w:name w:val="Grid Table 4 - Accent 5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8">
    <w:name w:val="Grid Table 4 - Accent 6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9">
    <w:name w:val="Grid Table 5 Dark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0">
    <w:name w:val="Grid Table 5 Dark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3">
    <w:name w:val="Grid Table 5 Dark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6">
    <w:name w:val="Grid Table 6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7">
    <w:name w:val="Grid Table 6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8">
    <w:name w:val="Grid Table 6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9">
    <w:name w:val="Grid Table 6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0">
    <w:name w:val="Grid Table 6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1">
    <w:name w:val="Grid Table 6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2">
    <w:name w:val="Grid Table 6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3">
    <w:name w:val="Grid Table 7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8">
    <w:name w:val="List Table 2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9">
    <w:name w:val="List Table 2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0">
    <w:name w:val="List Table 2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1">
    <w:name w:val="List Table 2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2">
    <w:name w:val="List Table 2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3">
    <w:name w:val="List Table 2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4">
    <w:name w:val="List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5 Dark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6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6">
    <w:name w:val="List Table 6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7">
    <w:name w:val="List Table 6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8">
    <w:name w:val="List Table 6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9">
    <w:name w:val="List Table 6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0">
    <w:name w:val="List Table 6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1">
    <w:name w:val="List Table 6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2">
    <w:name w:val="List Table 7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3">
    <w:name w:val="List Table 7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4">
    <w:name w:val="List Table 7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5">
    <w:name w:val="List Table 7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6">
    <w:name w:val="List Table 7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7">
    <w:name w:val="List Table 7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8">
    <w:name w:val="List Table 7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9">
    <w:name w:val="Lined - Accent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0">
    <w:name w:val="Lined - Accent 1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1">
    <w:name w:val="Lined - Accent 2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2">
    <w:name w:val="Lined - Accent 3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3">
    <w:name w:val="Lined - Accent 4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4">
    <w:name w:val="Lined - Accent 5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5">
    <w:name w:val="Lined - Accent 6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6">
    <w:name w:val="Bordered &amp; Lined - Accent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7">
    <w:name w:val="Bordered &amp; Lined - Accent 1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8">
    <w:name w:val="Bordered &amp; Lined - Accent 2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9">
    <w:name w:val="Bordered &amp; Lined - Accent 3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0">
    <w:name w:val="Bordered &amp; Lined - Accent 4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1">
    <w:name w:val="Bordered &amp; Lined - Accent 5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2">
    <w:name w:val="Bordered &amp; Lined - Accent 6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3">
    <w:name w:val="Bordered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4">
    <w:name w:val="Bordered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5">
    <w:name w:val="Bordered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6">
    <w:name w:val="Bordered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7">
    <w:name w:val="Bordered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8">
    <w:name w:val="Bordered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9">
    <w:name w:val="Bordered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0">
    <w:name w:val="Hyperlink"/>
    <w:uiPriority w:val="99"/>
    <w:unhideWhenUsed/>
    <w:rPr>
      <w:color w:val="0000FF" w:themeColor="hyperlink"/>
      <w:u w:val="single"/>
    </w:rPr>
  </w:style>
  <w:style w:type="paragraph" w:styleId="831">
    <w:name w:val="footnote text"/>
    <w:basedOn w:val="848"/>
    <w:link w:val="832"/>
    <w:uiPriority w:val="99"/>
    <w:semiHidden/>
    <w:unhideWhenUsed/>
    <w:pPr>
      <w:spacing w:after="40" w:line="240" w:lineRule="auto"/>
    </w:pPr>
    <w:rPr>
      <w:sz w:val="18"/>
    </w:rPr>
  </w:style>
  <w:style w:type="character" w:styleId="832">
    <w:name w:val="Footnote Text Char"/>
    <w:link w:val="831"/>
    <w:uiPriority w:val="99"/>
    <w:rPr>
      <w:sz w:val="18"/>
    </w:rPr>
  </w:style>
  <w:style w:type="character" w:styleId="833">
    <w:name w:val="footnote reference"/>
    <w:uiPriority w:val="99"/>
    <w:unhideWhenUsed/>
    <w:rPr>
      <w:vertAlign w:val="superscript"/>
    </w:rPr>
  </w:style>
  <w:style w:type="paragraph" w:styleId="834">
    <w:name w:val="endnote text"/>
    <w:basedOn w:val="848"/>
    <w:link w:val="835"/>
    <w:uiPriority w:val="99"/>
    <w:semiHidden/>
    <w:unhideWhenUsed/>
    <w:pPr>
      <w:spacing w:after="0" w:line="240" w:lineRule="auto"/>
    </w:pPr>
    <w:rPr>
      <w:sz w:val="20"/>
    </w:rPr>
  </w:style>
  <w:style w:type="character" w:styleId="835">
    <w:name w:val="Endnote Text Char"/>
    <w:link w:val="834"/>
    <w:uiPriority w:val="99"/>
    <w:rPr>
      <w:sz w:val="20"/>
    </w:rPr>
  </w:style>
  <w:style w:type="character" w:styleId="836">
    <w:name w:val="endnote reference"/>
    <w:uiPriority w:val="99"/>
    <w:semiHidden/>
    <w:unhideWhenUsed/>
    <w:rPr>
      <w:vertAlign w:val="superscript"/>
    </w:rPr>
  </w:style>
  <w:style w:type="paragraph" w:styleId="837">
    <w:name w:val="toc 1"/>
    <w:basedOn w:val="848"/>
    <w:next w:val="848"/>
    <w:uiPriority w:val="39"/>
    <w:unhideWhenUsed/>
    <w:pPr>
      <w:ind w:left="0" w:right="0" w:firstLine="0"/>
      <w:spacing w:after="57"/>
    </w:pPr>
  </w:style>
  <w:style w:type="paragraph" w:styleId="838">
    <w:name w:val="toc 2"/>
    <w:basedOn w:val="848"/>
    <w:next w:val="848"/>
    <w:uiPriority w:val="39"/>
    <w:unhideWhenUsed/>
    <w:pPr>
      <w:ind w:left="283" w:right="0" w:firstLine="0"/>
      <w:spacing w:after="57"/>
    </w:pPr>
  </w:style>
  <w:style w:type="paragraph" w:styleId="839">
    <w:name w:val="toc 3"/>
    <w:basedOn w:val="848"/>
    <w:next w:val="848"/>
    <w:uiPriority w:val="39"/>
    <w:unhideWhenUsed/>
    <w:pPr>
      <w:ind w:left="567" w:right="0" w:firstLine="0"/>
      <w:spacing w:after="57"/>
    </w:pPr>
  </w:style>
  <w:style w:type="paragraph" w:styleId="840">
    <w:name w:val="toc 4"/>
    <w:basedOn w:val="848"/>
    <w:next w:val="848"/>
    <w:uiPriority w:val="39"/>
    <w:unhideWhenUsed/>
    <w:pPr>
      <w:ind w:left="850" w:right="0" w:firstLine="0"/>
      <w:spacing w:after="57"/>
    </w:pPr>
  </w:style>
  <w:style w:type="paragraph" w:styleId="841">
    <w:name w:val="toc 5"/>
    <w:basedOn w:val="848"/>
    <w:next w:val="848"/>
    <w:uiPriority w:val="39"/>
    <w:unhideWhenUsed/>
    <w:pPr>
      <w:ind w:left="1134" w:right="0" w:firstLine="0"/>
      <w:spacing w:after="57"/>
    </w:pPr>
  </w:style>
  <w:style w:type="paragraph" w:styleId="842">
    <w:name w:val="toc 6"/>
    <w:basedOn w:val="848"/>
    <w:next w:val="848"/>
    <w:uiPriority w:val="39"/>
    <w:unhideWhenUsed/>
    <w:pPr>
      <w:ind w:left="1417" w:right="0" w:firstLine="0"/>
      <w:spacing w:after="57"/>
    </w:pPr>
  </w:style>
  <w:style w:type="paragraph" w:styleId="843">
    <w:name w:val="toc 7"/>
    <w:basedOn w:val="848"/>
    <w:next w:val="848"/>
    <w:uiPriority w:val="39"/>
    <w:unhideWhenUsed/>
    <w:pPr>
      <w:ind w:left="1701" w:right="0" w:firstLine="0"/>
      <w:spacing w:after="57"/>
    </w:pPr>
  </w:style>
  <w:style w:type="paragraph" w:styleId="844">
    <w:name w:val="toc 8"/>
    <w:basedOn w:val="848"/>
    <w:next w:val="848"/>
    <w:uiPriority w:val="39"/>
    <w:unhideWhenUsed/>
    <w:pPr>
      <w:ind w:left="1984" w:right="0" w:firstLine="0"/>
      <w:spacing w:after="57"/>
    </w:pPr>
  </w:style>
  <w:style w:type="paragraph" w:styleId="845">
    <w:name w:val="toc 9"/>
    <w:basedOn w:val="848"/>
    <w:next w:val="848"/>
    <w:uiPriority w:val="39"/>
    <w:unhideWhenUsed/>
    <w:pPr>
      <w:ind w:left="2268" w:right="0" w:firstLine="0"/>
      <w:spacing w:after="57"/>
    </w:pPr>
  </w:style>
  <w:style w:type="paragraph" w:styleId="846">
    <w:name w:val="TOC Heading"/>
    <w:uiPriority w:val="39"/>
    <w:unhideWhenUsed/>
  </w:style>
  <w:style w:type="paragraph" w:styleId="847">
    <w:name w:val="table of figures"/>
    <w:basedOn w:val="848"/>
    <w:next w:val="848"/>
    <w:uiPriority w:val="99"/>
    <w:unhideWhenUsed/>
    <w:pPr>
      <w:spacing w:after="0" w:afterAutospacing="0"/>
    </w:pPr>
  </w:style>
  <w:style w:type="paragraph" w:styleId="848" w:default="1">
    <w:name w:val="Normal"/>
    <w:qFormat/>
  </w:style>
  <w:style w:type="table" w:styleId="8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0" w:default="1">
    <w:name w:val="No List"/>
    <w:uiPriority w:val="99"/>
    <w:semiHidden/>
    <w:unhideWhenUsed/>
  </w:style>
  <w:style w:type="paragraph" w:styleId="851">
    <w:name w:val="No Spacing"/>
    <w:basedOn w:val="848"/>
    <w:uiPriority w:val="1"/>
    <w:qFormat/>
    <w:pPr>
      <w:spacing w:after="0" w:line="240" w:lineRule="auto"/>
    </w:pPr>
  </w:style>
  <w:style w:type="paragraph" w:styleId="852">
    <w:name w:val="List Paragraph"/>
    <w:basedOn w:val="848"/>
    <w:uiPriority w:val="34"/>
    <w:qFormat/>
    <w:pPr>
      <w:contextualSpacing/>
      <w:ind w:left="720"/>
    </w:pPr>
  </w:style>
  <w:style w:type="character" w:styleId="85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2023-10-15T22:00:41Z</dcterms:modified>
</cp:coreProperties>
</file>