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ZDHC V2.2 Compliance Plan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ระบบบำบัดน้ำเสียครบวงจร พร้อมรายละเอียดอุปกรณ์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6"/>
          <w:szCs w:val="26"/>
        </w:rPr>
        <w:t xml:space="preserve">Tier 2 Supplier — Wastewater Treatment &amp; Equipment Specifications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Golden Thread Co.,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GT Spun Polyester / Core Spun / Textured Polyester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ETP Design Reference + Compliance Checklist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ZDHC Wastewater Guidelines V2.2 (Sept 2024)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November 2024 (sampling) / 1 December 2024 (Gateway)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Tier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2 (Yarn/Thread Manufacturer with Dyeing)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adidas (90% Foundational target by 2025)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สารบัญ (Table of Contents)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1: บทสรุปผู้บริหาร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2: TOP 10 พารามิเตอร์ความเสี่ยงสูง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3: ค่ามาตรฐาน — Conventional Parameters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4: ค่ามาตรฐาน — Heavy Metals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5: ค่ามาตรฐาน — MRSL Substances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6: Flow Diagram ระบบบำบัดน้ำเสีย ⭐ NEW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ส่วนที่ 7: รายละเอียดอุปกรณ์แต่ละขั้นตอน ⭐ NEW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ส่วนที่ 8: คำอธิบายกระบวนการ (Process Description) ⭐ NEW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ส่วนที่ 9: ตัวอย่างการคำนวณขนาดถัง (Sizing Example) ⭐ NEW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10: Action Plan สำหรับแต่ละพารามิเตอร์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11: Risk Assessment Matrix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12: Implementation Roadmap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13: Budget Estimate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ส่วนที่ 14: Compliance Checklist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บทสรุปผู้บริหาร (Executive Summary)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เอกสารนี้รวบรวมข้อมูลครบถ้วนสำหรับ Golden Thread Co., Ltd. ในการเตรียมระบบบำบัดน้ำเสียให้ผ่านมาตรฐาน ZDHC Wastewater Guidelines V2.2 ที่ adidas และแบรนด์ระดับโลกอื่นๆ ใช้บังคับ พร้อมรายละเอียดอุปกรณ์และ Flow Diagram ที่สามารถนำไปใช้ออกแบบและจัดซื้อได้จริง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📌 สิ่งที่ Golden Thread ต้องผ่าน 4 หมวด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Conventional Parameters — 14 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Heavy Metals — 12 ค่า (Antimony เป็นจุดเสี่ยงสูงสุด)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MRSL Substances — 150+ สาร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Sludge Parameters — ตาม Disposal Pathway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🔥 ความเสี่ยงสูงสุด: Antimony (Sb)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V2.2 ยกเลิกข้อยกเว้นสำหรับโรงงานโพลีเอสเตอร์ — ค่า ≤ 0.1 mg/L บังคับใช้ทันที Antimony เป็น catalyst ที่ใช้ในการผลิตเส้นใยโพลีเอสเตอร์ ทำให้ Golden Thread มีความเสี่ยงสูงเป็นพิเศษ ต้องทำการแก้ไขทั้งจากต้นทาง (เปลี่ยนเป็น Ti-catalyzed PET) และระบบบำบัด (Coagulation + ตกตะกอน)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TOP 10 พารามิเตอร์ความเสี่ยงสูง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300"/>
        <w:gridCol w:w="1660"/>
        <w:gridCol w:w="40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Foundational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แนวทางแก้ไข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Antimony (Sb)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Catalyst ใน PET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Ti-catalyzed PET
• Coagulation/precipitation
• เจรจาซัพพลายเออร์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 (436/525/620 nm)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7/5/3 m⁻¹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สีย้อมตกค้าง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Ozonation
• Activated Carbon
• ปรับปรุง dye fixation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150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สารอินทรีย์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MBR
• Activated Carbon
• ลด chemical use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Aromatic Amines (PCA)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 µg/L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Reactive Black 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เปลี่ยนเป็น PCA-free
• ปรึกษา dye supplier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Disperse Dyes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 µg/L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ย้อมโพลีเอสเตอร์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ตรวจสีต้องห้าม 21 ชนิด
• เลือกสีที่ปลอดภัย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APEOs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 µg/L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Surfactant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APEO-free chemicals
• Certificate จาก supplier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Copper (Cu)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Metal Complex Dyes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Metal-free reactive
• Coagulation
• Ion exchange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AOX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คลอรีนฟอกขาว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Peroxide bleaching
• ลด hypochlorite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BOD₅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30 mg/L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สารอินทรีย์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Activated sludge / MBR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Chloride / TDS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S&amp;R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เกลือใน Reactive Dye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Salt-free dyeing
• RO recovery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Conventional Parameters — ต้องผ่าน Foundational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000"/>
        <w:gridCol w:w="1500"/>
        <w:gridCol w:w="1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Foundational 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Aspirational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 – 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– 9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– 9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Temperature ΔT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Δ+15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Δ+10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Δ+5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E. coli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MPN/100 mL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126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126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126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436 nm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m⁻¹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525 nm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m⁻¹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Colour 620 nm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m⁻¹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Persistent Foam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BOD₅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8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80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40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TSS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NH₄⁺-N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Nitrogen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20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Phosphorus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Oil &amp; Grease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Phenol Index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Cyanide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Heavy Metals — ต้องผ่าน Foundational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000"/>
        <w:gridCol w:w="1500"/>
        <w:gridCol w:w="1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โลหะหนัก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Foundational ✅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Aspirational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⚠️ Antimony (Sb) — V2.2 NEW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Arsenic (As)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Cadmium (Cd)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Chromium, Total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Chromium VI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Cobalt (Co)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0.02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Copper (Cu)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0.25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(Pb)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Mercury (Hg)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Nickel (Ni)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Silver (Ag)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0.005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Zinc (Zn)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MRSL Substances — เรียงตามความสำคัญ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🔥 ความสำคัญสูง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300"/>
        <w:gridCol w:w="1500"/>
        <w:gridCol w:w="3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กลุ่มสาร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Disperse Dyes (Sensitising)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ใช้ย้อมโพลีเอสเตอร์โดยตรง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Carcinogenic Dyes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 stock เก่า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Aromatic Amines (PCA)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0.1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Reactive Black 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APEOs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5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Surfactant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Antimicrobials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100-500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Antibacterial finish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⚠️ ความสำคัญปานกลาง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300"/>
        <w:gridCol w:w="1500"/>
        <w:gridCol w:w="3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กลุ่มสาร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PFCs (PFOS, PFOA)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0.01 / 1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Water-repellent finish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1F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DMFa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1,000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Solvent dyeing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1J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Flame Retardants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30+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25-500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V2.2: Boron 500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Halogenated Solvents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ทำความสะอาดเครื่อง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Bisphenol 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≤ 10 µg/L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Pump tubing, gaskets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Flow Diagram ระบบบำบัดน้ำเสีย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ภาพรวมระบบบำบัดน้ำเสีย 21 หน่วยปฏิบัติการ ออกแบบสำหรับโรงงานย้อมด้ายโพลีเอสเตอร์ขนาดกลาง (100-500 m³/วัน) แบ่งเป็น 7 ขั้นตอนหลัก</w:t>
      </w:r>
    </w:p>
    <w:p>
      <w:pPr>
        <w:jc w:val="center"/>
      </w:pPr>
      <w:r>
        <w:drawing>
          <wp:inline distT="0" distB="0" distL="0" distR="0">
            <wp:extent cx="51435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หมายเหตุ: รูปนี้แสดงโครงสร้างระบบ ETP มาตรฐานสำหรับ Tier 2 supplier ในอุตสาหกรรมย้อมสิ่งทอ — ขนาดและรายละเอียดอุปกรณ์จริงต้องคำนวณจากปริมาณน้ำเสียและคุณภาพน้ำเสียจริงของโรงงาน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รายละเอียดอุปกรณ์ ETP — Equipment Specifications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รายการอุปกรณ์ครบชุด 21 หน่วยปฏิบัติการ พร้อม specification, วัสดุ, และราคาประมาณ (อ้างอิงโรงงานขนาด 200 m³/วัน)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1: Pre-treatment (การบำบัดเบื้องต้น)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 (บาท)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 Screen
ตะแกรงคัดขยะ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ช่องห่าง 5-10 mm
• Coarse + Fine (2 stages)
• แบบ manual หรือ mechanical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SS304 หรือ
Galvanized Steel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80,000 - 200,000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Equalization Tank
ถังปรับสภาพ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8-12 ชม.
• Volume = น้ำเสีย × HRT
• 200 m³/วัน × 0.5 = 100 m³
• มี submersible mixer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+ Epoxy lining
หรือ HDPE
หรือ FRP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400,000 - 800,000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 Adjustment Tank
ถังปรับ pH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30-60 นาที
• ปั๊ม dosing HCl + NaOH
• pH controller automatic
• Mixer 50-150 W/m³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 หรือ
FRP
(ทนกรด/ด่าง)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250,000 - 450,000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Chemical Dosing System
ระบบจ่ายเคมี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Dosing pumps 4-6 ตัว
• Storage tanks 1,000-2,000 L
• Mixer + level sensors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HDPE/PE
Dosing pump: PVDF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200,000 - 350,000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2: Primary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Coagulation Tank
ถัง Coagulation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5-15 นาที
• Rapid mixer (G=400-1000/s)
• PAC dose 100-500 mg/L
• FeCl₃ dose 50-200 mg/L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 หรือ FRP
Mixer: SS316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180,000 - 350,000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Flocculation Tank
ถัง Flocculation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20-30 นาที
• Slow mixer (G=20-80/s)
• Polymer dose 1-5 mg/L
• 2-3 compartments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 หรือ FRP
Paddle: SS304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220,000 - 400,000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Lamella Clarifier
หรือ DAF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Surface loading 0.5-2 m³/m²/h
• Lamella inclination 55-60°
• Sludge withdrawal automatic
• DAF: air flotation 4-6 bar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Lamella: SS304
Tank: RC + Epoxy
DAF: SS304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Lamella: 800K-1.5M
DAF: 1.5M-3M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3: Biological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Anoxic Tank
ถัง Anoxic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3-6 ชม.
• Submersible mixer (10-30 W/m³)
• MLSS 2,500-4,000 mg/L
• Internal recycle 200-400%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+ Epoxy
หรือ HDPE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500,000 - 900,000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MBR System
(แนะนำ)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6-12 ชม.
• MLSS 8,000-12,000 mg/L
• Hollow Fiber UF
• Flux 15-25 LMH
• Air diffusers fine bubble
• ✅ COD removal &gt;95%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Tank: RC+Epoxy
Membrane: PVDF
Diffuser: EPDM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50"/>
                <w:sz w:val="20"/>
                <w:szCs w:val="20"/>
              </w:rPr>
              <w:t xml:space="preserve">12M - 25M
(สำหรับ 200 m³/วัน)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Conventional Activated Sludge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12-24 ชม.
• MLSS 3,000-5,000 mg/L
• Surface aerator หรือ diffuser
• F/M 0.15-0.3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+ Epoxy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4M - 8M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Secondary Clarifier
(ถ้าไม่ใช่ MBR)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Surface loading 0.5-1.0 m³/m²/h
• SRT 10-20 วัน
• Sludge withdrawal automatic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+ Epoxy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1.5M - 3M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Aeration Blowers
เครื่องเป่าอากาศ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Capacity 20-40 m³/min
• Pressure 0.6-0.8 bar
• Power 30-75 kW
• Roots type หรือ Turbo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 casing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800K - 2M
(สำรอง 100%)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4: Tertiary Treatment (สำคัญมากสำหรับลด สี และ COD)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Sand Filter
กรองทราย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Filtration rate 5-10 m/h
• Multi-media: Sand+Anthracite+Garnet
• Backwash automatic
• Pressure type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Vessel: SS304
Media: Silica sand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400,000 - 800,000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Activated Carbon Filter
GAC ⭐ สำคัญ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EBCT 15-30 นาที
• GAC iodine number ≥ 900
• Vessel pressure 6 bar
• ✅ ดูดซับสี + organic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Vessel: SS304/FRP
Media: Coal-based GAC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50"/>
                <w:sz w:val="20"/>
                <w:szCs w:val="20"/>
              </w:rPr>
              <w:t xml:space="preserve">1.2M - 2.5M
(GAC ~200K/ปี)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Ozonation System
⭐ สำคัญลดสี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O₃ dose 30-100 mg/L
• Contact time 15-30 นาที
• PSA O₂ generator
• Off-gas destroyer
• ✅ สลายสี + ลด COD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Generator: SS316
Contact tank: SS316L
Piping: SS316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50"/>
                <w:sz w:val="20"/>
                <w:szCs w:val="20"/>
              </w:rPr>
              <w:t xml:space="preserve">3M - 6M
(สำหรับ 200 m³/วัน)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UV/H₂O₂ AOP
(ทางเลือก)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UV intensity 254 nm
• H₂O₂ dose 50-200 mg/L
• Contact time 5-15 นาที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 chamber: SS316
Quartz sleeves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1.5M - 3M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5: Final Polishing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⚠️ Coagulation 2nd
สำหรับ Heavy Metals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สำคัญสำหรับ Antimony
• FeCl₃ + Ca(OH)₂ pH 9-10
• HRT 15-30 นาที
• ✅ ตกตะกอน Sb(OH)₃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HDPE/FRP
Mixer: SS316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250,000 - 500,000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Clarifier
ตกตะกอนสุดท้าย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Surface loading 0.3-0.8 m³/m²/h
• HRT 2-4 ชม.
• Inclined plate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+ Epoxy
หรือ FRP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600,000 - 1.2M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 Final Tank
ปรับ pH สุดท้าย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15-30 นาที
• Acid/Base dosing automatic
• ✅ pH 6-9 ตาม ZDHC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 หรือ FRP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180,000 - 350,000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6: Monitoring &amp;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Online Monitoring
ระบบเฝ้าระวังออนไลน์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pH probe (Hach หรือ Endress+Hauser)
• DO probe
• Conductivity (TDS)
• Color (UV-Vis)
• SCADA system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Probes: PEEK/Glass
Cable: PUR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500,000 - 1.5M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Composite Sampler
(สำหรับ ZDHC test)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Time-proportional
• Refrigerated 4°C
• 24-hour composite
• Sample volume 1-20 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 bottles
Cabinet: PE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150,000 - 300,000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Flow Meter
บันทึกปริมาณ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Electromagnetic type
• Accuracy ±0.5%
• Data logger
• 4-20 mA output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Liner: PTFE
Electrode: Hastelloy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80,000 - 200,000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ขั้นตอนที่ 7: Sludge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วัสดุ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Sludge Thickener
เพิ่มความเข้มข้น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HRT 8-12 ชม.
• Solid loading 50-100 kg/m²/d
• Output 2-5% solids
• Picket fence stirrer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+ Epoxy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400,000 - 800,000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Sludge Conditioning
เตรียมก่อน dewater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Polymer dose 3-8 kg/ton DS
• Mixing tank HRT 5-10 นาที
• Polymer prep system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HDPE หรือ SS304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250,000 - 500,000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Belt Filter Press
หรือ Screw Press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Belt width 1-2 m
• Capacity 100-300 kg DS/h
• Output 18-25% solids
• ✅ Auto belt washing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Frame: SS304
Belts: Polyester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Belt: 1.5M - 3M
Screw: 1.2M - 2.5M</w:t>
            </w:r>
          </w:p>
        </w:tc>
      </w:tr>
    </w:tbl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📊 สรุปค่าอุปกรณ์รวม (สำหรับโรงงาน 200 m³/วัน)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ราคาประมาณ (ล้านบาท)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Pre-treatment (3 หน่วย + Aux)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0.93 - 1.80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screen, Equalization, pH adjust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Primary (3 หน่วย)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1.20 - 2.25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Coag, Floc, Lamella/DAF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Biological (MBR option)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13.30 - 27.40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Anoxic + MBR + Blowers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Biological (CAS option)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6.30 - 12.40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Anoxic + Aeration + Clarifier + Blowers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Tertiary (Sand+GAC+Ozone)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4.60 - 9.30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⭐ Critical สำหรับ ZDHC compliance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Final Polishing (3 หน่วย)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1.03 - 2.05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Heavy metal precipitation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Monitoring (3 หน่วย)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0.73 - 2.00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Online + Sampler + Flow meter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Sludge Handling (3 หน่วย)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2.15 - 4.30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Thickener + Conditioning + Press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รวม Equipment (MBR option แนะนำ)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23.94 - 49.10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เฉพาะ Equipment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รวมทั้งหมด (รวม civil work + installation)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60 - 120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Civil ~+50%, Install ~+15%</w:t>
            </w:r>
          </w:p>
        </w:tc>
      </w:tr>
    </w:tbl>
    <w:p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⚠️ หมายเหตุ: ราคาเป็นช่วงประมาณการ ขึ้นอยู่กับ supplier, model, การติดตั้ง และอัตราแลกเปลี่ยน — ควรขอ quotation จากผู้จัดจำหน่ายอย่างน้อย 3 ราย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คำอธิบายกระบวนการ (Process Description)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Pre-treatment Stage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น้ำเสียจากกระบวนการย้อมและล้างไหลเข้าสู่ระบบที่: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Screen — กรองขยะหยาบ เช่น เศษด้าย ใย พลาสติก ป้องกันไม่ให้เข้าถังหลัก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Equalization Tank — ปรับสภาพน้ำเสียให้สม่ำเสมอ ทั้ง flow rate, pH, อุณหภูมิ และความเข้มข้น เนื่องจากน้ำเสียจากการย้อมแต่ละ batch มีคุณภาพต่างกันมาก HRT 8-12 ชั่วโมงเพื่อ buffer fluctuation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 Adjustment — ปรับ pH ให้อยู่ในช่วง 6-8 (เหมาะสมกับ Coagulation) โดยใช้ HCl หรือ NaOH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Primary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Coagulation — เติม PAC (Poly Aluminium Chloride) หรือ FeCl₃ เพื่อทำลาย stable colloid ของสีย้อม Rapid mixing ที่ G=400-1000/s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Flocculation — เติม Polyelectrolyte (anionic polymer) เพื่อรวมตะกอนเป็นก้อนใหญ่ Slow mixing ที่ G=20-80/s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Lamella Clarifier / DAF — แยกตะกอนออกจากน้ำ Lamella ใช้แผ่นเอียง 55-60° เพิ่มพื้นที่ตกตะกอน — สามารถลด TSS ได้ 60-80% และลดสี 40-60%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Biological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Anoxic Tank — แบคทีเรียภายในสภาพไร้อ๊อกซิเจน ลด NO₃⁻ → N₂ (Denitrification) เพื่อลด Total Nitrogen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MBR / Aeration Tank — Activated Sludge ภายในสภาพมี O₂ จะกินสารอินทรีย์ (BOD, COD) และ NH₄⁺ → NO₃⁻ (Nitrification) MBR ใช้ membrane กรองตรงกลางทำให้ MLSS สูงถึง 8,000-12,000 mg/L (CAS ปกติ 3,000-5,000)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Clarifier — แยกตะกอนชีวภาพออกจากน้ำ (กรณี CAS) — MBR ไม่ต้องใช้เพราะ membrane กรองโดยตรง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Tertiary Treatment ⭐ จุดสำคัญที่สุดสำหรับ ZDHC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Sand Filter — กรองตะกอนละเอียดที่หลุดมาจาก 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Activated Carbon Filter (GAC) — ดูดซับสีและสารอินทรีย์ตกค้าง ลดสีได้ 60-90% ลด COD เพิ่มอีก 20-40%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Ozonation — โอโซนทำลายโครงสร้างของสีย้อม (chromophore) ทำให้สีจางลงอย่างชัดเจน + ออกซิไดซ์ COD ที่ทนทานต่อชีวภาพ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Final Polishing — เน้นกำจัด Heavy Metals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Coagulation 2nd Stage — สำคัญมากสำหรับ Antimony! ใช้ FeCl₃ + Ca(OH)₂ ปรับ pH 9-10 ทำให้ Sb ตกตะกอนเป็น Sb(OH)₃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Clarifier — แยก metal hydroxide flocs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 Final Check — ปรับ pH กลับมา 6-9 ก่อนปล่อยทิ้ง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Sludge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Sludge Thickener — เพิ่มความเข้มข้นจาก 0.5-1% เป็น 2-5% solids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Conditioning — เติม polymer 3-8 kg/ton DS เพื่อช่วยใน dewatering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Belt/Filter Press — Dewater ตะกอนได้ 18-25% solids — ตะกอนพร้อมส่งกำจัดตาม ZDHC Disposal Pathway A-G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ตัวอย่างการคำนวณขนาดถัง (Sizing Example)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ตัวอย่างสำหรับโรงงานขนาดกลาง: ปริมาณน้ำเสีย 200 m³/วัน, BOD₅ inlet 800 mg/L, COD inlet 1,500 mg/L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ถัง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สูตรคำนวณ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ขนาดที่ได้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Equalization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= Q × HRT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200 × 0.5
(HRT 12 hr = 0.5 d)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 = 100 m³
(8m × 5m × 2.5m)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Coagulation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Q × HRT
(HRT = 10 min)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200/144
(10 min = 1/144 d)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 = 1.4 m³
(Round up ~ 2 m³)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Flocculation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Q × HRT
(HRT = 25 min)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200 × 25/(24×60)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 ≈ 3.5 m³
(Round up ~ 4 m³)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Lamella Clarifier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= Q / SOR
(SOR = 1.0 m³/m²/h)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= (200/24) / 1.0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= 8.3 m²
(พื้นที่ผิวหน้า)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Anoxic Tank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Q × HRT
(HRT = 4 hr)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200 × 4/24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 ≈ 33 m³
(7m × 4m × 1.5m)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MBR Tank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Q × HRT
(HRT = 8 hr)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200 × 8/24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 ≈ 67 m³
(10m × 5m × 2m)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MBR Membrane Area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= Q / Flux
(Flux = 20 LMH)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= (200,000/24)/20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≈ 420 m²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GAC Filter Volume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Q × EBCT
(EBCT = 25 min)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 = (200/24) × 25/60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 ≈ 3.5 m³
(2-3 vessels)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Ozone Dose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Mass = Q × Conc.
(Dose = 50 mg/L)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 = 200 × 50 g
= 10 kg/d = 0.42 kg/h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Ozone gen ~0.5 kg/h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Aeration Air Demand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AOR ≈ 1.2 × BOD load + 4.6 × NH₄ load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 load 160 kg/d
NH₄ load 8 kg/d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AOR ≈ 230 kg O₂/d
Air ≈ 25 m³/min</w:t>
            </w:r>
          </w:p>
        </w:tc>
      </w:tr>
    </w:tbl>
    <w:p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⚠️ หมายเหตุ: ตัวอย่างการคำนวณนี้เป็นแบบเบื้องต้น สำหรับการออกแบบจริงต้องใช้ Engineer ที่มีใบประกอบวิชาชีพ + Process Design ที่ผ่านการ pilot test</w:t>
      </w:r>
    </w:p>
    <w:p>
      <w:r>
        <w:t xml:space="preserve"/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📐 พื้นที่ที่ต้องใช้ (Footprint Estimate)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พื้นที่ (m²)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ETP main building (Pre+Primary+Bio+Tertiary)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400 - 600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รวมถัง civil + walkway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Sludge handling area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100 - 150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sludge cake storage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 storage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80 - 120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Acid/Base/Coag/Polymer tanks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room + Lab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60 - 100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SCADA + sample testing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room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30 - 50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Acoustic enclosure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Maintenance + Spare parts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50 - 80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Workshop + storage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720 - 1,100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0.5-0.7 ไร่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10. Action Plan สำหรับแต่ละพารามิเตอร์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Antimony (Sb) — Priority #1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0.1 mg/L (Foundational)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Immediate (1-3 เดือน):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ขอข้อมูล Sb content จากซัพพลายเออร์ Polyester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ทดสอบ baseline Sb 3 รอบ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เจรจาขอ Ti-catalyzed PET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Medium-term (3-12 เดือน):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 Coagulation/Flocculation พิเศษสำหรับ Sb (Fe³⁺)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 pH adjustment ตกตะกอน Sb(OH)₃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Color — Priority #2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7/5/3 m⁻¹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Coagulation PAC + Polymer ที่ pH 6-7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Activated Carbon Filter (GAC)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Ozonation 3-5 g/L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AOP — UV/H₂O₂ หรือ Fenton (long-term)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COD — Priority #3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150 mg/L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MBR — COD removal 90-95%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Activated Carbon polishing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ลด chemical consumption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PCA และ Aromatic Amines — Priority #4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0.1 µg/L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chemical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เปลี่ยน Reactive Black 5 เป็น PCA-free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ZDHC Gateway Chemical Module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APEOs — Priority #5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Target: ≤ 5 µg/L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APEO-free wetting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Certificate จาก supplier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11. Risk Assessment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Antimony (Sb)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สูงมาก (5)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สูงมาก (5)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PCA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สูงมาก (5)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Disperse Dyes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 (4)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APEOs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Heavy Metals (Cu, Cr)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AOX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 (2)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BOD₅, TSS, pH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 (2)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(3)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🟢 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12.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3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เดือน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กิจกรรมหลัก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&amp; Planning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Baseline testing
• Chemical Audit
• Gap Analysis
• ETP Design Brief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Baseline Report
• CIL Database
• Gap Report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4-6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&amp; Procurement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ETP Detail Design
• Vendor selection
• Chemical substitution
• Sb-free PET sourcing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Design Drawings
• Contracts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7-12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&amp; Commissioning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Build ETP
• Install lab equipment
• Operator training
• Trial run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Commissioning Report
• Operator Certs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13-15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Trial run
• Internal testing
• Adjust process
• Documentation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Test Reports
• Final SOPs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ZDHC Registration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ZDHC Gateway signup
• Supplier to Zero
• Official testing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Gateway Account
• Supplier ID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17-18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ClearStream Report
• adidas submission
• IPE Detox
• Continuous improve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ClearStream
• Public Disclosure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13. Budget Estimate (รายละเอียด)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งบประมาณ (ล้านบาท)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1: Chemical Management &amp; Substitution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2A: ETP Equipment (CAS basic)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12-25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2B: ETP Equipment (MBR แนะนำ)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24-49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2C: Civil work + Installation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20-50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3: Lab Equipment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4: Documentation &amp; IT (SCADA, ZDHC fees)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0.5-1.5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5: Training &amp; Consultant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0.5-1.5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Annual: Lab + ZDHC + Maintenance + Chemicals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2-4 / ปี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รวม CAPEX (One-time, MBR option)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60 - 135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14. Compliance Checklist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📋 Pre-testing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จัดทำ Chemical Inventory List (CIL)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ตรวจสอบสารทุกตัวกับ ZDHC MRSL V2.0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ZDHC Conformance Certificate จาก suppliers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Audit ETP ปัจจุบัน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Baseline wastewater test 3 รอบ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ลงทะเบียน ZDHC 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เลือก ZDHC Approved Lab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🔬 ETP Equipment Installation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Bar Screen + Equalization Tank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pH Adjustment + Chemical Dosing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Coagulation + Flocculation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Lamella Clarifier / DAF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Anoxic + MBR/CAS Tank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Secondary Clarifier (if not MBR)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Sand Filter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Activated Carbon Filter (GAC) 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Ozonation System 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2nd Stage Coagulation (Heavy Metal)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Final Clarifier + pH Check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Online Monitoring (pH, DO, EC, Color)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Composite Sampler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Flow Meter (Electromagnetic)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Sludge Thickener + Belt/Filter Press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📑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ISO 14001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Chemical Management System (CMS)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ETP Operation Manual + SOPs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ETP Operator Qualification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RCA/CAP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Sludge Documentation (Pathway A-G)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✅ Testing &amp; 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Wastewater test ปีละ 2 ครั้ง (เม.ย. + ต.ค.)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เก็บตัวอย่าง 3 จุด (Untreated, Discharged, Sludge)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อัปโหลด ZDHC 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ClearStream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RCA + CAP if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Public disclosure (IPE Detox)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☐ ส่งให้ adidas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Reference: ZDHC Wastewater Guidelines V2.2 (กันยายน 2024)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Source: https://downloads.roadmaptozero.com/output/ZDHC-Wastewater-Guidelines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Prepared for: Golden Thread Co., Ltd. (GT Spun Polyester)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ZDHC V2.2 Compliance + ETP Equipment — Golden Thread Co.,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3bb982a9c92865b0f2f4a6ec899a10bb3d5c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ZDHC V2.2 Tier 2 Compliance with ETP Equipment - Golden Thread</dc:title>
  <dc:creator>Claude</dc:creator>
  <cp:lastModifiedBy>Un-named</cp:lastModifiedBy>
  <cp:revision>1</cp:revision>
  <dcterms:created xsi:type="dcterms:W3CDTF">2026-05-05T04:11:23.532Z</dcterms:created>
  <dcterms:modified xsi:type="dcterms:W3CDTF">2026-05-05T04:11:23.532Z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