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68283" w14:textId="79F8B7ED" w:rsidR="00076539" w:rsidRDefault="00B657A7" w:rsidP="001C1B46">
      <w:pPr>
        <w:spacing w:after="16" w:line="240" w:lineRule="auto"/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INTRODUCCIÓN</w:t>
      </w:r>
    </w:p>
    <w:p w14:paraId="36EE6FF1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3A2236BA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32AB44C0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1DA24CDB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0985896D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08DE9860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2CC874AA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58AB99CF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73EDA81C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5095448D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38AAAC7B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6D8CD5F4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3B916930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5FEE99C4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630E7527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7540C26C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63FDFF4D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5D69A8B4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149F83CE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2442CB97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73FC46EF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44B36B53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6DEBA2E7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2DD3016E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4D1CFF36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41258E15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2345E0D1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6FC67C07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55EDA371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69292224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76E27914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20C09EFF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5CCEB06F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1D15A5AA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0E57E506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74E64BF4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16EA2F65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096C0976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56E58F9D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46190BA8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57327EA0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2EE88665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133BEBB7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17AFFCC6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51D8D827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3D0B3D39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5A47D4CA" w14:textId="77777777" w:rsidR="001C1B46" w:rsidRPr="00036691" w:rsidRDefault="001C1B46" w:rsidP="001C1B46">
      <w:pPr>
        <w:spacing w:after="16" w:line="240" w:lineRule="auto"/>
        <w:jc w:val="both"/>
        <w:rPr>
          <w:rFonts w:ascii="Arial" w:hAnsi="Arial" w:cs="Arial"/>
          <w:u w:val="single"/>
        </w:rPr>
      </w:pPr>
    </w:p>
    <w:p w14:paraId="7A146768" w14:textId="7E3B66B2" w:rsidR="001C1B46" w:rsidRDefault="001C1B46" w:rsidP="001C1B46">
      <w:pPr>
        <w:pStyle w:val="TFGTITULO"/>
      </w:pPr>
      <w:r>
        <w:lastRenderedPageBreak/>
        <w:t>DEFINICIÓN</w:t>
      </w:r>
      <w:r w:rsidRPr="001C1B46">
        <w:t xml:space="preserve"> </w:t>
      </w:r>
      <w:r>
        <w:t xml:space="preserve">Y OBJETIVOS </w:t>
      </w:r>
      <w:r w:rsidRPr="001C1B46">
        <w:t>DEL PROYECTO</w:t>
      </w:r>
    </w:p>
    <w:p w14:paraId="6D194814" w14:textId="77777777" w:rsidR="001C1B46" w:rsidRDefault="001C1B46" w:rsidP="001C1B46">
      <w:pPr>
        <w:spacing w:after="16" w:line="240" w:lineRule="auto"/>
        <w:jc w:val="both"/>
        <w:rPr>
          <w:rFonts w:ascii="Arial" w:hAnsi="Arial" w:cs="Arial"/>
          <w:b/>
          <w:bCs/>
          <w:u w:val="single"/>
        </w:rPr>
      </w:pPr>
    </w:p>
    <w:p w14:paraId="53CDCDB9" w14:textId="77777777" w:rsidR="0044276B" w:rsidRDefault="0044276B" w:rsidP="001C1B46">
      <w:pPr>
        <w:spacing w:after="16" w:line="240" w:lineRule="auto"/>
        <w:jc w:val="both"/>
        <w:rPr>
          <w:rFonts w:ascii="Arial" w:hAnsi="Arial" w:cs="Arial"/>
          <w:b/>
          <w:bCs/>
          <w:u w:val="single"/>
        </w:rPr>
      </w:pPr>
    </w:p>
    <w:p w14:paraId="6A05BBAD" w14:textId="5AEEEE2C" w:rsidR="001C1B46" w:rsidRDefault="001C1B46" w:rsidP="007A40B8">
      <w:pPr>
        <w:pStyle w:val="TFGNUMERACIONPPAL"/>
        <w:ind w:left="426" w:hanging="426"/>
      </w:pPr>
      <w:r>
        <w:t>Definición:</w:t>
      </w:r>
    </w:p>
    <w:p w14:paraId="57BF8FBC" w14:textId="77777777" w:rsidR="001C1B46" w:rsidRDefault="001C1B46" w:rsidP="001C1B46">
      <w:pPr>
        <w:pStyle w:val="TFGPARRAFOPPAL"/>
        <w:spacing w:line="240" w:lineRule="auto"/>
      </w:pPr>
    </w:p>
    <w:p w14:paraId="017BFA14" w14:textId="3D7B425D" w:rsidR="001C1B46" w:rsidRDefault="001C1B46" w:rsidP="001C1B46">
      <w:pPr>
        <w:pStyle w:val="TFGPARRAFOPPAL"/>
        <w:spacing w:line="240" w:lineRule="auto"/>
      </w:pPr>
      <w:r>
        <w:t xml:space="preserve">El proyecto </w:t>
      </w:r>
      <w:proofErr w:type="spellStart"/>
      <w:r>
        <w:t>PhonoSyncAI</w:t>
      </w:r>
      <w:proofErr w:type="spellEnd"/>
      <w:r>
        <w:t xml:space="preserve"> consiste en el desarrollo de una herramienta de software multiplataforma diseñada para la transcripción automatizada de audio a texto y su posterior enriquecimiento con transcripción fonética (AFI). El sistema integra modelos de Inteligencia Artificial (</w:t>
      </w:r>
      <w:proofErr w:type="spellStart"/>
      <w:r>
        <w:t>OpenAI</w:t>
      </w:r>
      <w:proofErr w:type="spellEnd"/>
      <w:r>
        <w:t xml:space="preserve"> Whisper) con una interfaz de edición reactiva, permitiendo a los usuarios corregir, sincronizar y exportar datos lingüísticos con alta precisión temporal.</w:t>
      </w:r>
    </w:p>
    <w:p w14:paraId="4955BDCD" w14:textId="77777777" w:rsidR="001C1B46" w:rsidRPr="001C1B46" w:rsidRDefault="001C1B46" w:rsidP="001C1B46">
      <w:pPr>
        <w:pStyle w:val="TFGPARRAFOPPAL"/>
        <w:spacing w:line="240" w:lineRule="auto"/>
      </w:pPr>
    </w:p>
    <w:p w14:paraId="0E1A300D" w14:textId="738D2A7D" w:rsidR="001C1B46" w:rsidRDefault="001C1B46" w:rsidP="007A40B8">
      <w:pPr>
        <w:pStyle w:val="TFGNUMERACIONPPAL"/>
        <w:ind w:left="426" w:hanging="426"/>
      </w:pPr>
      <w:r>
        <w:t>Objetivos Generales:</w:t>
      </w:r>
    </w:p>
    <w:p w14:paraId="101273D9" w14:textId="77777777" w:rsidR="0044276B" w:rsidRDefault="0044276B" w:rsidP="001C1B46">
      <w:pPr>
        <w:pStyle w:val="TFGPARRAFOPPAL"/>
        <w:spacing w:line="240" w:lineRule="auto"/>
      </w:pPr>
    </w:p>
    <w:p w14:paraId="3D783182" w14:textId="3688264B" w:rsidR="0044276B" w:rsidRDefault="0044276B" w:rsidP="0044276B">
      <w:pPr>
        <w:pStyle w:val="TFGNUMERACIONSECUNDARIA"/>
      </w:pPr>
      <w:r>
        <w:t>Automatizar el proceso de transcripción fonética que actualmente se realiza de forma manual en entornos clínicos y educativos.</w:t>
      </w:r>
    </w:p>
    <w:p w14:paraId="365F00F5" w14:textId="00719803" w:rsidR="0044276B" w:rsidRDefault="0044276B" w:rsidP="0044276B">
      <w:pPr>
        <w:pStyle w:val="TFGNUMERACIONSECUNDARIA"/>
      </w:pPr>
      <w:r>
        <w:t>Proporcionar una herramienta accesible que reduzca el tiempo de procesamiento de muestras de audio.</w:t>
      </w:r>
    </w:p>
    <w:p w14:paraId="4602212A" w14:textId="77777777" w:rsidR="001C1B46" w:rsidRDefault="001C1B46" w:rsidP="001C1B46">
      <w:pPr>
        <w:pStyle w:val="TFGPARRAFOPPAL"/>
        <w:spacing w:line="240" w:lineRule="auto"/>
      </w:pPr>
    </w:p>
    <w:p w14:paraId="725C6C54" w14:textId="7FFCC5B1" w:rsidR="001C1B46" w:rsidRDefault="001C1B46" w:rsidP="007A40B8">
      <w:pPr>
        <w:pStyle w:val="TFGNUMERACIONPPAL"/>
        <w:ind w:left="426" w:hanging="426"/>
      </w:pPr>
      <w:r>
        <w:t>Objetivos Específicos:</w:t>
      </w:r>
    </w:p>
    <w:p w14:paraId="01EFDE19" w14:textId="77777777" w:rsidR="0044276B" w:rsidRDefault="0044276B" w:rsidP="0044276B">
      <w:pPr>
        <w:pStyle w:val="TFGPARRAFOPPAL"/>
      </w:pPr>
    </w:p>
    <w:p w14:paraId="108A0E0D" w14:textId="03B9EF0B" w:rsidR="0044276B" w:rsidRDefault="0044276B" w:rsidP="0044276B">
      <w:pPr>
        <w:pStyle w:val="TFGNUMERACIONSECUNDARIA"/>
      </w:pPr>
      <w:r>
        <w:t>Integrar el modelo de reconocimiento de voz Whisper en una aplicación local.</w:t>
      </w:r>
    </w:p>
    <w:p w14:paraId="13CA11D5" w14:textId="18887801" w:rsidR="0044276B" w:rsidRDefault="0044276B" w:rsidP="0044276B">
      <w:pPr>
        <w:pStyle w:val="TFGNUMERACIONSECUNDARIA"/>
      </w:pPr>
      <w:r>
        <w:t>Desarrollar un algoritmo de Normalización Fonética (</w:t>
      </w:r>
      <w:proofErr w:type="spellStart"/>
      <w:r w:rsidRPr="0044276B">
        <w:rPr>
          <w:i/>
          <w:iCs/>
        </w:rPr>
        <w:t>afi_tools</w:t>
      </w:r>
      <w:proofErr w:type="spellEnd"/>
      <w:r>
        <w:t>) para el español.</w:t>
      </w:r>
    </w:p>
    <w:p w14:paraId="05C8B59D" w14:textId="050852CB" w:rsidR="0044276B" w:rsidRDefault="0044276B" w:rsidP="0044276B">
      <w:pPr>
        <w:pStyle w:val="TFGNUMERACIONSECUNDARIA"/>
      </w:pPr>
      <w:r>
        <w:t xml:space="preserve">Implementar una interfaz gráfica (GUI) basada en </w:t>
      </w:r>
      <w:proofErr w:type="spellStart"/>
      <w:r w:rsidRPr="0044276B">
        <w:rPr>
          <w:b/>
          <w:bCs/>
        </w:rPr>
        <w:t>Streamlit</w:t>
      </w:r>
      <w:proofErr w:type="spellEnd"/>
      <w:r>
        <w:t xml:space="preserve"> que permita la visualización interactiva de metadatos.</w:t>
      </w:r>
    </w:p>
    <w:p w14:paraId="36537240" w14:textId="320868CE" w:rsidR="0044276B" w:rsidRDefault="0044276B" w:rsidP="0044276B">
      <w:pPr>
        <w:pStyle w:val="TFGNUMERACIONSECUNDARIA"/>
      </w:pPr>
      <w:r>
        <w:t>Establecer un sistema de persistencia de datos basado en JSON para garantizar la interoperabilidad.</w:t>
      </w:r>
    </w:p>
    <w:p w14:paraId="310C7A1F" w14:textId="77777777" w:rsidR="0044276B" w:rsidRDefault="0044276B" w:rsidP="0044276B">
      <w:pPr>
        <w:pStyle w:val="TFGPARRAFOPPAL"/>
      </w:pPr>
    </w:p>
    <w:p w14:paraId="1415E7B2" w14:textId="256836F1" w:rsidR="0044276B" w:rsidRDefault="0044276B" w:rsidP="007A40B8">
      <w:pPr>
        <w:pStyle w:val="TFGNUMERACIONPPAL"/>
        <w:ind w:left="426" w:hanging="426"/>
      </w:pPr>
      <w:r>
        <w:t>DESCRIPCIÓN DEL PROYECTO:</w:t>
      </w:r>
    </w:p>
    <w:p w14:paraId="2F0E5437" w14:textId="77777777" w:rsidR="0044276B" w:rsidRDefault="0044276B" w:rsidP="0044276B">
      <w:pPr>
        <w:pStyle w:val="TFGPARRAFOPPAL"/>
      </w:pPr>
    </w:p>
    <w:p w14:paraId="367109EE" w14:textId="38E7F4DA" w:rsidR="0044276B" w:rsidRDefault="0044276B" w:rsidP="0044276B">
      <w:pPr>
        <w:pStyle w:val="TFGNUMERACIONSECUNDARIA"/>
      </w:pPr>
      <w:r>
        <w:t>Alcance: El sistema abarca desde la ingesta de archivos de audio (formatos .</w:t>
      </w:r>
      <w:proofErr w:type="spellStart"/>
      <w:r>
        <w:t>wav</w:t>
      </w:r>
      <w:proofErr w:type="spellEnd"/>
      <w:r>
        <w:t xml:space="preserve"> y .mp3) hasta la exportación de los datos procesados. La aplicación se ejecuta en entorno local (escritorio), garantizando la privacidad de los datos del usuario.</w:t>
      </w:r>
    </w:p>
    <w:p w14:paraId="32003954" w14:textId="2B8E4615" w:rsidR="0044276B" w:rsidRDefault="0044276B" w:rsidP="0044276B">
      <w:pPr>
        <w:pStyle w:val="TFGNUMERACIONSECUNDARIA"/>
      </w:pPr>
      <w:r>
        <w:t>Restricciones y Limitaciones:</w:t>
      </w:r>
    </w:p>
    <w:p w14:paraId="32D9C02A" w14:textId="7C521305" w:rsidR="0044276B" w:rsidRDefault="0044276B" w:rsidP="0044276B">
      <w:pPr>
        <w:pStyle w:val="TFGNUMERACIONTERCIARIA"/>
      </w:pPr>
      <w:r>
        <w:t>Hardware: El rendimiento de transcripción depende de la capacidad de procesamiento (CPU/GPU) del equipo anfitrión.</w:t>
      </w:r>
    </w:p>
    <w:p w14:paraId="57E24092" w14:textId="08920B80" w:rsidR="0044276B" w:rsidRDefault="0044276B" w:rsidP="0044276B">
      <w:pPr>
        <w:pStyle w:val="TFGNUMERACIONTERCIARIA"/>
      </w:pPr>
      <w:r>
        <w:t>Idioma: En esta primera versión, el motor fonético está optimizado exclusivamente para el español estándar.</w:t>
      </w:r>
    </w:p>
    <w:p w14:paraId="04B9DB63" w14:textId="77777777" w:rsidR="0044276B" w:rsidRDefault="0044276B" w:rsidP="0044276B">
      <w:pPr>
        <w:pStyle w:val="TFGNUMERACIONTERCIARIA"/>
      </w:pPr>
      <w:r>
        <w:lastRenderedPageBreak/>
        <w:t>Librerías: La dependencia de modelos de IA requiere una descarga inicial de pesos (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>) que puede oscilar entre 500MB y 2GB.</w:t>
      </w:r>
    </w:p>
    <w:p w14:paraId="3424195B" w14:textId="69220DA6" w:rsidR="0044276B" w:rsidRDefault="0044276B" w:rsidP="0044276B">
      <w:pPr>
        <w:pStyle w:val="TFGPARRAFOPPAL"/>
      </w:pPr>
    </w:p>
    <w:p w14:paraId="45708EAC" w14:textId="7ADE24C9" w:rsidR="0044276B" w:rsidRDefault="0044276B" w:rsidP="0044276B">
      <w:pPr>
        <w:pStyle w:val="TFGNUMERACIONSECUNDARIA"/>
      </w:pPr>
      <w:r>
        <w:t>Beneficios:</w:t>
      </w:r>
    </w:p>
    <w:p w14:paraId="1DFDA3FF" w14:textId="4DCCAC20" w:rsidR="0044276B" w:rsidRDefault="0044276B" w:rsidP="0044276B">
      <w:pPr>
        <w:pStyle w:val="TFGNUMERACIONTERCIARIA"/>
      </w:pPr>
      <w:r>
        <w:t>Eficiencia: Reducción estimada del 80% en el tiempo dedicado a la transcripción manual.</w:t>
      </w:r>
    </w:p>
    <w:p w14:paraId="1B08FA7D" w14:textId="5F5EC709" w:rsidR="0044276B" w:rsidRDefault="0044276B" w:rsidP="0044276B">
      <w:pPr>
        <w:pStyle w:val="TFGNUMERACIONTERCIARIA"/>
      </w:pPr>
      <w:r>
        <w:t>Precisión: Eliminación de errores humanos en la sincronización temporal (</w:t>
      </w:r>
      <w:proofErr w:type="spellStart"/>
      <w:r>
        <w:t>timestamps</w:t>
      </w:r>
      <w:proofErr w:type="spellEnd"/>
      <w:r>
        <w:t>).</w:t>
      </w:r>
    </w:p>
    <w:p w14:paraId="70C9332D" w14:textId="33991A2E" w:rsidR="0044276B" w:rsidRDefault="0044276B" w:rsidP="0044276B">
      <w:pPr>
        <w:pStyle w:val="TFGNUMERACIONTERCIARIA"/>
      </w:pPr>
      <w:r>
        <w:t>Estandarización:</w:t>
      </w:r>
      <w:r w:rsidR="007A40B8">
        <w:t xml:space="preserve"> Salida de datos en formatos abiertos (JSON) frente a formatos propietarios.</w:t>
      </w:r>
    </w:p>
    <w:p w14:paraId="50008D5F" w14:textId="77777777" w:rsidR="007A40B8" w:rsidRDefault="007A40B8" w:rsidP="007A40B8">
      <w:pPr>
        <w:pStyle w:val="TFGPARRAFOPPAL"/>
      </w:pPr>
    </w:p>
    <w:p w14:paraId="4239242B" w14:textId="77777777" w:rsidR="007A40B8" w:rsidRDefault="007A40B8" w:rsidP="007A40B8">
      <w:pPr>
        <w:pStyle w:val="TFGPARRAFOPPAL"/>
      </w:pPr>
    </w:p>
    <w:p w14:paraId="559EF713" w14:textId="3F8EF706" w:rsidR="007A40B8" w:rsidRDefault="007A40B8" w:rsidP="007A40B8">
      <w:pPr>
        <w:pStyle w:val="TFGTITULO"/>
      </w:pPr>
      <w:r>
        <w:t>ANÁLISIS DEL SISTEMA</w:t>
      </w:r>
    </w:p>
    <w:p w14:paraId="374C734C" w14:textId="77777777" w:rsidR="007A40B8" w:rsidRDefault="007A40B8" w:rsidP="007A40B8">
      <w:pPr>
        <w:pStyle w:val="TFGPARRAFOPPAL"/>
      </w:pPr>
    </w:p>
    <w:p w14:paraId="4AD5CFE2" w14:textId="7964B9DF" w:rsidR="007A40B8" w:rsidRDefault="007A40B8" w:rsidP="007A40B8">
      <w:pPr>
        <w:pStyle w:val="TFGNUMERACIONPPAL"/>
        <w:numPr>
          <w:ilvl w:val="0"/>
          <w:numId w:val="10"/>
        </w:numPr>
        <w:ind w:left="426" w:hanging="426"/>
      </w:pPr>
      <w:r>
        <w:t>OBTENCIÓN DE INFORMACIÓN:</w:t>
      </w:r>
    </w:p>
    <w:p w14:paraId="058D18CE" w14:textId="77777777" w:rsidR="007A40B8" w:rsidRDefault="007A40B8" w:rsidP="007A40B8">
      <w:pPr>
        <w:pStyle w:val="TFGPARRAFOPPAL"/>
      </w:pPr>
    </w:p>
    <w:p w14:paraId="0CCADEBB" w14:textId="4B6E2581" w:rsidR="007A40B8" w:rsidRDefault="007A40B8" w:rsidP="007A40B8">
      <w:pPr>
        <w:pStyle w:val="TFGPARRAFOPPAL"/>
      </w:pPr>
      <w:r>
        <w:t>Para la toma de requisitos se han utilizado las siguientes técnicas:</w:t>
      </w:r>
    </w:p>
    <w:p w14:paraId="61591AFE" w14:textId="38660A59" w:rsidR="007A40B8" w:rsidRDefault="007A40B8" w:rsidP="007A40B8">
      <w:pPr>
        <w:pStyle w:val="TFGNUMERACIONSECUNDARIA"/>
      </w:pPr>
      <w:r>
        <w:t>Entrevistas con expertos: Se ha consultado con profesionales del ámbito de la lingüística y la logopedia para detectar la necesidad de una herramienta que vincule audio y texto fonético.</w:t>
      </w:r>
    </w:p>
    <w:p w14:paraId="6BA0E35C" w14:textId="450A2214" w:rsidR="007A40B8" w:rsidRDefault="007A40B8" w:rsidP="007A40B8">
      <w:pPr>
        <w:pStyle w:val="TFGNUMERACIONSECUNDARIA"/>
      </w:pPr>
      <w:r>
        <w:t xml:space="preserve">Análisis documental: Estudio de las limitaciones de software existentes (como </w:t>
      </w:r>
      <w:proofErr w:type="spellStart"/>
      <w:r>
        <w:t>Sonix</w:t>
      </w:r>
      <w:proofErr w:type="spellEnd"/>
      <w:r>
        <w:t xml:space="preserve"> o Phon) y las capacidades de los nuevos modelos LLM (Large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Models</w:t>
      </w:r>
      <w:proofErr w:type="spellEnd"/>
      <w:r>
        <w:t>).</w:t>
      </w:r>
    </w:p>
    <w:p w14:paraId="596A9538" w14:textId="77777777" w:rsidR="007A40B8" w:rsidRDefault="007A40B8" w:rsidP="007A40B8">
      <w:pPr>
        <w:pStyle w:val="TFGPARRAFOPPAL"/>
      </w:pPr>
    </w:p>
    <w:p w14:paraId="11C07844" w14:textId="02AC5820" w:rsidR="007A40B8" w:rsidRDefault="007A40B8" w:rsidP="007A40B8">
      <w:pPr>
        <w:pStyle w:val="TFGNUMERACIONPPAL"/>
        <w:numPr>
          <w:ilvl w:val="0"/>
          <w:numId w:val="10"/>
        </w:numPr>
        <w:ind w:left="426" w:hanging="426"/>
      </w:pPr>
      <w:r>
        <w:t>RECURSOS NECESARIOS:</w:t>
      </w:r>
    </w:p>
    <w:p w14:paraId="4641F666" w14:textId="77777777" w:rsidR="007A40B8" w:rsidRDefault="007A40B8" w:rsidP="007A40B8">
      <w:pPr>
        <w:pStyle w:val="TFGPARRAFOPPAL"/>
      </w:pPr>
    </w:p>
    <w:p w14:paraId="09E9D4D4" w14:textId="7175674D" w:rsidR="007A40B8" w:rsidRDefault="007A40B8" w:rsidP="007A40B8">
      <w:pPr>
        <w:pStyle w:val="TFGNUMERACIONSECUNDARIA"/>
      </w:pPr>
      <w:r>
        <w:t>Recursos humanos: 1 Desarrollador Full-Stack (</w:t>
      </w:r>
      <w:proofErr w:type="gramStart"/>
      <w:r>
        <w:t>Responsable</w:t>
      </w:r>
      <w:proofErr w:type="gramEnd"/>
      <w:r>
        <w:t xml:space="preserve"> de </w:t>
      </w:r>
      <w:proofErr w:type="spellStart"/>
      <w:r>
        <w:t>Backend</w:t>
      </w:r>
      <w:proofErr w:type="spellEnd"/>
      <w:r>
        <w:t xml:space="preserve">, </w:t>
      </w:r>
      <w:proofErr w:type="spellStart"/>
      <w:r>
        <w:t>Frontend</w:t>
      </w:r>
      <w:proofErr w:type="spellEnd"/>
      <w:r>
        <w:t xml:space="preserve"> y Documentación).</w:t>
      </w:r>
    </w:p>
    <w:p w14:paraId="3239D687" w14:textId="5834EA5E" w:rsidR="007A40B8" w:rsidRDefault="007A40B8" w:rsidP="007A40B8">
      <w:pPr>
        <w:pStyle w:val="TFGNUMERACIONSECUNDARIA"/>
      </w:pPr>
      <w:r>
        <w:t>Recursos Software (Stack Tecnológico):</w:t>
      </w:r>
    </w:p>
    <w:p w14:paraId="5C392347" w14:textId="699E7C84" w:rsidR="007A40B8" w:rsidRDefault="007A40B8" w:rsidP="007A40B8">
      <w:pPr>
        <w:pStyle w:val="TFGNUMERACIONTERCIARIA"/>
      </w:pPr>
      <w:r>
        <w:t>Lenguaje: Python 3.13.</w:t>
      </w:r>
    </w:p>
    <w:p w14:paraId="46DA91E0" w14:textId="04000F87" w:rsidR="007A40B8" w:rsidRDefault="007A40B8" w:rsidP="007A40B8">
      <w:pPr>
        <w:pStyle w:val="TFGNUMERACIONTERCIARIA"/>
      </w:pPr>
      <w:r>
        <w:t>IDE: Visual Studio Code.</w:t>
      </w:r>
    </w:p>
    <w:p w14:paraId="39F74F11" w14:textId="5A50AAE5" w:rsidR="007A40B8" w:rsidRDefault="007A40B8" w:rsidP="007A40B8">
      <w:pPr>
        <w:pStyle w:val="TFGNUMERACIONTERCIARIA"/>
      </w:pPr>
      <w:r>
        <w:t>Control de Versiones: Git y GitHub.</w:t>
      </w:r>
    </w:p>
    <w:p w14:paraId="4855FE7C" w14:textId="7E8101DD" w:rsidR="007A40B8" w:rsidRDefault="007A40B8" w:rsidP="007A40B8">
      <w:pPr>
        <w:pStyle w:val="TFGNUMERACIONTERCIARIA"/>
      </w:pPr>
      <w:r>
        <w:t xml:space="preserve">Framework Web: </w:t>
      </w:r>
      <w:proofErr w:type="spellStart"/>
      <w:r>
        <w:t>Streamlit</w:t>
      </w:r>
      <w:proofErr w:type="spellEnd"/>
      <w:r>
        <w:t>.</w:t>
      </w:r>
    </w:p>
    <w:p w14:paraId="22B7639B" w14:textId="5B557CFD" w:rsidR="007A40B8" w:rsidRDefault="007A40B8" w:rsidP="007A40B8">
      <w:pPr>
        <w:pStyle w:val="TFGNUMERACIONTERCIARIA"/>
      </w:pPr>
      <w:r>
        <w:t xml:space="preserve">Bibliotecas Clave: </w:t>
      </w:r>
      <w:proofErr w:type="spellStart"/>
      <w:r>
        <w:t>openai-whisper</w:t>
      </w:r>
      <w:proofErr w:type="spellEnd"/>
      <w:r>
        <w:t xml:space="preserve">, </w:t>
      </w:r>
      <w:proofErr w:type="spellStart"/>
      <w:r>
        <w:t>torch</w:t>
      </w:r>
      <w:proofErr w:type="spellEnd"/>
      <w:r>
        <w:t xml:space="preserve"> (</w:t>
      </w:r>
      <w:proofErr w:type="spellStart"/>
      <w:r>
        <w:t>Pytorch</w:t>
      </w:r>
      <w:proofErr w:type="spellEnd"/>
      <w:r>
        <w:t>), pandas.</w:t>
      </w:r>
    </w:p>
    <w:p w14:paraId="6066FA2F" w14:textId="73B966B1" w:rsidR="007A40B8" w:rsidRDefault="007A40B8" w:rsidP="007A40B8">
      <w:pPr>
        <w:pStyle w:val="TFGNUMERACIONTERCIARIA"/>
      </w:pPr>
      <w:r>
        <w:t>Sistema Operativo: Compatible con Windows 10/11, macOS y Linux.</w:t>
      </w:r>
    </w:p>
    <w:p w14:paraId="2E52DE32" w14:textId="15A17E78" w:rsidR="007A40B8" w:rsidRDefault="007A40B8" w:rsidP="007A40B8">
      <w:pPr>
        <w:pStyle w:val="TFGNUMERACIONSECUNDARIA"/>
      </w:pPr>
      <w:r>
        <w:lastRenderedPageBreak/>
        <w:t>Recursos Hardware:</w:t>
      </w:r>
    </w:p>
    <w:p w14:paraId="3F0EB686" w14:textId="430BCD66" w:rsidR="007A40B8" w:rsidRDefault="007A40B8" w:rsidP="007A40B8">
      <w:pPr>
        <w:pStyle w:val="TFGNUMERACIONTERCIARIA"/>
      </w:pPr>
      <w:r>
        <w:t xml:space="preserve">Ordenador de desarrollo con procesador </w:t>
      </w:r>
      <w:r w:rsidR="00143FA1">
        <w:t>i5/i7 o superior.</w:t>
      </w:r>
    </w:p>
    <w:p w14:paraId="70E7DCA7" w14:textId="1E602A78" w:rsidR="00143FA1" w:rsidRDefault="00143FA1" w:rsidP="007A40B8">
      <w:pPr>
        <w:pStyle w:val="TFGNUMERACIONTERCIARIA"/>
      </w:pPr>
      <w:r>
        <w:t>Recomendado: GPU NVIDIA para aceleración de interferencia (CUDA), aunque funcional en CPU.</w:t>
      </w:r>
    </w:p>
    <w:p w14:paraId="3586451D" w14:textId="4C2896F3" w:rsidR="00143FA1" w:rsidRDefault="00143FA1" w:rsidP="007A40B8">
      <w:pPr>
        <w:pStyle w:val="TFGNUMERACIONTERCIARIA"/>
      </w:pPr>
      <w:r>
        <w:t>Almacenamiento mínimo 4GB libres para modelos y entornos virtuales.</w:t>
      </w:r>
    </w:p>
    <w:p w14:paraId="79E41C78" w14:textId="77777777" w:rsidR="00143FA1" w:rsidRDefault="00143FA1" w:rsidP="00143FA1">
      <w:pPr>
        <w:pStyle w:val="TFGPARRAFOPPAL"/>
      </w:pPr>
    </w:p>
    <w:p w14:paraId="051F2E30" w14:textId="03021522" w:rsidR="007A40B8" w:rsidRDefault="007A40B8" w:rsidP="007A40B8">
      <w:pPr>
        <w:pStyle w:val="TFGNUMERACIONPPAL"/>
        <w:numPr>
          <w:ilvl w:val="0"/>
          <w:numId w:val="10"/>
        </w:numPr>
        <w:ind w:left="426" w:hanging="426"/>
      </w:pPr>
      <w:r>
        <w:t>PLANIFICACIÓN Y ESTUDIO DE VIABILIDAD:</w:t>
      </w:r>
    </w:p>
    <w:p w14:paraId="31DA27CE" w14:textId="77777777" w:rsidR="00E14281" w:rsidRDefault="00E14281" w:rsidP="00E14281">
      <w:pPr>
        <w:pStyle w:val="TFGPARRAFOPPAL"/>
      </w:pPr>
    </w:p>
    <w:p w14:paraId="0E7BB626" w14:textId="4B89801E" w:rsidR="00E14281" w:rsidRDefault="00E14281" w:rsidP="00E14281">
      <w:pPr>
        <w:pStyle w:val="TFGNUMERACIONSECUNDARIA"/>
      </w:pPr>
      <w:r>
        <w:t xml:space="preserve">Identificación de actividades y Diagrama de Gantt: Para la ejecución de </w:t>
      </w:r>
      <w:proofErr w:type="spellStart"/>
      <w:r>
        <w:t>PhonoSync</w:t>
      </w:r>
      <w:proofErr w:type="spellEnd"/>
      <w:r>
        <w:t xml:space="preserve"> AI se ha seguido una metodología ágil (iterativa e incremental), dividiendo el desarrollo en las siguientes fases o “</w:t>
      </w:r>
      <w:proofErr w:type="spellStart"/>
      <w:r>
        <w:t>Sprints</w:t>
      </w:r>
      <w:proofErr w:type="spellEnd"/>
      <w:r>
        <w:t>”:</w:t>
      </w:r>
    </w:p>
    <w:p w14:paraId="26B57E31" w14:textId="77777777" w:rsidR="007A40B8" w:rsidRDefault="007A40B8" w:rsidP="007A40B8">
      <w:pPr>
        <w:pStyle w:val="TFGPARRAFOPPAL"/>
      </w:pPr>
    </w:p>
    <w:p w14:paraId="5455AB1D" w14:textId="77777777" w:rsidR="007A40B8" w:rsidRDefault="007A40B8" w:rsidP="007A40B8">
      <w:pPr>
        <w:pStyle w:val="TFGPARRAFOPPAL"/>
      </w:pPr>
    </w:p>
    <w:p w14:paraId="0959E0C6" w14:textId="77777777" w:rsidR="007A40B8" w:rsidRDefault="007A40B8" w:rsidP="007A40B8">
      <w:pPr>
        <w:pStyle w:val="TFGPARRAFOPPAL"/>
      </w:pPr>
    </w:p>
    <w:p w14:paraId="1785B3B2" w14:textId="77777777" w:rsidR="007A40B8" w:rsidRDefault="007A40B8" w:rsidP="007A40B8">
      <w:pPr>
        <w:pStyle w:val="TFGPARRAFOPPAL"/>
      </w:pPr>
    </w:p>
    <w:p w14:paraId="0B395C52" w14:textId="77777777" w:rsidR="007A40B8" w:rsidRPr="001C1B46" w:rsidRDefault="007A40B8" w:rsidP="007A40B8">
      <w:pPr>
        <w:pStyle w:val="TFGPARRAFOPPAL"/>
      </w:pPr>
    </w:p>
    <w:p w14:paraId="69CAA337" w14:textId="77777777" w:rsidR="001C1B46" w:rsidRDefault="001C1B46" w:rsidP="001C1B46">
      <w:pPr>
        <w:spacing w:after="16" w:line="240" w:lineRule="auto"/>
        <w:jc w:val="center"/>
        <w:rPr>
          <w:rFonts w:ascii="Arial" w:hAnsi="Arial" w:cs="Arial"/>
          <w:b/>
          <w:bCs/>
          <w:u w:val="single"/>
        </w:rPr>
      </w:pPr>
    </w:p>
    <w:p w14:paraId="0465985B" w14:textId="77777777" w:rsidR="001C1B46" w:rsidRPr="001C1B46" w:rsidRDefault="001C1B46" w:rsidP="001C1B46">
      <w:pPr>
        <w:spacing w:after="16" w:line="240" w:lineRule="auto"/>
        <w:jc w:val="both"/>
        <w:rPr>
          <w:rFonts w:ascii="Arial" w:hAnsi="Arial" w:cs="Arial"/>
        </w:rPr>
      </w:pPr>
    </w:p>
    <w:p w14:paraId="19A14420" w14:textId="77777777" w:rsidR="00076539" w:rsidRDefault="00076539" w:rsidP="001C1B46">
      <w:pPr>
        <w:spacing w:after="16" w:line="240" w:lineRule="auto"/>
        <w:jc w:val="both"/>
        <w:rPr>
          <w:rFonts w:ascii="Arial" w:hAnsi="Arial" w:cs="Arial"/>
        </w:rPr>
      </w:pPr>
    </w:p>
    <w:sectPr w:rsidR="00076539" w:rsidSect="009125DF">
      <w:headerReference w:type="default" r:id="rId8"/>
      <w:footerReference w:type="default" r:id="rId9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FCD8A" w14:textId="77777777" w:rsidR="00D37D5D" w:rsidRDefault="00D37D5D" w:rsidP="00076539">
      <w:pPr>
        <w:spacing w:after="0" w:line="240" w:lineRule="auto"/>
      </w:pPr>
      <w:r>
        <w:separator/>
      </w:r>
    </w:p>
  </w:endnote>
  <w:endnote w:type="continuationSeparator" w:id="0">
    <w:p w14:paraId="39E4B019" w14:textId="77777777" w:rsidR="00D37D5D" w:rsidRDefault="00D37D5D" w:rsidP="000765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570288"/>
      <w:docPartObj>
        <w:docPartGallery w:val="Page Numbers (Bottom of Page)"/>
        <w:docPartUnique/>
      </w:docPartObj>
    </w:sdtPr>
    <w:sdtContent>
      <w:p w14:paraId="5ED3397E" w14:textId="2A1D90FB" w:rsidR="006423BA" w:rsidRDefault="006423BA" w:rsidP="006423B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706393E" w14:textId="3CB9D460" w:rsidR="00076539" w:rsidRDefault="00076539" w:rsidP="006423BA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14DDD" w14:textId="77777777" w:rsidR="00D37D5D" w:rsidRDefault="00D37D5D" w:rsidP="00076539">
      <w:pPr>
        <w:spacing w:after="0" w:line="240" w:lineRule="auto"/>
      </w:pPr>
      <w:r>
        <w:separator/>
      </w:r>
    </w:p>
  </w:footnote>
  <w:footnote w:type="continuationSeparator" w:id="0">
    <w:p w14:paraId="05194110" w14:textId="77777777" w:rsidR="00D37D5D" w:rsidRDefault="00D37D5D" w:rsidP="000765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9470F" w14:textId="4097FB24" w:rsidR="0042433A" w:rsidRPr="0042433A" w:rsidRDefault="00C55606" w:rsidP="0042433A">
    <w:pPr>
      <w:pStyle w:val="Encabezado"/>
      <w:tabs>
        <w:tab w:val="clear" w:pos="4252"/>
        <w:tab w:val="clear" w:pos="8504"/>
        <w:tab w:val="left" w:pos="2460"/>
      </w:tabs>
      <w:jc w:val="center"/>
      <w:rPr>
        <w:b/>
        <w:bCs/>
      </w:rPr>
    </w:pPr>
    <w:proofErr w:type="spellStart"/>
    <w:r w:rsidRPr="00C55606">
      <w:rPr>
        <w:b/>
        <w:bCs/>
      </w:rPr>
      <w:t>PhonoSync</w:t>
    </w:r>
    <w:proofErr w:type="spellEnd"/>
    <w:r w:rsidRPr="00C55606">
      <w:rPr>
        <w:b/>
        <w:bCs/>
      </w:rPr>
      <w:t xml:space="preserve">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42F"/>
    <w:multiLevelType w:val="hybridMultilevel"/>
    <w:tmpl w:val="AFC22A0E"/>
    <w:lvl w:ilvl="0" w:tplc="6F56B0BC">
      <w:start w:val="1"/>
      <w:numFmt w:val="decimal"/>
      <w:pStyle w:val="NmerosSI"/>
      <w:lvlText w:val="%1."/>
      <w:lvlJc w:val="right"/>
      <w:pPr>
        <w:ind w:left="720" w:hanging="360"/>
      </w:pPr>
      <w:rPr>
        <w:rFonts w:hint="default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A6E71"/>
    <w:multiLevelType w:val="hybridMultilevel"/>
    <w:tmpl w:val="6EE0ED82"/>
    <w:lvl w:ilvl="0" w:tplc="6B32BCC0">
      <w:start w:val="1"/>
      <w:numFmt w:val="decimal"/>
      <w:pStyle w:val="AASGEnumeracin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F357ED"/>
    <w:multiLevelType w:val="hybridMultilevel"/>
    <w:tmpl w:val="DA4EA1D8"/>
    <w:lvl w:ilvl="0" w:tplc="C42EC7A4">
      <w:start w:val="1"/>
      <w:numFmt w:val="bullet"/>
      <w:pStyle w:val="TFGNUMERACIONTERCIARIA"/>
      <w:lvlText w:val=""/>
      <w:lvlJc w:val="left"/>
      <w:pPr>
        <w:ind w:left="100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3DAC21CF"/>
    <w:multiLevelType w:val="hybridMultilevel"/>
    <w:tmpl w:val="32F2C798"/>
    <w:lvl w:ilvl="0" w:tplc="D116D6E2">
      <w:numFmt w:val="bullet"/>
      <w:lvlText w:val="-"/>
      <w:lvlJc w:val="left"/>
      <w:pPr>
        <w:ind w:left="644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40A943DD"/>
    <w:multiLevelType w:val="hybridMultilevel"/>
    <w:tmpl w:val="4AECB13E"/>
    <w:lvl w:ilvl="0" w:tplc="3EEE9440">
      <w:start w:val="1"/>
      <w:numFmt w:val="bullet"/>
      <w:pStyle w:val="TFGNUMERACIONSECUNDARIA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5" w15:restartNumberingAfterBreak="0">
    <w:nsid w:val="46811529"/>
    <w:multiLevelType w:val="hybridMultilevel"/>
    <w:tmpl w:val="A3EE8190"/>
    <w:lvl w:ilvl="0" w:tplc="9D7ADA5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94631"/>
    <w:multiLevelType w:val="hybridMultilevel"/>
    <w:tmpl w:val="B4165570"/>
    <w:lvl w:ilvl="0" w:tplc="0E261F42">
      <w:start w:val="1"/>
      <w:numFmt w:val="upperRoman"/>
      <w:pStyle w:val="TFGNUMERACIONPPAL"/>
      <w:lvlText w:val="%1.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C997772"/>
    <w:multiLevelType w:val="hybridMultilevel"/>
    <w:tmpl w:val="25CE9696"/>
    <w:lvl w:ilvl="0" w:tplc="5C78C226">
      <w:start w:val="1"/>
      <w:numFmt w:val="bullet"/>
      <w:pStyle w:val="AAPunte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663FBF"/>
    <w:multiLevelType w:val="hybridMultilevel"/>
    <w:tmpl w:val="30E4E0E8"/>
    <w:lvl w:ilvl="0" w:tplc="23F85FA2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6016326">
    <w:abstractNumId w:val="0"/>
  </w:num>
  <w:num w:numId="2" w16cid:durableId="23410417">
    <w:abstractNumId w:val="1"/>
  </w:num>
  <w:num w:numId="3" w16cid:durableId="1858762996">
    <w:abstractNumId w:val="7"/>
  </w:num>
  <w:num w:numId="4" w16cid:durableId="1038360858">
    <w:abstractNumId w:val="8"/>
  </w:num>
  <w:num w:numId="5" w16cid:durableId="1488397466">
    <w:abstractNumId w:val="3"/>
  </w:num>
  <w:num w:numId="6" w16cid:durableId="123890540">
    <w:abstractNumId w:val="5"/>
  </w:num>
  <w:num w:numId="7" w16cid:durableId="1787041353">
    <w:abstractNumId w:val="6"/>
  </w:num>
  <w:num w:numId="8" w16cid:durableId="394359840">
    <w:abstractNumId w:val="4"/>
  </w:num>
  <w:num w:numId="9" w16cid:durableId="1297641060">
    <w:abstractNumId w:val="2"/>
  </w:num>
  <w:num w:numId="10" w16cid:durableId="1119571702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39"/>
    <w:rsid w:val="00036691"/>
    <w:rsid w:val="00045047"/>
    <w:rsid w:val="00076539"/>
    <w:rsid w:val="0011689C"/>
    <w:rsid w:val="001200BD"/>
    <w:rsid w:val="00143FA1"/>
    <w:rsid w:val="001C1B46"/>
    <w:rsid w:val="001C4218"/>
    <w:rsid w:val="00274258"/>
    <w:rsid w:val="00341D13"/>
    <w:rsid w:val="0042433A"/>
    <w:rsid w:val="0044276B"/>
    <w:rsid w:val="004C33B2"/>
    <w:rsid w:val="004D41EE"/>
    <w:rsid w:val="005F1391"/>
    <w:rsid w:val="006423BA"/>
    <w:rsid w:val="006D6A11"/>
    <w:rsid w:val="00706F85"/>
    <w:rsid w:val="0075761A"/>
    <w:rsid w:val="007A40B8"/>
    <w:rsid w:val="00802366"/>
    <w:rsid w:val="00841FE3"/>
    <w:rsid w:val="009125DF"/>
    <w:rsid w:val="00955EE2"/>
    <w:rsid w:val="00991E72"/>
    <w:rsid w:val="009C7E7E"/>
    <w:rsid w:val="00A2398F"/>
    <w:rsid w:val="00AC303A"/>
    <w:rsid w:val="00B33C68"/>
    <w:rsid w:val="00B657A7"/>
    <w:rsid w:val="00C55606"/>
    <w:rsid w:val="00D37D5D"/>
    <w:rsid w:val="00D81BCE"/>
    <w:rsid w:val="00DF38AE"/>
    <w:rsid w:val="00E14281"/>
    <w:rsid w:val="00E56F59"/>
    <w:rsid w:val="00E90E65"/>
    <w:rsid w:val="00EA1C04"/>
    <w:rsid w:val="00F33225"/>
    <w:rsid w:val="00F65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4DB6C5"/>
  <w15:chartTrackingRefBased/>
  <w15:docId w15:val="{4562AF96-DD8D-4230-A4D1-D9F715A2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6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6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6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6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6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6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6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6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6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ATtulo">
    <w:name w:val="AA Título"/>
    <w:basedOn w:val="Normal"/>
    <w:autoRedefine/>
    <w:qFormat/>
    <w:rsid w:val="00E90E65"/>
    <w:pPr>
      <w:pBdr>
        <w:top w:val="single" w:sz="24" w:space="1" w:color="7030A0"/>
        <w:bottom w:val="single" w:sz="24" w:space="1" w:color="7030A0"/>
      </w:pBdr>
      <w:spacing w:before="240" w:after="120" w:line="240" w:lineRule="auto"/>
      <w:jc w:val="center"/>
    </w:pPr>
    <w:rPr>
      <w:b/>
      <w:bCs/>
      <w:color w:val="7030A0"/>
      <w14:textOutline w14:w="9525" w14:cap="rnd" w14:cmpd="sng" w14:algn="ctr">
        <w14:solidFill>
          <w14:srgbClr w14:val="7030A0"/>
        </w14:solidFill>
        <w14:prstDash w14:val="solid"/>
        <w14:bevel/>
      </w14:textOutline>
    </w:rPr>
  </w:style>
  <w:style w:type="paragraph" w:customStyle="1" w:styleId="NmerosSI">
    <w:name w:val="Números SI"/>
    <w:basedOn w:val="Normal"/>
    <w:autoRedefine/>
    <w:qFormat/>
    <w:rsid w:val="00991E72"/>
    <w:pPr>
      <w:widowControl w:val="0"/>
      <w:numPr>
        <w:numId w:val="1"/>
      </w:numPr>
      <w:autoSpaceDE w:val="0"/>
      <w:autoSpaceDN w:val="0"/>
      <w:spacing w:after="0" w:line="240" w:lineRule="auto"/>
      <w:jc w:val="both"/>
    </w:pPr>
    <w:rPr>
      <w:rFonts w:ascii="Calibri" w:eastAsia="Calibri" w:hAnsi="Calibri" w:cs="Calibri"/>
      <w:b/>
      <w:color w:val="7030A0"/>
      <w:kern w:val="0"/>
      <w:sz w:val="28"/>
      <w:szCs w:val="22"/>
      <w14:ligatures w14:val="none"/>
    </w:rPr>
  </w:style>
  <w:style w:type="paragraph" w:customStyle="1" w:styleId="TtuloProyecto">
    <w:name w:val="Título Proyecto"/>
    <w:basedOn w:val="Normal"/>
    <w:autoRedefine/>
    <w:qFormat/>
    <w:rsid w:val="00DF38AE"/>
    <w:pPr>
      <w:spacing w:after="0" w:line="0" w:lineRule="atLeast"/>
      <w:jc w:val="center"/>
    </w:pPr>
    <w:rPr>
      <w:rFonts w:ascii="Arial" w:hAnsi="Arial"/>
      <w:b/>
      <w:bCs/>
      <w:color w:val="7030A0"/>
      <w:sz w:val="40"/>
      <w:u w:val="single"/>
    </w:rPr>
  </w:style>
  <w:style w:type="paragraph" w:customStyle="1" w:styleId="titulocapitulo">
    <w:name w:val="titulo capitulo"/>
    <w:basedOn w:val="Normal"/>
    <w:autoRedefine/>
    <w:qFormat/>
    <w:rsid w:val="00DF38AE"/>
    <w:pPr>
      <w:pBdr>
        <w:top w:val="single" w:sz="18" w:space="1" w:color="7030A0"/>
        <w:bottom w:val="single" w:sz="18" w:space="1" w:color="7030A0"/>
      </w:pBdr>
      <w:spacing w:before="720" w:after="120" w:line="360" w:lineRule="auto"/>
      <w:jc w:val="center"/>
    </w:pPr>
    <w:rPr>
      <w:rFonts w:ascii="Arial" w:hAnsi="Arial"/>
      <w:color w:val="7030A0"/>
    </w:rPr>
  </w:style>
  <w:style w:type="paragraph" w:customStyle="1" w:styleId="TFGTITULO">
    <w:name w:val="TFG TITULO"/>
    <w:basedOn w:val="Normal"/>
    <w:autoRedefine/>
    <w:qFormat/>
    <w:rsid w:val="001C1B46"/>
    <w:pPr>
      <w:spacing w:after="16" w:line="240" w:lineRule="auto"/>
      <w:jc w:val="center"/>
    </w:pPr>
    <w:rPr>
      <w:rFonts w:ascii="Arial" w:hAnsi="Arial" w:cs="Arial"/>
      <w:b/>
      <w:bCs/>
      <w:u w:val="single"/>
    </w:rPr>
  </w:style>
  <w:style w:type="paragraph" w:customStyle="1" w:styleId="TFGNUMERACIONPPAL">
    <w:name w:val="TFG NUMERACION PPAL"/>
    <w:basedOn w:val="Normal"/>
    <w:qFormat/>
    <w:rsid w:val="001C1B46"/>
    <w:pPr>
      <w:numPr>
        <w:numId w:val="7"/>
      </w:numPr>
      <w:spacing w:after="16" w:line="240" w:lineRule="auto"/>
      <w:ind w:left="284" w:hanging="284"/>
      <w:jc w:val="both"/>
    </w:pPr>
    <w:rPr>
      <w:rFonts w:ascii="Arial" w:hAnsi="Arial" w:cs="Arial"/>
      <w:b/>
      <w:bCs/>
    </w:rPr>
  </w:style>
  <w:style w:type="paragraph" w:customStyle="1" w:styleId="TFGPARRAFOPPAL">
    <w:name w:val="TFG PARRAFO PPAL"/>
    <w:basedOn w:val="Normal"/>
    <w:autoRedefine/>
    <w:qFormat/>
    <w:rsid w:val="001C1B46"/>
    <w:pPr>
      <w:ind w:left="284" w:firstLine="709"/>
      <w:jc w:val="both"/>
    </w:pPr>
    <w:rPr>
      <w:rFonts w:ascii="Arial" w:hAnsi="Arial"/>
    </w:rPr>
  </w:style>
  <w:style w:type="paragraph" w:customStyle="1" w:styleId="AASGEttulo">
    <w:name w:val="AA SGE título"/>
    <w:basedOn w:val="Normal"/>
    <w:autoRedefine/>
    <w:qFormat/>
    <w:rsid w:val="00045047"/>
    <w:pPr>
      <w:spacing w:after="0" w:line="240" w:lineRule="atLeast"/>
      <w:jc w:val="center"/>
    </w:pPr>
    <w:rPr>
      <w:rFonts w:eastAsiaTheme="minorEastAsia"/>
      <w:b/>
      <w:bCs/>
      <w:kern w:val="0"/>
      <w14:ligatures w14:val="none"/>
    </w:rPr>
  </w:style>
  <w:style w:type="paragraph" w:customStyle="1" w:styleId="AASGEprrafo">
    <w:name w:val="AA SGE párrafo"/>
    <w:basedOn w:val="Normal"/>
    <w:autoRedefine/>
    <w:qFormat/>
    <w:rsid w:val="001C4218"/>
    <w:pPr>
      <w:spacing w:after="0" w:line="240" w:lineRule="atLeast"/>
      <w:ind w:firstLine="720"/>
      <w:jc w:val="both"/>
    </w:pPr>
    <w:rPr>
      <w:rFonts w:eastAsiaTheme="minorEastAsia"/>
      <w:kern w:val="0"/>
      <w:sz w:val="22"/>
      <w:szCs w:val="22"/>
      <w14:ligatures w14:val="none"/>
    </w:rPr>
  </w:style>
  <w:style w:type="paragraph" w:customStyle="1" w:styleId="AASGEcaptura">
    <w:name w:val="AA SGE captura"/>
    <w:basedOn w:val="Normal"/>
    <w:autoRedefine/>
    <w:qFormat/>
    <w:rsid w:val="00341D13"/>
    <w:pPr>
      <w:spacing w:after="0" w:line="240" w:lineRule="atLeast"/>
      <w:jc w:val="both"/>
    </w:pPr>
    <w:rPr>
      <w:rFonts w:eastAsiaTheme="minorEastAsia"/>
      <w:i/>
      <w:iCs/>
      <w:kern w:val="0"/>
      <w:sz w:val="20"/>
      <w:szCs w:val="22"/>
      <w14:ligatures w14:val="none"/>
    </w:rPr>
  </w:style>
  <w:style w:type="paragraph" w:customStyle="1" w:styleId="AASGEnumeracin">
    <w:name w:val="AA SGE numeración"/>
    <w:basedOn w:val="Normal"/>
    <w:autoRedefine/>
    <w:qFormat/>
    <w:rsid w:val="00341D13"/>
    <w:pPr>
      <w:numPr>
        <w:numId w:val="2"/>
      </w:numPr>
      <w:spacing w:after="0" w:line="240" w:lineRule="atLeast"/>
      <w:jc w:val="both"/>
    </w:pPr>
    <w:rPr>
      <w:rFonts w:eastAsiaTheme="minorEastAsia"/>
      <w:b/>
      <w:color w:val="004D3F"/>
      <w:kern w:val="0"/>
      <w:sz w:val="22"/>
      <w:szCs w:val="22"/>
      <w14:ligatures w14:val="none"/>
    </w:rPr>
  </w:style>
  <w:style w:type="paragraph" w:customStyle="1" w:styleId="AAPunteo">
    <w:name w:val="AA Punteo"/>
    <w:basedOn w:val="NmerosSI"/>
    <w:autoRedefine/>
    <w:qFormat/>
    <w:rsid w:val="006D6A11"/>
    <w:pPr>
      <w:numPr>
        <w:numId w:val="3"/>
      </w:numPr>
    </w:pPr>
    <w:rPr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076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6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6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65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653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65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65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65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65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6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6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6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6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6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65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65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653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6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653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653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765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76539"/>
  </w:style>
  <w:style w:type="paragraph" w:styleId="Piedepgina">
    <w:name w:val="footer"/>
    <w:basedOn w:val="Normal"/>
    <w:link w:val="PiedepginaCar"/>
    <w:uiPriority w:val="99"/>
    <w:unhideWhenUsed/>
    <w:rsid w:val="0007653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76539"/>
  </w:style>
  <w:style w:type="table" w:styleId="Tablaconcuadrcula">
    <w:name w:val="Table Grid"/>
    <w:basedOn w:val="Tablanormal"/>
    <w:uiPriority w:val="39"/>
    <w:rsid w:val="00642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EA1C0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A1C0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A1C04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A1C0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A1C04"/>
    <w:rPr>
      <w:b/>
      <w:bCs/>
      <w:sz w:val="20"/>
      <w:szCs w:val="20"/>
    </w:rPr>
  </w:style>
  <w:style w:type="paragraph" w:customStyle="1" w:styleId="TFGNUMERACIONSECUNDARIA">
    <w:name w:val="TFG NUMERACION SECUNDARIA"/>
    <w:basedOn w:val="TFGPARRAFOPPAL"/>
    <w:autoRedefine/>
    <w:qFormat/>
    <w:rsid w:val="0044276B"/>
    <w:pPr>
      <w:numPr>
        <w:numId w:val="8"/>
      </w:numPr>
      <w:spacing w:line="240" w:lineRule="auto"/>
      <w:ind w:left="567" w:hanging="283"/>
    </w:pPr>
  </w:style>
  <w:style w:type="paragraph" w:customStyle="1" w:styleId="TFGNUMERACIONTERCIARIA">
    <w:name w:val="TFG NUMERACION TERCIARIA"/>
    <w:basedOn w:val="TFGNUMERACIONSECUNDARIA"/>
    <w:autoRedefine/>
    <w:qFormat/>
    <w:rsid w:val="0044276B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116615-9189-443E-B98B-B7FA646C02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536</Words>
  <Characters>2954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Titi Araneda</dc:creator>
  <cp:keywords/>
  <dc:description/>
  <cp:lastModifiedBy>Titi Araneda</cp:lastModifiedBy>
  <cp:revision>6</cp:revision>
  <cp:lastPrinted>2026-02-14T17:21:00Z</cp:lastPrinted>
  <dcterms:created xsi:type="dcterms:W3CDTF">2026-02-14T17:37:00Z</dcterms:created>
  <dcterms:modified xsi:type="dcterms:W3CDTF">2026-02-14T18:48:00Z</dcterms:modified>
</cp:coreProperties>
</file>