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EE6D3" w14:textId="368B0428" w:rsidR="00F451A4" w:rsidRPr="002B32B9" w:rsidRDefault="00F451A4" w:rsidP="008B6524">
      <w:pPr>
        <w:pStyle w:val="papertitle"/>
        <w:spacing w:before="100" w:beforeAutospacing="1" w:after="100" w:afterAutospacing="1"/>
        <w:rPr>
          <w:kern w:val="48"/>
          <w:sz w:val="44"/>
          <w:szCs w:val="44"/>
          <w:lang w:val="it-IT"/>
        </w:rPr>
      </w:pPr>
      <w:bookmarkStart w:id="0" w:name="_Hlk76802893"/>
      <w:bookmarkEnd w:id="0"/>
      <w:r w:rsidRPr="002B32B9">
        <w:rPr>
          <w:kern w:val="48"/>
          <w:sz w:val="44"/>
          <w:szCs w:val="44"/>
          <w:lang w:val="it-IT"/>
        </w:rPr>
        <w:t>Sistemi</w:t>
      </w:r>
      <w:r w:rsidR="0000766F">
        <w:rPr>
          <w:kern w:val="48"/>
          <w:sz w:val="44"/>
          <w:szCs w:val="44"/>
          <w:lang w:val="it-IT"/>
        </w:rPr>
        <w:t xml:space="preserve"> Operativi Avanzati</w:t>
      </w:r>
    </w:p>
    <w:p w14:paraId="5E5C8587" w14:textId="058434BD" w:rsidR="00F451A4" w:rsidRPr="00363F4E" w:rsidRDefault="00F451A4" w:rsidP="008B6524">
      <w:pPr>
        <w:pStyle w:val="papertitle"/>
        <w:spacing w:before="100" w:beforeAutospacing="1" w:after="100" w:afterAutospacing="1"/>
        <w:rPr>
          <w:kern w:val="48"/>
          <w:sz w:val="44"/>
          <w:szCs w:val="44"/>
          <w:lang w:val="it-IT"/>
        </w:rPr>
      </w:pPr>
      <w:r w:rsidRPr="002B32B9">
        <w:rPr>
          <w:kern w:val="48"/>
          <w:sz w:val="44"/>
          <w:szCs w:val="44"/>
          <w:lang w:val="it-IT"/>
        </w:rPr>
        <w:t>A.</w:t>
      </w:r>
      <w:r w:rsidRPr="00363F4E">
        <w:rPr>
          <w:kern w:val="48"/>
          <w:sz w:val="44"/>
          <w:szCs w:val="44"/>
          <w:lang w:val="it-IT"/>
        </w:rPr>
        <w:t>Y. 2020-2021</w:t>
      </w:r>
    </w:p>
    <w:p w14:paraId="6B5EAE68" w14:textId="6F79AFD5" w:rsidR="009303D9" w:rsidRPr="00163467" w:rsidRDefault="0000766F" w:rsidP="008B6524">
      <w:pPr>
        <w:pStyle w:val="papertitle"/>
        <w:spacing w:before="100" w:beforeAutospacing="1" w:after="100" w:afterAutospacing="1"/>
        <w:rPr>
          <w:kern w:val="48"/>
          <w:sz w:val="36"/>
          <w:szCs w:val="36"/>
          <w:lang w:val="it-IT"/>
        </w:rPr>
      </w:pPr>
      <w:bookmarkStart w:id="1" w:name="_Hlk82084814"/>
      <w:r w:rsidRPr="00163467">
        <w:rPr>
          <w:kern w:val="48"/>
          <w:sz w:val="36"/>
          <w:szCs w:val="36"/>
          <w:lang w:val="it-IT"/>
        </w:rPr>
        <w:t>TAG-based data exchange service</w:t>
      </w:r>
      <w:r w:rsidR="009303D9" w:rsidRPr="00163467">
        <w:rPr>
          <w:kern w:val="48"/>
          <w:sz w:val="36"/>
          <w:szCs w:val="36"/>
          <w:lang w:val="it-IT"/>
        </w:rPr>
        <w:t xml:space="preserve"> </w:t>
      </w:r>
    </w:p>
    <w:bookmarkEnd w:id="1"/>
    <w:p w14:paraId="29BE20F4" w14:textId="77777777" w:rsidR="00D7522C" w:rsidRPr="00163467" w:rsidRDefault="00D7522C" w:rsidP="00D46216">
      <w:pPr>
        <w:pStyle w:val="Author"/>
        <w:spacing w:before="100" w:beforeAutospacing="1" w:after="100" w:afterAutospacing="1" w:line="120" w:lineRule="auto"/>
        <w:rPr>
          <w:lang w:val="it-IT"/>
        </w:rPr>
        <w:sectPr w:rsidR="00D7522C" w:rsidRPr="00163467" w:rsidSect="003B4E04">
          <w:footerReference w:type="default" r:id="rId11"/>
          <w:footerReference w:type="first" r:id="rId12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4FA228BD" w14:textId="041907B0" w:rsidR="00F451A4" w:rsidRPr="00BF1C44" w:rsidRDefault="00BD670B" w:rsidP="008374EA">
      <w:pPr>
        <w:pStyle w:val="Author"/>
        <w:spacing w:before="100" w:beforeAutospacing="1"/>
        <w:rPr>
          <w:sz w:val="20"/>
          <w:szCs w:val="20"/>
          <w:lang w:val="it-IT"/>
        </w:rPr>
      </w:pPr>
      <w:r w:rsidRPr="00114F11">
        <w:rPr>
          <w:lang w:val="it-IT"/>
        </w:rPr>
        <w:br w:type="column"/>
      </w:r>
      <w:r w:rsidR="00F451A4" w:rsidRPr="00BF1C44">
        <w:rPr>
          <w:sz w:val="20"/>
          <w:szCs w:val="20"/>
          <w:lang w:val="it-IT"/>
        </w:rPr>
        <w:t xml:space="preserve">Tiziana Mannucci </w:t>
      </w:r>
      <w:r w:rsidR="008374EA" w:rsidRPr="00BF1C44">
        <w:rPr>
          <w:sz w:val="20"/>
          <w:szCs w:val="20"/>
          <w:lang w:val="it-IT"/>
        </w:rPr>
        <w:t>0285727</w:t>
      </w:r>
      <w:r w:rsidR="00F451A4" w:rsidRPr="00BF1C44">
        <w:rPr>
          <w:sz w:val="20"/>
          <w:szCs w:val="20"/>
          <w:lang w:val="it-IT"/>
        </w:rPr>
        <w:br/>
        <w:t>ACM Member</w:t>
      </w:r>
      <w:r w:rsidR="00F451A4" w:rsidRPr="00BF1C44">
        <w:rPr>
          <w:sz w:val="20"/>
          <w:szCs w:val="20"/>
          <w:lang w:val="it-IT"/>
        </w:rPr>
        <w:br/>
        <w:t>Master Degree Student</w:t>
      </w:r>
      <w:r w:rsidR="00F451A4" w:rsidRPr="00BF1C44">
        <w:rPr>
          <w:i/>
          <w:sz w:val="20"/>
          <w:szCs w:val="20"/>
          <w:lang w:val="it-IT"/>
        </w:rPr>
        <w:br/>
      </w:r>
      <w:r w:rsidR="00F451A4" w:rsidRPr="00BF1C44">
        <w:rPr>
          <w:sz w:val="20"/>
          <w:szCs w:val="20"/>
          <w:lang w:val="it-IT"/>
        </w:rPr>
        <w:t>Università degli Studi di Roma Tor</w:t>
      </w:r>
      <w:r w:rsidR="00114F11">
        <w:rPr>
          <w:sz w:val="20"/>
          <w:szCs w:val="20"/>
          <w:lang w:val="it-IT"/>
        </w:rPr>
        <w:t xml:space="preserve"> </w:t>
      </w:r>
      <w:r w:rsidR="00F451A4" w:rsidRPr="00BF1C44">
        <w:rPr>
          <w:sz w:val="20"/>
          <w:szCs w:val="20"/>
          <w:lang w:val="it-IT"/>
        </w:rPr>
        <w:t xml:space="preserve">Vergata                                                         Via del Politecnico 1                                  Roma, Lazio, Italia                                        Email: </w:t>
      </w:r>
      <w:hyperlink r:id="rId13" w:history="1">
        <w:r w:rsidR="008D34AA" w:rsidRPr="00CB669C">
          <w:rPr>
            <w:rStyle w:val="Collegamentoipertestuale"/>
            <w:sz w:val="20"/>
            <w:szCs w:val="20"/>
            <w:lang w:val="it-IT"/>
          </w:rPr>
          <w:t>tiziana.mannucci@alumni.uniroma2.eu</w:t>
        </w:r>
      </w:hyperlink>
    </w:p>
    <w:p w14:paraId="58C655AE" w14:textId="07A15A51" w:rsidR="00447BB9" w:rsidRPr="00517922" w:rsidRDefault="00BD670B" w:rsidP="00F451A4">
      <w:pPr>
        <w:pStyle w:val="Author"/>
        <w:spacing w:before="100" w:beforeAutospacing="1"/>
        <w:rPr>
          <w:lang w:val="it-IT"/>
        </w:rPr>
      </w:pPr>
      <w:r w:rsidRPr="00517922">
        <w:rPr>
          <w:lang w:val="it-IT"/>
        </w:rPr>
        <w:br w:type="column"/>
      </w:r>
      <w:r w:rsidR="00447BB9" w:rsidRPr="00517922">
        <w:rPr>
          <w:lang w:val="it-IT"/>
        </w:rPr>
        <w:t xml:space="preserve"> </w:t>
      </w:r>
    </w:p>
    <w:p w14:paraId="4BD1CA4E" w14:textId="77777777" w:rsidR="009F1D79" w:rsidRPr="00517922" w:rsidRDefault="009F1D79">
      <w:pPr>
        <w:rPr>
          <w:sz w:val="22"/>
          <w:szCs w:val="22"/>
        </w:rPr>
        <w:sectPr w:rsidR="009F1D79" w:rsidRPr="00517922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4A4AE0DC" w14:textId="77777777" w:rsidR="009303D9" w:rsidRPr="000D3FBF" w:rsidRDefault="00BD670B">
      <w:pPr>
        <w:sectPr w:rsidR="009303D9" w:rsidRPr="000D3FBF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0D3FBF">
        <w:br w:type="column"/>
      </w:r>
    </w:p>
    <w:p w14:paraId="060FBFB8" w14:textId="6F3C1D07" w:rsidR="009303D9" w:rsidRPr="000D3FBF" w:rsidRDefault="009303D9" w:rsidP="004369A9">
      <w:pPr>
        <w:pStyle w:val="Abstract"/>
        <w:rPr>
          <w:sz w:val="20"/>
          <w:szCs w:val="20"/>
          <w:lang w:val="it-IT"/>
        </w:rPr>
      </w:pPr>
      <w:r w:rsidRPr="000D3FBF">
        <w:rPr>
          <w:i/>
          <w:iCs/>
          <w:sz w:val="20"/>
          <w:szCs w:val="20"/>
          <w:lang w:val="it-IT"/>
        </w:rPr>
        <w:t>Abstract</w:t>
      </w:r>
      <w:r w:rsidRPr="000D3FBF">
        <w:rPr>
          <w:sz w:val="20"/>
          <w:szCs w:val="20"/>
          <w:lang w:val="it-IT"/>
        </w:rPr>
        <w:t>—</w:t>
      </w:r>
      <w:r w:rsidR="008D32EC" w:rsidRPr="000D3FBF">
        <w:rPr>
          <w:sz w:val="20"/>
          <w:szCs w:val="20"/>
          <w:lang w:val="it-IT"/>
        </w:rPr>
        <w:t xml:space="preserve"> In questo articolo viene argomentat</w:t>
      </w:r>
      <w:r w:rsidR="004F4970">
        <w:rPr>
          <w:sz w:val="20"/>
          <w:szCs w:val="20"/>
          <w:lang w:val="it-IT"/>
        </w:rPr>
        <w:t>o</w:t>
      </w:r>
      <w:r w:rsidR="008D32EC" w:rsidRPr="000D3FBF">
        <w:rPr>
          <w:sz w:val="20"/>
          <w:szCs w:val="20"/>
          <w:lang w:val="it-IT"/>
        </w:rPr>
        <w:t xml:space="preserve"> </w:t>
      </w:r>
      <w:r w:rsidR="004F4970">
        <w:rPr>
          <w:sz w:val="20"/>
          <w:szCs w:val="20"/>
          <w:lang w:val="it-IT"/>
        </w:rPr>
        <w:t xml:space="preserve">lo sviluppo </w:t>
      </w:r>
      <w:r w:rsidR="00777E7A">
        <w:rPr>
          <w:sz w:val="20"/>
          <w:szCs w:val="20"/>
          <w:lang w:val="it-IT"/>
        </w:rPr>
        <w:t>di un</w:t>
      </w:r>
      <w:r w:rsidR="00440E98">
        <w:rPr>
          <w:sz w:val="20"/>
          <w:szCs w:val="20"/>
          <w:lang w:val="it-IT"/>
        </w:rPr>
        <w:t xml:space="preserve"> servizio per lo scambio dei dati basato su TAG</w:t>
      </w:r>
      <w:r w:rsidR="004369A9">
        <w:rPr>
          <w:sz w:val="20"/>
          <w:szCs w:val="20"/>
          <w:lang w:val="it-IT"/>
        </w:rPr>
        <w:t xml:space="preserve"> e di tutti i moduli necessari per il suo funzionamento.</w:t>
      </w:r>
      <w:r w:rsidR="00777E7A" w:rsidRPr="00777E7A">
        <w:rPr>
          <w:sz w:val="20"/>
          <w:szCs w:val="20"/>
          <w:lang w:val="it-IT"/>
        </w:rPr>
        <w:t xml:space="preserve"> </w:t>
      </w:r>
    </w:p>
    <w:p w14:paraId="253AB1DD" w14:textId="282A16E5" w:rsidR="009303D9" w:rsidRPr="00517922" w:rsidRDefault="009303D9" w:rsidP="00732639">
      <w:pPr>
        <w:pStyle w:val="Titolo1"/>
        <w:rPr>
          <w:sz w:val="22"/>
          <w:szCs w:val="22"/>
        </w:rPr>
      </w:pPr>
      <w:bookmarkStart w:id="2" w:name="_Ref73881349"/>
      <w:r w:rsidRPr="00517922">
        <w:rPr>
          <w:sz w:val="22"/>
          <w:szCs w:val="22"/>
        </w:rPr>
        <w:t>Intro</w:t>
      </w:r>
      <w:r w:rsidR="009604C3" w:rsidRPr="00517922">
        <w:rPr>
          <w:sz w:val="22"/>
          <w:szCs w:val="22"/>
        </w:rPr>
        <w:t>duzione</w:t>
      </w:r>
      <w:bookmarkEnd w:id="2"/>
      <w:r w:rsidRPr="00517922">
        <w:rPr>
          <w:sz w:val="22"/>
          <w:szCs w:val="22"/>
        </w:rPr>
        <w:t xml:space="preserve"> </w:t>
      </w:r>
    </w:p>
    <w:p w14:paraId="263F2D5D" w14:textId="12C11F74" w:rsidR="00996757" w:rsidRDefault="005E4998" w:rsidP="002F152B">
      <w:pPr>
        <w:pStyle w:val="Corpotesto"/>
        <w:spacing w:after="0"/>
        <w:ind w:firstLine="0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Nella presente </w:t>
      </w:r>
      <w:r w:rsidR="00C44B10">
        <w:rPr>
          <w:sz w:val="22"/>
          <w:szCs w:val="22"/>
          <w:lang w:val="it-IT"/>
        </w:rPr>
        <w:t>relazione v</w:t>
      </w:r>
      <w:r w:rsidR="00335D99">
        <w:rPr>
          <w:sz w:val="22"/>
          <w:szCs w:val="22"/>
          <w:lang w:val="it-IT"/>
        </w:rPr>
        <w:t>iene esposta una possibile implementazione per il servizio di scambio di messaggi basato su TAG</w:t>
      </w:r>
      <w:r w:rsidR="00AC029D">
        <w:rPr>
          <w:sz w:val="22"/>
          <w:szCs w:val="22"/>
          <w:lang w:val="it-IT"/>
        </w:rPr>
        <w:t xml:space="preserve"> </w:t>
      </w:r>
    </w:p>
    <w:p w14:paraId="3CE42B30" w14:textId="52E7D3E4" w:rsidR="00AC029D" w:rsidRDefault="00A50FD3" w:rsidP="00ED20C7">
      <w:pPr>
        <w:pStyle w:val="Corpotesto"/>
        <w:spacing w:after="0"/>
        <w:ind w:firstLine="0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M</w:t>
      </w:r>
      <w:r w:rsidR="007E1092">
        <w:rPr>
          <w:sz w:val="22"/>
          <w:szCs w:val="22"/>
          <w:lang w:val="it-IT"/>
        </w:rPr>
        <w:t xml:space="preserve">olte scelte implementative </w:t>
      </w:r>
      <w:r w:rsidR="009B3DE9">
        <w:rPr>
          <w:sz w:val="22"/>
          <w:szCs w:val="22"/>
          <w:lang w:val="it-IT"/>
        </w:rPr>
        <w:t xml:space="preserve">sono state dettate da aspetti relativi alle performance, nello specifico si è cercato di </w:t>
      </w:r>
      <w:r w:rsidR="008E78A7">
        <w:rPr>
          <w:sz w:val="22"/>
          <w:szCs w:val="22"/>
          <w:lang w:val="it-IT"/>
        </w:rPr>
        <w:t>proporre una soluzione che fosse efficiente e che</w:t>
      </w:r>
      <w:r w:rsidR="00763152">
        <w:rPr>
          <w:sz w:val="22"/>
          <w:szCs w:val="22"/>
          <w:lang w:val="it-IT"/>
        </w:rPr>
        <w:t xml:space="preserve"> </w:t>
      </w:r>
      <w:r w:rsidR="006C19B4">
        <w:rPr>
          <w:sz w:val="22"/>
          <w:szCs w:val="22"/>
          <w:lang w:val="it-IT"/>
        </w:rPr>
        <w:t>non impattasse su</w:t>
      </w:r>
      <w:r w:rsidR="00EF35D4">
        <w:rPr>
          <w:sz w:val="22"/>
          <w:szCs w:val="22"/>
          <w:lang w:val="it-IT"/>
        </w:rPr>
        <w:t>lle altre parti del kernel.</w:t>
      </w:r>
    </w:p>
    <w:p w14:paraId="63C10027" w14:textId="42C8E333" w:rsidR="001A096A" w:rsidRDefault="001A096A" w:rsidP="00ED20C7">
      <w:pPr>
        <w:pStyle w:val="Corpotesto"/>
        <w:spacing w:after="0"/>
        <w:ind w:firstLine="0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Nella trattazione che segue si consideri </w:t>
      </w:r>
      <w:r w:rsidR="002A30BE">
        <w:rPr>
          <w:sz w:val="22"/>
          <w:szCs w:val="22"/>
          <w:lang w:val="it-IT"/>
        </w:rPr>
        <w:t xml:space="preserve">che </w:t>
      </w:r>
      <w:r w:rsidR="00DB76E9">
        <w:rPr>
          <w:sz w:val="22"/>
          <w:szCs w:val="22"/>
          <w:lang w:val="it-IT"/>
        </w:rPr>
        <w:t xml:space="preserve">in </w:t>
      </w:r>
      <w:r w:rsidR="002A30BE">
        <w:rPr>
          <w:sz w:val="22"/>
          <w:szCs w:val="22"/>
          <w:lang w:val="it-IT"/>
        </w:rPr>
        <w:t xml:space="preserve">tutte le operazioni </w:t>
      </w:r>
      <w:r w:rsidR="00DB76E9">
        <w:rPr>
          <w:sz w:val="22"/>
          <w:szCs w:val="22"/>
          <w:lang w:val="it-IT"/>
        </w:rPr>
        <w:t>si fa</w:t>
      </w:r>
      <w:r w:rsidR="002A30BE">
        <w:rPr>
          <w:sz w:val="22"/>
          <w:szCs w:val="22"/>
          <w:lang w:val="it-IT"/>
        </w:rPr>
        <w:t xml:space="preserve"> un check sui permessi e </w:t>
      </w:r>
      <w:r>
        <w:rPr>
          <w:sz w:val="22"/>
          <w:szCs w:val="22"/>
          <w:lang w:val="it-IT"/>
        </w:rPr>
        <w:t xml:space="preserve">che </w:t>
      </w:r>
      <w:r w:rsidR="00162DA2">
        <w:rPr>
          <w:sz w:val="22"/>
          <w:szCs w:val="22"/>
          <w:lang w:val="it-IT"/>
        </w:rPr>
        <w:t xml:space="preserve">dove </w:t>
      </w:r>
      <w:r w:rsidR="00B839DC">
        <w:rPr>
          <w:sz w:val="22"/>
          <w:szCs w:val="22"/>
          <w:lang w:val="it-IT"/>
        </w:rPr>
        <w:t xml:space="preserve">ci </w:t>
      </w:r>
      <w:r w:rsidR="00162DA2">
        <w:rPr>
          <w:sz w:val="22"/>
          <w:szCs w:val="22"/>
          <w:lang w:val="it-IT"/>
        </w:rPr>
        <w:t>sono</w:t>
      </w:r>
      <w:r w:rsidR="00B839DC">
        <w:rPr>
          <w:sz w:val="22"/>
          <w:szCs w:val="22"/>
          <w:lang w:val="it-IT"/>
        </w:rPr>
        <w:t xml:space="preserve"> sezioni critiche protette si è comunque interrompibili. </w:t>
      </w:r>
      <w:r w:rsidR="00771BE2">
        <w:rPr>
          <w:sz w:val="22"/>
          <w:szCs w:val="22"/>
          <w:lang w:val="it-IT"/>
        </w:rPr>
        <w:t>Questo significa</w:t>
      </w:r>
      <w:r w:rsidR="004F7271">
        <w:rPr>
          <w:sz w:val="22"/>
          <w:szCs w:val="22"/>
          <w:lang w:val="it-IT"/>
        </w:rPr>
        <w:t xml:space="preserve"> </w:t>
      </w:r>
      <w:r w:rsidR="00A66C25">
        <w:rPr>
          <w:sz w:val="22"/>
          <w:szCs w:val="22"/>
          <w:lang w:val="it-IT"/>
        </w:rPr>
        <w:t>che</w:t>
      </w:r>
      <w:r w:rsidR="004F7271">
        <w:rPr>
          <w:sz w:val="22"/>
          <w:szCs w:val="22"/>
          <w:lang w:val="it-IT"/>
        </w:rPr>
        <w:t xml:space="preserve"> quando</w:t>
      </w:r>
      <w:r w:rsidR="00771BE2">
        <w:rPr>
          <w:sz w:val="22"/>
          <w:szCs w:val="22"/>
          <w:lang w:val="it-IT"/>
        </w:rPr>
        <w:t xml:space="preserve"> viene eseguita un’operazione bloccante questa potrà essere interrotta </w:t>
      </w:r>
      <w:r w:rsidR="00B839DC">
        <w:rPr>
          <w:sz w:val="22"/>
          <w:szCs w:val="22"/>
          <w:lang w:val="it-IT"/>
        </w:rPr>
        <w:t>e lo stato del modulo sarà comunque preservato.</w:t>
      </w:r>
    </w:p>
    <w:p w14:paraId="35684AEF" w14:textId="33C53BB7" w:rsidR="00EF35D4" w:rsidRDefault="00EF35D4" w:rsidP="00EF35D4">
      <w:pPr>
        <w:pStyle w:val="Corpotesto"/>
        <w:spacing w:after="0"/>
        <w:ind w:firstLine="0"/>
        <w:rPr>
          <w:sz w:val="22"/>
          <w:szCs w:val="22"/>
          <w:lang w:val="it-IT"/>
        </w:rPr>
      </w:pPr>
    </w:p>
    <w:p w14:paraId="432C5151" w14:textId="3CA3820E" w:rsidR="009303D9" w:rsidRPr="008819A6" w:rsidRDefault="008819A6" w:rsidP="00517922">
      <w:pPr>
        <w:pStyle w:val="Titolo1"/>
        <w:rPr>
          <w:sz w:val="22"/>
          <w:szCs w:val="22"/>
          <w:lang w:val="en-US"/>
        </w:rPr>
      </w:pPr>
      <w:bookmarkStart w:id="3" w:name="_Ref82094060"/>
      <w:r w:rsidRPr="008819A6">
        <w:rPr>
          <w:sz w:val="22"/>
          <w:szCs w:val="22"/>
          <w:lang w:val="en-US"/>
        </w:rPr>
        <w:t>System Call Table Hacking M</w:t>
      </w:r>
      <w:r>
        <w:rPr>
          <w:sz w:val="22"/>
          <w:szCs w:val="22"/>
          <w:lang w:val="en-US"/>
        </w:rPr>
        <w:t>odulo</w:t>
      </w:r>
      <w:bookmarkEnd w:id="3"/>
    </w:p>
    <w:p w14:paraId="256B27DE" w14:textId="77777777" w:rsidR="00385C05" w:rsidRDefault="00D24FD8" w:rsidP="00BF1C44">
      <w:pPr>
        <w:jc w:val="both"/>
        <w:rPr>
          <w:sz w:val="22"/>
          <w:szCs w:val="22"/>
        </w:rPr>
      </w:pPr>
      <w:r w:rsidRPr="005C5D66">
        <w:rPr>
          <w:sz w:val="22"/>
          <w:szCs w:val="22"/>
        </w:rPr>
        <w:t xml:space="preserve">Questo modulo </w:t>
      </w:r>
      <w:r w:rsidR="005C5D66" w:rsidRPr="005C5D66">
        <w:rPr>
          <w:sz w:val="22"/>
          <w:szCs w:val="22"/>
        </w:rPr>
        <w:t xml:space="preserve">implementa una system call </w:t>
      </w:r>
      <w:proofErr w:type="spellStart"/>
      <w:r w:rsidR="005C5D66" w:rsidRPr="005C5D66">
        <w:rPr>
          <w:sz w:val="22"/>
          <w:szCs w:val="22"/>
        </w:rPr>
        <w:t>table</w:t>
      </w:r>
      <w:proofErr w:type="spellEnd"/>
      <w:r w:rsidR="005C5D66" w:rsidRPr="005C5D66">
        <w:rPr>
          <w:sz w:val="22"/>
          <w:szCs w:val="22"/>
        </w:rPr>
        <w:t xml:space="preserve"> </w:t>
      </w:r>
      <w:proofErr w:type="spellStart"/>
      <w:r w:rsidR="005C5D66" w:rsidRPr="005C5D66">
        <w:rPr>
          <w:sz w:val="22"/>
          <w:szCs w:val="22"/>
        </w:rPr>
        <w:t>discovery</w:t>
      </w:r>
      <w:proofErr w:type="spellEnd"/>
      <w:r w:rsidR="005C5D66" w:rsidRPr="005C5D66">
        <w:rPr>
          <w:sz w:val="22"/>
          <w:szCs w:val="22"/>
        </w:rPr>
        <w:t xml:space="preserve"> a </w:t>
      </w:r>
      <w:proofErr w:type="spellStart"/>
      <w:r w:rsidR="005C5D66" w:rsidRPr="005C5D66">
        <w:rPr>
          <w:sz w:val="22"/>
          <w:szCs w:val="22"/>
        </w:rPr>
        <w:t>runtime</w:t>
      </w:r>
      <w:proofErr w:type="spellEnd"/>
      <w:r w:rsidR="005C5D66" w:rsidRPr="005C5D66">
        <w:rPr>
          <w:sz w:val="22"/>
          <w:szCs w:val="22"/>
        </w:rPr>
        <w:t xml:space="preserve"> nello scenari</w:t>
      </w:r>
      <w:r w:rsidR="005C5D66">
        <w:rPr>
          <w:sz w:val="22"/>
          <w:szCs w:val="22"/>
        </w:rPr>
        <w:t xml:space="preserve">o peggiore in </w:t>
      </w:r>
      <w:r w:rsidR="0008417F">
        <w:rPr>
          <w:sz w:val="22"/>
          <w:szCs w:val="22"/>
        </w:rPr>
        <w:t>cui non si hanno informazioni preliminari e</w:t>
      </w:r>
      <w:r w:rsidR="00385C05">
        <w:rPr>
          <w:sz w:val="22"/>
          <w:szCs w:val="22"/>
        </w:rPr>
        <w:t xml:space="preserve"> la randomizzazione è attiva. </w:t>
      </w:r>
    </w:p>
    <w:p w14:paraId="783319C9" w14:textId="590994AE" w:rsidR="008819A6" w:rsidRDefault="00385C05" w:rsidP="00BF1C4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L’unica ipotesi che viene fatta e che rappresenta la chiave per identificare </w:t>
      </w:r>
      <w:r w:rsidR="00857112">
        <w:rPr>
          <w:sz w:val="22"/>
          <w:szCs w:val="22"/>
        </w:rPr>
        <w:t xml:space="preserve">l’indirizzo della system call </w:t>
      </w:r>
      <w:proofErr w:type="spellStart"/>
      <w:r w:rsidR="00857112">
        <w:rPr>
          <w:sz w:val="22"/>
          <w:szCs w:val="22"/>
        </w:rPr>
        <w:t>table</w:t>
      </w:r>
      <w:proofErr w:type="spellEnd"/>
      <w:r w:rsidR="00857112">
        <w:rPr>
          <w:sz w:val="22"/>
          <w:szCs w:val="22"/>
        </w:rPr>
        <w:t xml:space="preserve"> è la conoscenza d</w:t>
      </w:r>
      <w:r w:rsidR="00F31008">
        <w:rPr>
          <w:sz w:val="22"/>
          <w:szCs w:val="22"/>
        </w:rPr>
        <w:t>e</w:t>
      </w:r>
      <w:r w:rsidR="00B265A4">
        <w:rPr>
          <w:sz w:val="22"/>
          <w:szCs w:val="22"/>
        </w:rPr>
        <w:t>gli indici</w:t>
      </w:r>
      <w:r w:rsidR="00F31008">
        <w:rPr>
          <w:sz w:val="22"/>
          <w:szCs w:val="22"/>
        </w:rPr>
        <w:t xml:space="preserve"> di </w:t>
      </w:r>
      <w:proofErr w:type="gramStart"/>
      <w:r w:rsidR="00F31008">
        <w:rPr>
          <w:sz w:val="22"/>
          <w:szCs w:val="22"/>
        </w:rPr>
        <w:t>7</w:t>
      </w:r>
      <w:proofErr w:type="gramEnd"/>
      <w:r w:rsidR="00F31008">
        <w:rPr>
          <w:sz w:val="22"/>
          <w:szCs w:val="22"/>
        </w:rPr>
        <w:t xml:space="preserve"> entry libere che </w:t>
      </w:r>
      <w:r w:rsidR="00B265A4">
        <w:rPr>
          <w:sz w:val="22"/>
          <w:szCs w:val="22"/>
        </w:rPr>
        <w:t xml:space="preserve">corrispondono </w:t>
      </w:r>
      <w:r w:rsidR="00280E1A">
        <w:rPr>
          <w:sz w:val="22"/>
          <w:szCs w:val="22"/>
        </w:rPr>
        <w:t>alla “</w:t>
      </w:r>
      <w:proofErr w:type="spellStart"/>
      <w:r w:rsidR="00280E1A">
        <w:rPr>
          <w:sz w:val="22"/>
          <w:szCs w:val="22"/>
        </w:rPr>
        <w:t>ni_syscall</w:t>
      </w:r>
      <w:proofErr w:type="spellEnd"/>
      <w:r w:rsidR="00280E1A">
        <w:rPr>
          <w:sz w:val="22"/>
          <w:szCs w:val="22"/>
        </w:rPr>
        <w:t xml:space="preserve">”. </w:t>
      </w:r>
    </w:p>
    <w:p w14:paraId="148F2144" w14:textId="2EADF8DB" w:rsidR="006A25C0" w:rsidRDefault="006A25C0" w:rsidP="00BF1C44">
      <w:pPr>
        <w:jc w:val="both"/>
        <w:rPr>
          <w:sz w:val="22"/>
          <w:szCs w:val="22"/>
        </w:rPr>
      </w:pPr>
      <w:r>
        <w:rPr>
          <w:sz w:val="22"/>
          <w:szCs w:val="22"/>
        </w:rPr>
        <w:t>Viene fatta una ricerca lineare scandendo la memoria virtuale</w:t>
      </w:r>
      <w:r w:rsidR="00052D51">
        <w:rPr>
          <w:sz w:val="22"/>
          <w:szCs w:val="22"/>
        </w:rPr>
        <w:t>,</w:t>
      </w:r>
      <w:r w:rsidR="00B352AA">
        <w:rPr>
          <w:sz w:val="22"/>
          <w:szCs w:val="22"/>
        </w:rPr>
        <w:t xml:space="preserve"> tra gli indirizzi effettivamente mappati in memoria fisica</w:t>
      </w:r>
      <w:r w:rsidR="006F5166">
        <w:rPr>
          <w:sz w:val="22"/>
          <w:szCs w:val="22"/>
        </w:rPr>
        <w:t xml:space="preserve"> è stato cercato quello le cui entry corrispondenti alle 7 posizioni note avessero il medesimo valore</w:t>
      </w:r>
      <w:r w:rsidR="00E457A1">
        <w:rPr>
          <w:sz w:val="22"/>
          <w:szCs w:val="22"/>
        </w:rPr>
        <w:t xml:space="preserve"> p</w:t>
      </w:r>
      <w:r w:rsidR="006F5166">
        <w:rPr>
          <w:sz w:val="22"/>
          <w:szCs w:val="22"/>
        </w:rPr>
        <w:t xml:space="preserve">oiché l’unica entry che si ripete nella system call </w:t>
      </w:r>
      <w:proofErr w:type="spellStart"/>
      <w:r w:rsidR="006F5166">
        <w:rPr>
          <w:sz w:val="22"/>
          <w:szCs w:val="22"/>
        </w:rPr>
        <w:t>table</w:t>
      </w:r>
      <w:proofErr w:type="spellEnd"/>
      <w:r w:rsidR="006F5166">
        <w:rPr>
          <w:sz w:val="22"/>
          <w:szCs w:val="22"/>
        </w:rPr>
        <w:t xml:space="preserve"> è </w:t>
      </w:r>
      <w:r w:rsidR="000A5F32">
        <w:rPr>
          <w:sz w:val="22"/>
          <w:szCs w:val="22"/>
        </w:rPr>
        <w:t xml:space="preserve">la </w:t>
      </w:r>
      <w:proofErr w:type="spellStart"/>
      <w:r w:rsidR="000A5F32">
        <w:rPr>
          <w:sz w:val="22"/>
          <w:szCs w:val="22"/>
        </w:rPr>
        <w:t>ni_syscall</w:t>
      </w:r>
      <w:proofErr w:type="spellEnd"/>
      <w:r w:rsidR="00E457A1">
        <w:rPr>
          <w:sz w:val="22"/>
          <w:szCs w:val="22"/>
        </w:rPr>
        <w:t xml:space="preserve">. </w:t>
      </w:r>
    </w:p>
    <w:p w14:paraId="50DD8586" w14:textId="3056AAB0" w:rsidR="00B05F25" w:rsidRDefault="00B05F25" w:rsidP="00BF1C4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Una volta trovato l’indirizzo </w:t>
      </w:r>
      <w:r w:rsidR="00A849C0">
        <w:rPr>
          <w:sz w:val="22"/>
          <w:szCs w:val="22"/>
        </w:rPr>
        <w:t xml:space="preserve">della tabella viene fatta un’ulteriore scansione lineare per cercare tutte le posizioni libere della tabella. </w:t>
      </w:r>
    </w:p>
    <w:p w14:paraId="21095645" w14:textId="3E17EF2D" w:rsidR="00063B5E" w:rsidRDefault="005873A0" w:rsidP="00BF1C44">
      <w:pPr>
        <w:jc w:val="both"/>
        <w:rPr>
          <w:sz w:val="22"/>
          <w:szCs w:val="22"/>
        </w:rPr>
      </w:pPr>
      <w:r>
        <w:rPr>
          <w:sz w:val="22"/>
          <w:szCs w:val="22"/>
        </w:rPr>
        <w:t>Tra i parametri che il</w:t>
      </w:r>
      <w:r w:rsidR="00E27065">
        <w:rPr>
          <w:sz w:val="22"/>
          <w:szCs w:val="22"/>
        </w:rPr>
        <w:t xml:space="preserve"> modulo espone</w:t>
      </w:r>
      <w:r>
        <w:rPr>
          <w:sz w:val="22"/>
          <w:szCs w:val="22"/>
        </w:rPr>
        <w:t xml:space="preserve"> vi sono</w:t>
      </w:r>
      <w:r w:rsidR="00063B5E">
        <w:rPr>
          <w:sz w:val="22"/>
          <w:szCs w:val="22"/>
        </w:rPr>
        <w:t>:</w:t>
      </w:r>
    </w:p>
    <w:p w14:paraId="6D7B9129" w14:textId="033D0AD0" w:rsidR="00063B5E" w:rsidRPr="005873A0" w:rsidRDefault="00E27065" w:rsidP="005873A0">
      <w:pPr>
        <w:pStyle w:val="Paragrafoelenco"/>
        <w:numPr>
          <w:ilvl w:val="0"/>
          <w:numId w:val="13"/>
        </w:numPr>
        <w:jc w:val="both"/>
        <w:rPr>
          <w:sz w:val="22"/>
          <w:szCs w:val="22"/>
        </w:rPr>
      </w:pPr>
      <w:r w:rsidRPr="005873A0">
        <w:rPr>
          <w:sz w:val="22"/>
          <w:szCs w:val="22"/>
        </w:rPr>
        <w:t xml:space="preserve"> </w:t>
      </w:r>
      <w:r w:rsidR="00604AC5" w:rsidRPr="005873A0">
        <w:rPr>
          <w:sz w:val="22"/>
          <w:szCs w:val="22"/>
        </w:rPr>
        <w:t>un array che mantiene le posizioni trovate</w:t>
      </w:r>
    </w:p>
    <w:p w14:paraId="2767B9C6" w14:textId="68499424" w:rsidR="00E27065" w:rsidRPr="005873A0" w:rsidRDefault="00870FD3" w:rsidP="005873A0">
      <w:pPr>
        <w:pStyle w:val="Paragrafoelenco"/>
        <w:numPr>
          <w:ilvl w:val="0"/>
          <w:numId w:val="13"/>
        </w:numPr>
        <w:jc w:val="both"/>
        <w:rPr>
          <w:sz w:val="22"/>
          <w:szCs w:val="22"/>
        </w:rPr>
      </w:pPr>
      <w:r w:rsidRPr="005873A0">
        <w:rPr>
          <w:sz w:val="22"/>
          <w:szCs w:val="22"/>
        </w:rPr>
        <w:t xml:space="preserve"> il numero di </w:t>
      </w:r>
      <w:r w:rsidR="008F2E39" w:rsidRPr="005873A0">
        <w:rPr>
          <w:sz w:val="22"/>
          <w:szCs w:val="22"/>
        </w:rPr>
        <w:t>entry “libere” trovate</w:t>
      </w:r>
    </w:p>
    <w:p w14:paraId="40525806" w14:textId="27764B1B" w:rsidR="00726A7E" w:rsidRDefault="003C3FDE" w:rsidP="00923351">
      <w:pPr>
        <w:jc w:val="left"/>
        <w:rPr>
          <w:sz w:val="22"/>
          <w:szCs w:val="22"/>
        </w:rPr>
      </w:pPr>
      <w:r w:rsidRPr="00CE073B">
        <w:rPr>
          <w:sz w:val="22"/>
          <w:szCs w:val="22"/>
        </w:rPr>
        <w:t>Le funzion</w:t>
      </w:r>
      <w:r w:rsidR="00CE073B">
        <w:rPr>
          <w:sz w:val="22"/>
          <w:szCs w:val="22"/>
        </w:rPr>
        <w:t xml:space="preserve">i </w:t>
      </w:r>
      <w:proofErr w:type="spellStart"/>
      <w:r w:rsidR="00CE073B">
        <w:rPr>
          <w:sz w:val="22"/>
          <w:szCs w:val="22"/>
        </w:rPr>
        <w:t>systbl_hack</w:t>
      </w:r>
      <w:proofErr w:type="spellEnd"/>
      <w:r w:rsidR="00CE073B">
        <w:rPr>
          <w:sz w:val="22"/>
          <w:szCs w:val="22"/>
        </w:rPr>
        <w:t xml:space="preserve"> e </w:t>
      </w:r>
      <w:proofErr w:type="spellStart"/>
      <w:r w:rsidR="00CE073B">
        <w:rPr>
          <w:sz w:val="22"/>
          <w:szCs w:val="22"/>
        </w:rPr>
        <w:t>systbl_entry_restore</w:t>
      </w:r>
      <w:proofErr w:type="spellEnd"/>
      <w:r w:rsidR="00CE073B">
        <w:rPr>
          <w:sz w:val="22"/>
          <w:szCs w:val="22"/>
        </w:rPr>
        <w:t xml:space="preserve"> vengono usate</w:t>
      </w:r>
      <w:r w:rsidR="00FE5328">
        <w:rPr>
          <w:sz w:val="22"/>
          <w:szCs w:val="22"/>
        </w:rPr>
        <w:t xml:space="preserve"> rispettivamente</w:t>
      </w:r>
      <w:r w:rsidR="00CE073B">
        <w:rPr>
          <w:sz w:val="22"/>
          <w:szCs w:val="22"/>
        </w:rPr>
        <w:t xml:space="preserve"> per inserire e rimuovere una system call. </w:t>
      </w:r>
      <w:r w:rsidR="0076747E">
        <w:rPr>
          <w:sz w:val="22"/>
          <w:szCs w:val="22"/>
        </w:rPr>
        <w:t xml:space="preserve">Tutte le modifiche alla system call </w:t>
      </w:r>
      <w:proofErr w:type="spellStart"/>
      <w:r w:rsidR="0076747E">
        <w:rPr>
          <w:sz w:val="22"/>
          <w:szCs w:val="22"/>
        </w:rPr>
        <w:t>table</w:t>
      </w:r>
      <w:proofErr w:type="spellEnd"/>
      <w:r w:rsidR="0076747E">
        <w:rPr>
          <w:sz w:val="22"/>
          <w:szCs w:val="22"/>
        </w:rPr>
        <w:t xml:space="preserve"> vengono effettuate in mutua esclusione </w:t>
      </w:r>
      <w:r w:rsidR="00206A7B">
        <w:rPr>
          <w:sz w:val="22"/>
          <w:szCs w:val="22"/>
        </w:rPr>
        <w:t xml:space="preserve">e viene </w:t>
      </w:r>
      <w:r w:rsidR="00923351" w:rsidRPr="00206A7B">
        <w:rPr>
          <w:i/>
          <w:iCs/>
          <w:sz w:val="22"/>
          <w:szCs w:val="22"/>
          <w:u w:val="single"/>
        </w:rPr>
        <w:t>temporaneamente</w:t>
      </w:r>
      <w:r w:rsidR="00206A7B">
        <w:rPr>
          <w:sz w:val="22"/>
          <w:szCs w:val="22"/>
        </w:rPr>
        <w:t xml:space="preserve"> disabilitata</w:t>
      </w:r>
      <w:r w:rsidR="00923351" w:rsidRPr="0076747E">
        <w:rPr>
          <w:sz w:val="22"/>
          <w:szCs w:val="22"/>
        </w:rPr>
        <w:t xml:space="preserve"> la </w:t>
      </w:r>
      <w:r w:rsidR="00923351" w:rsidRPr="00206A7B">
        <w:rPr>
          <w:i/>
          <w:iCs/>
          <w:sz w:val="22"/>
          <w:szCs w:val="22"/>
          <w:u w:val="single"/>
        </w:rPr>
        <w:t>Write-</w:t>
      </w:r>
      <w:proofErr w:type="spellStart"/>
      <w:r w:rsidR="00923351" w:rsidRPr="00206A7B">
        <w:rPr>
          <w:i/>
          <w:iCs/>
          <w:sz w:val="22"/>
          <w:szCs w:val="22"/>
          <w:u w:val="single"/>
        </w:rPr>
        <w:t>Protection</w:t>
      </w:r>
      <w:proofErr w:type="spellEnd"/>
      <w:r w:rsidR="00726A7E">
        <w:rPr>
          <w:sz w:val="22"/>
          <w:szCs w:val="22"/>
        </w:rPr>
        <w:t>.</w:t>
      </w:r>
    </w:p>
    <w:p w14:paraId="1EE7D7BC" w14:textId="56D43CA3" w:rsidR="008819A6" w:rsidRPr="00CE073B" w:rsidRDefault="00726A7E" w:rsidP="00923351">
      <w:pPr>
        <w:jc w:val="left"/>
        <w:rPr>
          <w:rFonts w:asciiTheme="minorHAnsi" w:hAnsiTheme="minorHAnsi" w:cstheme="minorHAnsi"/>
          <w:sz w:val="22"/>
          <w:szCs w:val="22"/>
        </w:rPr>
      </w:pPr>
      <w:r>
        <w:rPr>
          <w:sz w:val="22"/>
          <w:szCs w:val="22"/>
        </w:rPr>
        <w:t xml:space="preserve">Viene mantenuta una mappa di stato per ciascuna delle entry che sono state modificate per </w:t>
      </w:r>
      <w:r w:rsidR="007D6945">
        <w:rPr>
          <w:sz w:val="22"/>
          <w:szCs w:val="22"/>
        </w:rPr>
        <w:t xml:space="preserve">sapere quali non sono più utilizzabili e per </w:t>
      </w:r>
      <w:r w:rsidR="00A76735">
        <w:rPr>
          <w:sz w:val="22"/>
          <w:szCs w:val="22"/>
        </w:rPr>
        <w:t xml:space="preserve">bloccare qualsiasi tentativo di eliminare una </w:t>
      </w:r>
      <w:proofErr w:type="spellStart"/>
      <w:r w:rsidR="00A76735">
        <w:rPr>
          <w:sz w:val="22"/>
          <w:szCs w:val="22"/>
        </w:rPr>
        <w:t>syscall</w:t>
      </w:r>
      <w:proofErr w:type="spellEnd"/>
      <w:r w:rsidR="00A76735">
        <w:rPr>
          <w:sz w:val="22"/>
          <w:szCs w:val="22"/>
        </w:rPr>
        <w:t xml:space="preserve"> </w:t>
      </w:r>
      <w:r w:rsidR="00930142">
        <w:rPr>
          <w:sz w:val="22"/>
          <w:szCs w:val="22"/>
        </w:rPr>
        <w:t>illecitamente</w:t>
      </w:r>
      <w:r w:rsidR="007D0075">
        <w:rPr>
          <w:sz w:val="22"/>
          <w:szCs w:val="22"/>
        </w:rPr>
        <w:t>.</w:t>
      </w:r>
      <w:r w:rsidR="00465DC0">
        <w:rPr>
          <w:sz w:val="22"/>
          <w:szCs w:val="22"/>
        </w:rPr>
        <w:t xml:space="preserve"> Nello specifico </w:t>
      </w:r>
      <w:r w:rsidR="00930142">
        <w:rPr>
          <w:sz w:val="22"/>
          <w:szCs w:val="22"/>
        </w:rPr>
        <w:t xml:space="preserve">solo le system call inserite grazie alla </w:t>
      </w:r>
      <w:proofErr w:type="spellStart"/>
      <w:r w:rsidR="00930142">
        <w:rPr>
          <w:sz w:val="22"/>
          <w:szCs w:val="22"/>
        </w:rPr>
        <w:t>systbl_hack</w:t>
      </w:r>
      <w:proofErr w:type="spellEnd"/>
      <w:r w:rsidR="00930142">
        <w:rPr>
          <w:sz w:val="22"/>
          <w:szCs w:val="22"/>
        </w:rPr>
        <w:t xml:space="preserve"> potranno essere rimosse con la </w:t>
      </w:r>
      <w:proofErr w:type="spellStart"/>
      <w:r w:rsidR="00930142">
        <w:rPr>
          <w:sz w:val="22"/>
          <w:szCs w:val="22"/>
        </w:rPr>
        <w:t>systbl_restore</w:t>
      </w:r>
      <w:proofErr w:type="spellEnd"/>
      <w:r w:rsidR="00930142">
        <w:rPr>
          <w:sz w:val="22"/>
          <w:szCs w:val="22"/>
        </w:rPr>
        <w:t>.</w:t>
      </w:r>
    </w:p>
    <w:p w14:paraId="596E7852" w14:textId="45A5E23D" w:rsidR="00255E80" w:rsidRPr="00517922" w:rsidRDefault="00255E80" w:rsidP="00E86764">
      <w:pPr>
        <w:pStyle w:val="Corpotesto"/>
        <w:ind w:firstLine="0"/>
        <w:rPr>
          <w:sz w:val="22"/>
          <w:szCs w:val="22"/>
          <w:lang w:val="it-IT"/>
        </w:rPr>
      </w:pPr>
    </w:p>
    <w:p w14:paraId="45DA8806" w14:textId="64215FAC" w:rsidR="00782EF8" w:rsidRDefault="00417D64" w:rsidP="00782EF8">
      <w:pPr>
        <w:pStyle w:val="Titolo1"/>
        <w:rPr>
          <w:sz w:val="22"/>
          <w:szCs w:val="22"/>
        </w:rPr>
      </w:pPr>
      <w:bookmarkStart w:id="4" w:name="_Ref82157924"/>
      <w:r>
        <w:rPr>
          <w:sz w:val="22"/>
          <w:szCs w:val="22"/>
        </w:rPr>
        <w:t xml:space="preserve">Tag Service </w:t>
      </w:r>
      <w:r w:rsidR="00782EF8">
        <w:rPr>
          <w:sz w:val="22"/>
          <w:szCs w:val="22"/>
        </w:rPr>
        <w:t>data exchange modulo</w:t>
      </w:r>
      <w:bookmarkStart w:id="5" w:name="_Ref73881023"/>
      <w:bookmarkEnd w:id="4"/>
    </w:p>
    <w:p w14:paraId="6F603767" w14:textId="6F803EC8" w:rsidR="00782EF8" w:rsidRDefault="00782EF8" w:rsidP="00782EF8">
      <w:pPr>
        <w:rPr>
          <w:sz w:val="22"/>
          <w:szCs w:val="22"/>
        </w:rPr>
      </w:pPr>
    </w:p>
    <w:p w14:paraId="056D3AC1" w14:textId="39A5847D" w:rsidR="00420641" w:rsidRDefault="00A801A8" w:rsidP="0042064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Questo modulo </w:t>
      </w:r>
      <w:r w:rsidR="00F07DAD">
        <w:rPr>
          <w:sz w:val="22"/>
          <w:szCs w:val="22"/>
        </w:rPr>
        <w:t>sfrutta il modulo descritto in</w:t>
      </w:r>
      <w:r w:rsidR="009B5170">
        <w:rPr>
          <w:sz w:val="22"/>
          <w:szCs w:val="22"/>
        </w:rPr>
        <w:t xml:space="preserve"> sezione</w:t>
      </w:r>
      <w:r w:rsidR="00F07DAD">
        <w:rPr>
          <w:sz w:val="22"/>
          <w:szCs w:val="22"/>
        </w:rPr>
        <w:t xml:space="preserve"> </w:t>
      </w:r>
      <w:r w:rsidR="009B5170">
        <w:rPr>
          <w:sz w:val="22"/>
          <w:szCs w:val="22"/>
        </w:rPr>
        <w:fldChar w:fldCharType="begin"/>
      </w:r>
      <w:r w:rsidR="009B5170">
        <w:rPr>
          <w:sz w:val="22"/>
          <w:szCs w:val="22"/>
        </w:rPr>
        <w:instrText xml:space="preserve"> REF _Ref82094060 \r \h </w:instrText>
      </w:r>
      <w:r w:rsidR="009B5170">
        <w:rPr>
          <w:sz w:val="22"/>
          <w:szCs w:val="22"/>
        </w:rPr>
      </w:r>
      <w:r w:rsidR="009B5170">
        <w:rPr>
          <w:sz w:val="22"/>
          <w:szCs w:val="22"/>
        </w:rPr>
        <w:fldChar w:fldCharType="separate"/>
      </w:r>
      <w:r w:rsidR="004B5E50">
        <w:rPr>
          <w:sz w:val="22"/>
          <w:szCs w:val="22"/>
        </w:rPr>
        <w:t>2</w:t>
      </w:r>
      <w:r w:rsidR="009B5170">
        <w:rPr>
          <w:sz w:val="22"/>
          <w:szCs w:val="22"/>
        </w:rPr>
        <w:fldChar w:fldCharType="end"/>
      </w:r>
      <w:r w:rsidR="009B5170">
        <w:rPr>
          <w:sz w:val="22"/>
          <w:szCs w:val="22"/>
        </w:rPr>
        <w:t xml:space="preserve"> per inserire le </w:t>
      </w:r>
      <w:bookmarkStart w:id="6" w:name="_Ref76753934"/>
      <w:r w:rsidR="00F259E7">
        <w:rPr>
          <w:sz w:val="22"/>
          <w:szCs w:val="22"/>
        </w:rPr>
        <w:t>API</w:t>
      </w:r>
      <w:r w:rsidR="00420641">
        <w:rPr>
          <w:sz w:val="22"/>
          <w:szCs w:val="22"/>
        </w:rPr>
        <w:t xml:space="preserve"> </w:t>
      </w:r>
      <w:r w:rsidR="00420641" w:rsidRPr="00420641">
        <w:rPr>
          <w:i/>
          <w:iCs/>
          <w:sz w:val="22"/>
          <w:szCs w:val="22"/>
        </w:rPr>
        <w:t>tag_get, tag_send, tag_receive e tag_ctl</w:t>
      </w:r>
      <w:r w:rsidR="00420641">
        <w:rPr>
          <w:sz w:val="22"/>
          <w:szCs w:val="22"/>
        </w:rPr>
        <w:t>.</w:t>
      </w:r>
    </w:p>
    <w:p w14:paraId="53807CBC" w14:textId="6B128703" w:rsidR="00420641" w:rsidRDefault="00DD546F" w:rsidP="00420641">
      <w:pPr>
        <w:jc w:val="both"/>
        <w:rPr>
          <w:sz w:val="22"/>
          <w:szCs w:val="22"/>
        </w:rPr>
      </w:pPr>
      <w:r>
        <w:rPr>
          <w:sz w:val="22"/>
          <w:szCs w:val="22"/>
        </w:rPr>
        <w:t>Il modulo mantiene</w:t>
      </w:r>
      <w:r w:rsidR="00D542F9">
        <w:rPr>
          <w:sz w:val="22"/>
          <w:szCs w:val="22"/>
        </w:rPr>
        <w:t xml:space="preserve"> traccia delle associazioni key-tag con </w:t>
      </w:r>
      <w:proofErr w:type="gramStart"/>
      <w:r w:rsidR="006C249D">
        <w:rPr>
          <w:sz w:val="22"/>
          <w:szCs w:val="22"/>
        </w:rPr>
        <w:t>la</w:t>
      </w:r>
      <w:r w:rsidR="00D542F9">
        <w:rPr>
          <w:sz w:val="22"/>
          <w:szCs w:val="22"/>
        </w:rPr>
        <w:t xml:space="preserve"> </w:t>
      </w:r>
      <w:proofErr w:type="spellStart"/>
      <w:r w:rsidR="00413304">
        <w:rPr>
          <w:sz w:val="22"/>
          <w:szCs w:val="22"/>
        </w:rPr>
        <w:t>key</w:t>
      </w:r>
      <w:proofErr w:type="gramEnd"/>
      <w:r w:rsidR="00413304">
        <w:rPr>
          <w:sz w:val="22"/>
          <w:szCs w:val="22"/>
        </w:rPr>
        <w:t>_list</w:t>
      </w:r>
      <w:proofErr w:type="spellEnd"/>
      <w:r w:rsidR="00987AA2">
        <w:rPr>
          <w:sz w:val="22"/>
          <w:szCs w:val="22"/>
        </w:rPr>
        <w:t xml:space="preserve"> </w:t>
      </w:r>
      <w:r w:rsidR="00154546">
        <w:rPr>
          <w:sz w:val="22"/>
          <w:szCs w:val="22"/>
        </w:rPr>
        <w:t>di dimensione pari al numero massimo di chiavi</w:t>
      </w:r>
      <w:r w:rsidR="00BE419B">
        <w:rPr>
          <w:sz w:val="22"/>
          <w:szCs w:val="22"/>
        </w:rPr>
        <w:t xml:space="preserve"> consentite (parametro del modulo)</w:t>
      </w:r>
      <w:r w:rsidR="002B789C">
        <w:rPr>
          <w:sz w:val="22"/>
          <w:szCs w:val="22"/>
        </w:rPr>
        <w:t xml:space="preserve"> e</w:t>
      </w:r>
      <w:r w:rsidR="006C249D">
        <w:rPr>
          <w:sz w:val="22"/>
          <w:szCs w:val="22"/>
        </w:rPr>
        <w:t xml:space="preserve"> che</w:t>
      </w:r>
      <w:r w:rsidR="00A967CF">
        <w:rPr>
          <w:sz w:val="22"/>
          <w:szCs w:val="22"/>
        </w:rPr>
        <w:t xml:space="preserve"> è indicizzat</w:t>
      </w:r>
      <w:r w:rsidR="006C249D">
        <w:rPr>
          <w:sz w:val="22"/>
          <w:szCs w:val="22"/>
        </w:rPr>
        <w:t>a</w:t>
      </w:r>
      <w:r w:rsidR="00A967CF">
        <w:rPr>
          <w:sz w:val="22"/>
          <w:szCs w:val="22"/>
        </w:rPr>
        <w:t xml:space="preserve"> dal numero di chiave </w:t>
      </w:r>
      <w:r w:rsidR="006C249D">
        <w:rPr>
          <w:sz w:val="22"/>
          <w:szCs w:val="22"/>
        </w:rPr>
        <w:t>stesso.</w:t>
      </w:r>
    </w:p>
    <w:p w14:paraId="07336F06" w14:textId="391B39CD" w:rsidR="002F152B" w:rsidRPr="001B7264" w:rsidRDefault="00413304" w:rsidP="00420641">
      <w:pPr>
        <w:jc w:val="both"/>
        <w:rPr>
          <w:sz w:val="22"/>
          <w:szCs w:val="22"/>
        </w:rPr>
      </w:pPr>
      <w:r>
        <w:rPr>
          <w:sz w:val="22"/>
          <w:szCs w:val="22"/>
        </w:rPr>
        <w:t>Una struttura analoga viene usata per tenere traccia dei tag creati</w:t>
      </w:r>
      <w:r w:rsidR="00DE7322">
        <w:rPr>
          <w:sz w:val="22"/>
          <w:szCs w:val="22"/>
        </w:rPr>
        <w:t xml:space="preserve">: </w:t>
      </w:r>
      <w:proofErr w:type="spellStart"/>
      <w:r w:rsidR="00DE7322" w:rsidRPr="00DE7322">
        <w:rPr>
          <w:i/>
          <w:iCs/>
          <w:sz w:val="22"/>
          <w:szCs w:val="22"/>
        </w:rPr>
        <w:t>tag_list</w:t>
      </w:r>
      <w:proofErr w:type="spellEnd"/>
      <w:r w:rsidR="00DE7322">
        <w:rPr>
          <w:sz w:val="22"/>
          <w:szCs w:val="22"/>
        </w:rPr>
        <w:t>.</w:t>
      </w:r>
    </w:p>
    <w:p w14:paraId="65670B03" w14:textId="0089F2B3" w:rsidR="00420641" w:rsidRDefault="00CC15C8" w:rsidP="00420641">
      <w:pPr>
        <w:pStyle w:val="Titolo2"/>
        <w:rPr>
          <w:sz w:val="22"/>
          <w:szCs w:val="22"/>
          <w:lang w:val="en-US"/>
        </w:rPr>
      </w:pPr>
      <w:bookmarkStart w:id="7" w:name="_Ref76757327"/>
      <w:bookmarkEnd w:id="6"/>
      <w:r w:rsidRPr="00135ADA">
        <w:rPr>
          <w:sz w:val="22"/>
          <w:szCs w:val="22"/>
          <w:lang w:val="en-US"/>
        </w:rPr>
        <w:t>tag_get(int key, int command, int permissions)</w:t>
      </w:r>
    </w:p>
    <w:p w14:paraId="47306DA8" w14:textId="77777777" w:rsidR="000671E9" w:rsidRPr="000671E9" w:rsidRDefault="000671E9" w:rsidP="000671E9">
      <w:pPr>
        <w:rPr>
          <w:lang w:val="en-US"/>
        </w:rPr>
      </w:pPr>
    </w:p>
    <w:p w14:paraId="278E74A1" w14:textId="62440CD8" w:rsidR="00420641" w:rsidRDefault="001E668C" w:rsidP="00813A3F">
      <w:pPr>
        <w:jc w:val="both"/>
        <w:rPr>
          <w:sz w:val="22"/>
          <w:szCs w:val="22"/>
        </w:rPr>
      </w:pPr>
      <w:bookmarkStart w:id="8" w:name="_Hlk82100950"/>
      <w:r>
        <w:rPr>
          <w:sz w:val="22"/>
          <w:szCs w:val="22"/>
        </w:rPr>
        <w:t xml:space="preserve">Questa funzione </w:t>
      </w:r>
      <w:r w:rsidR="009232F0">
        <w:rPr>
          <w:sz w:val="22"/>
          <w:szCs w:val="22"/>
        </w:rPr>
        <w:t xml:space="preserve">si comporta </w:t>
      </w:r>
      <w:r w:rsidR="00502AC0">
        <w:rPr>
          <w:sz w:val="22"/>
          <w:szCs w:val="22"/>
        </w:rPr>
        <w:t>in modo differente</w:t>
      </w:r>
      <w:r w:rsidR="009232F0">
        <w:rPr>
          <w:sz w:val="22"/>
          <w:szCs w:val="22"/>
        </w:rPr>
        <w:t xml:space="preserve"> in base ai parametri specificati</w:t>
      </w:r>
      <w:r w:rsidR="00CD6486">
        <w:rPr>
          <w:sz w:val="22"/>
          <w:szCs w:val="22"/>
        </w:rPr>
        <w:t>.</w:t>
      </w:r>
    </w:p>
    <w:bookmarkEnd w:id="8"/>
    <w:p w14:paraId="48A54240" w14:textId="77777777" w:rsidR="00CD6486" w:rsidRPr="00813A3F" w:rsidRDefault="00CD6486" w:rsidP="00813A3F">
      <w:pPr>
        <w:jc w:val="both"/>
        <w:rPr>
          <w:sz w:val="22"/>
          <w:szCs w:val="22"/>
        </w:rPr>
      </w:pPr>
    </w:p>
    <w:p w14:paraId="03EE5E0C" w14:textId="246E5F4C" w:rsidR="00CD6486" w:rsidRDefault="0038319C" w:rsidP="00CD6486">
      <w:pPr>
        <w:pStyle w:val="Titolo3"/>
      </w:pPr>
      <w:r>
        <w:t>Key : IPC_PRIVATE</w:t>
      </w:r>
    </w:p>
    <w:p w14:paraId="394AAADF" w14:textId="77777777" w:rsidR="000671E9" w:rsidRPr="000671E9" w:rsidRDefault="000671E9" w:rsidP="000671E9"/>
    <w:p w14:paraId="7A921A22" w14:textId="05E15EC2" w:rsidR="00DE7322" w:rsidRDefault="0038319C" w:rsidP="0038319C">
      <w:pPr>
        <w:jc w:val="both"/>
        <w:rPr>
          <w:sz w:val="22"/>
          <w:szCs w:val="22"/>
        </w:rPr>
      </w:pPr>
      <w:r>
        <w:rPr>
          <w:sz w:val="22"/>
          <w:szCs w:val="22"/>
        </w:rPr>
        <w:t>In questo caso il parametro</w:t>
      </w:r>
      <w:r w:rsidR="002A6EFD">
        <w:rPr>
          <w:sz w:val="22"/>
          <w:szCs w:val="22"/>
        </w:rPr>
        <w:t xml:space="preserve"> command viene ignorato in quanto si tenta di creare un tag ex-novo</w:t>
      </w:r>
      <w:r w:rsidR="004653B8">
        <w:rPr>
          <w:sz w:val="22"/>
          <w:szCs w:val="22"/>
        </w:rPr>
        <w:t>.</w:t>
      </w:r>
      <w:r w:rsidR="00DE7322">
        <w:rPr>
          <w:sz w:val="22"/>
          <w:szCs w:val="22"/>
        </w:rPr>
        <w:t xml:space="preserve"> </w:t>
      </w:r>
      <w:r w:rsidR="004653B8">
        <w:rPr>
          <w:sz w:val="22"/>
          <w:szCs w:val="22"/>
        </w:rPr>
        <w:t>I</w:t>
      </w:r>
      <w:r w:rsidR="00DE7322">
        <w:rPr>
          <w:sz w:val="22"/>
          <w:szCs w:val="22"/>
        </w:rPr>
        <w:t xml:space="preserve">n caso di successo viene restituito un descrittore per il tag che però non è associato ad alcuna chiave né registrato </w:t>
      </w:r>
      <w:proofErr w:type="gramStart"/>
      <w:r w:rsidR="00DE7322">
        <w:rPr>
          <w:sz w:val="22"/>
          <w:szCs w:val="22"/>
        </w:rPr>
        <w:t>nella</w:t>
      </w:r>
      <w:r w:rsidR="00135ADA">
        <w:rPr>
          <w:sz w:val="22"/>
          <w:szCs w:val="22"/>
        </w:rPr>
        <w:t xml:space="preserve"> </w:t>
      </w:r>
      <w:proofErr w:type="spellStart"/>
      <w:r w:rsidR="00DE7322">
        <w:rPr>
          <w:sz w:val="22"/>
          <w:szCs w:val="22"/>
        </w:rPr>
        <w:lastRenderedPageBreak/>
        <w:t>key</w:t>
      </w:r>
      <w:proofErr w:type="gramEnd"/>
      <w:r w:rsidR="00DE7322">
        <w:rPr>
          <w:sz w:val="22"/>
          <w:szCs w:val="22"/>
        </w:rPr>
        <w:t>_list</w:t>
      </w:r>
      <w:proofErr w:type="spellEnd"/>
      <w:r w:rsidR="00DE7322">
        <w:rPr>
          <w:sz w:val="22"/>
          <w:szCs w:val="22"/>
        </w:rPr>
        <w:t>. In questo modo il tag resta privato e solo il processo che lo ha creato può usufruirne insieme ai processi figli.</w:t>
      </w:r>
    </w:p>
    <w:p w14:paraId="389576C2" w14:textId="77777777" w:rsidR="00135ADA" w:rsidRPr="0038319C" w:rsidRDefault="00135ADA" w:rsidP="0038319C">
      <w:pPr>
        <w:jc w:val="both"/>
        <w:rPr>
          <w:sz w:val="22"/>
          <w:szCs w:val="22"/>
        </w:rPr>
      </w:pPr>
    </w:p>
    <w:p w14:paraId="7397DAEC" w14:textId="373F6D49" w:rsidR="00135ADA" w:rsidRDefault="00135ADA">
      <w:pPr>
        <w:pStyle w:val="Titolo3"/>
        <w:rPr>
          <w:sz w:val="22"/>
          <w:szCs w:val="22"/>
        </w:rPr>
      </w:pPr>
      <w:r w:rsidRPr="00135ADA">
        <w:rPr>
          <w:sz w:val="22"/>
          <w:szCs w:val="22"/>
        </w:rPr>
        <w:t>Command: IPC_CREAT</w:t>
      </w:r>
    </w:p>
    <w:p w14:paraId="6461EFAD" w14:textId="77777777" w:rsidR="000671E9" w:rsidRPr="000671E9" w:rsidRDefault="000671E9" w:rsidP="000671E9"/>
    <w:p w14:paraId="1BA792C7" w14:textId="4573A2CB" w:rsidR="00135ADA" w:rsidRDefault="0012580F" w:rsidP="00135AD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 non esiste una corrispondenza nella lista delle chiavi </w:t>
      </w:r>
      <w:r w:rsidR="00467285">
        <w:rPr>
          <w:sz w:val="22"/>
          <w:szCs w:val="22"/>
        </w:rPr>
        <w:t xml:space="preserve">il tag viene creato </w:t>
      </w:r>
      <w:r w:rsidR="00103A71">
        <w:rPr>
          <w:sz w:val="22"/>
          <w:szCs w:val="22"/>
        </w:rPr>
        <w:t>ex-novo, in caso contrario viene immediatamente restituito il descrittore del tag preesistente</w:t>
      </w:r>
      <w:r w:rsidR="005230C8">
        <w:rPr>
          <w:sz w:val="22"/>
          <w:szCs w:val="22"/>
        </w:rPr>
        <w:t xml:space="preserve"> (caso open).</w:t>
      </w:r>
    </w:p>
    <w:p w14:paraId="79BBD7D6" w14:textId="4B272392" w:rsidR="00395766" w:rsidRDefault="00342C0F" w:rsidP="00135ADA">
      <w:pPr>
        <w:jc w:val="both"/>
        <w:rPr>
          <w:sz w:val="22"/>
          <w:szCs w:val="22"/>
        </w:rPr>
      </w:pPr>
      <w:r>
        <w:rPr>
          <w:sz w:val="22"/>
          <w:szCs w:val="22"/>
        </w:rPr>
        <w:t>In caso si debba fare la creazione del tag, vengono prima istanziate e correttamente inizializzate tutte le risorse necessarie al suo funzionamento</w:t>
      </w:r>
      <w:r w:rsidR="000378BF">
        <w:rPr>
          <w:sz w:val="22"/>
          <w:szCs w:val="22"/>
        </w:rPr>
        <w:t xml:space="preserve"> e, una volta a </w:t>
      </w:r>
      <w:r w:rsidR="00F87F29">
        <w:rPr>
          <w:sz w:val="22"/>
          <w:szCs w:val="22"/>
        </w:rPr>
        <w:t>conoscenza del descrittore del tag utilizzato,</w:t>
      </w:r>
      <w:r w:rsidR="00576EC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viene fatto il </w:t>
      </w:r>
      <w:r w:rsidR="004526F5">
        <w:rPr>
          <w:sz w:val="22"/>
          <w:szCs w:val="22"/>
        </w:rPr>
        <w:t>collegamento</w:t>
      </w:r>
      <w:r>
        <w:rPr>
          <w:sz w:val="22"/>
          <w:szCs w:val="22"/>
        </w:rPr>
        <w:t xml:space="preserve"> con la </w:t>
      </w:r>
      <w:r w:rsidR="004526F5">
        <w:rPr>
          <w:sz w:val="22"/>
          <w:szCs w:val="22"/>
        </w:rPr>
        <w:t xml:space="preserve">chiave </w:t>
      </w:r>
      <w:r w:rsidR="00F87F29">
        <w:rPr>
          <w:sz w:val="22"/>
          <w:szCs w:val="22"/>
        </w:rPr>
        <w:t>inserendolo</w:t>
      </w:r>
      <w:r w:rsidR="004526F5">
        <w:rPr>
          <w:sz w:val="22"/>
          <w:szCs w:val="22"/>
        </w:rPr>
        <w:t xml:space="preserve"> </w:t>
      </w:r>
      <w:proofErr w:type="gramStart"/>
      <w:r w:rsidR="004526F5">
        <w:rPr>
          <w:sz w:val="22"/>
          <w:szCs w:val="22"/>
        </w:rPr>
        <w:t xml:space="preserve">nella </w:t>
      </w:r>
      <w:proofErr w:type="spellStart"/>
      <w:r w:rsidR="004526F5">
        <w:rPr>
          <w:sz w:val="22"/>
          <w:szCs w:val="22"/>
        </w:rPr>
        <w:t>key</w:t>
      </w:r>
      <w:proofErr w:type="gramEnd"/>
      <w:r w:rsidR="004526F5">
        <w:rPr>
          <w:sz w:val="22"/>
          <w:szCs w:val="22"/>
        </w:rPr>
        <w:t>_list</w:t>
      </w:r>
      <w:proofErr w:type="spellEnd"/>
      <w:r w:rsidR="0012580F">
        <w:rPr>
          <w:sz w:val="22"/>
          <w:szCs w:val="22"/>
        </w:rPr>
        <w:t>.</w:t>
      </w:r>
    </w:p>
    <w:p w14:paraId="0D75E2C7" w14:textId="23FBE1D5" w:rsidR="00C13151" w:rsidRDefault="00C13151" w:rsidP="00135ADA">
      <w:pPr>
        <w:jc w:val="both"/>
        <w:rPr>
          <w:sz w:val="22"/>
          <w:szCs w:val="22"/>
        </w:rPr>
      </w:pPr>
      <w:r>
        <w:rPr>
          <w:sz w:val="22"/>
          <w:szCs w:val="22"/>
        </w:rPr>
        <w:t>Per l</w:t>
      </w:r>
      <w:r w:rsidR="00931171">
        <w:rPr>
          <w:sz w:val="22"/>
          <w:szCs w:val="22"/>
        </w:rPr>
        <w:t xml:space="preserve">a creazione </w:t>
      </w:r>
      <w:r>
        <w:rPr>
          <w:sz w:val="22"/>
          <w:szCs w:val="22"/>
        </w:rPr>
        <w:t xml:space="preserve">di un nuovo tag si deve ricercare il primo </w:t>
      </w:r>
      <w:r w:rsidR="00502AC0">
        <w:rPr>
          <w:sz w:val="22"/>
          <w:szCs w:val="22"/>
        </w:rPr>
        <w:t>descrittore di tag</w:t>
      </w:r>
      <w:r>
        <w:rPr>
          <w:sz w:val="22"/>
          <w:szCs w:val="22"/>
        </w:rPr>
        <w:t xml:space="preserve"> disponibile. Tale ricerca viene fatta in modo lineare provando ad acquisire un </w:t>
      </w:r>
      <w:proofErr w:type="spellStart"/>
      <w:r>
        <w:rPr>
          <w:sz w:val="22"/>
          <w:szCs w:val="22"/>
        </w:rPr>
        <w:t>write</w:t>
      </w:r>
      <w:proofErr w:type="spellEnd"/>
      <w:r>
        <w:rPr>
          <w:sz w:val="22"/>
          <w:szCs w:val="22"/>
        </w:rPr>
        <w:t xml:space="preserve"> lock sull’i-esimo elemento della lista dei tag</w:t>
      </w:r>
      <w:r w:rsidR="00993EBC">
        <w:rPr>
          <w:sz w:val="22"/>
          <w:szCs w:val="22"/>
        </w:rPr>
        <w:t xml:space="preserve">. Si </w:t>
      </w:r>
      <w:r w:rsidR="00993EBC" w:rsidRPr="00801A80">
        <w:rPr>
          <w:i/>
          <w:iCs/>
          <w:sz w:val="22"/>
          <w:szCs w:val="22"/>
          <w:u w:val="single"/>
        </w:rPr>
        <w:t>prova</w:t>
      </w:r>
      <w:r w:rsidR="00993EBC">
        <w:rPr>
          <w:sz w:val="22"/>
          <w:szCs w:val="22"/>
        </w:rPr>
        <w:t xml:space="preserve"> ad </w:t>
      </w:r>
      <w:r w:rsidR="00801A80">
        <w:rPr>
          <w:sz w:val="22"/>
          <w:szCs w:val="22"/>
        </w:rPr>
        <w:t>ottenere</w:t>
      </w:r>
      <w:r w:rsidR="00993EBC">
        <w:rPr>
          <w:sz w:val="22"/>
          <w:szCs w:val="22"/>
        </w:rPr>
        <w:t xml:space="preserve"> il lock </w:t>
      </w:r>
      <w:r w:rsidR="00CF69F8">
        <w:rPr>
          <w:sz w:val="22"/>
          <w:szCs w:val="22"/>
        </w:rPr>
        <w:t>in quanto</w:t>
      </w:r>
      <w:r w:rsidR="002D6DAA">
        <w:rPr>
          <w:sz w:val="22"/>
          <w:szCs w:val="22"/>
        </w:rPr>
        <w:t xml:space="preserve"> se non lo si acquisisce immediatamente significa</w:t>
      </w:r>
      <w:r w:rsidR="00801A80">
        <w:rPr>
          <w:sz w:val="22"/>
          <w:szCs w:val="22"/>
        </w:rPr>
        <w:t xml:space="preserve"> </w:t>
      </w:r>
      <w:r w:rsidR="000942A6">
        <w:rPr>
          <w:sz w:val="22"/>
          <w:szCs w:val="22"/>
        </w:rPr>
        <w:t>che</w:t>
      </w:r>
      <w:r w:rsidR="00AF709C">
        <w:rPr>
          <w:sz w:val="22"/>
          <w:szCs w:val="22"/>
        </w:rPr>
        <w:t xml:space="preserve"> la risorsa è</w:t>
      </w:r>
      <w:r w:rsidR="000942A6">
        <w:rPr>
          <w:sz w:val="22"/>
          <w:szCs w:val="22"/>
        </w:rPr>
        <w:t xml:space="preserve"> </w:t>
      </w:r>
      <w:r w:rsidR="00801A80">
        <w:rPr>
          <w:sz w:val="22"/>
          <w:szCs w:val="22"/>
        </w:rPr>
        <w:t>occupata</w:t>
      </w:r>
      <w:r w:rsidR="00C41AED">
        <w:rPr>
          <w:sz w:val="22"/>
          <w:szCs w:val="22"/>
        </w:rPr>
        <w:t xml:space="preserve">, </w:t>
      </w:r>
      <w:r w:rsidR="000942A6">
        <w:rPr>
          <w:sz w:val="22"/>
          <w:szCs w:val="22"/>
        </w:rPr>
        <w:t xml:space="preserve">ovvero </w:t>
      </w:r>
      <w:r w:rsidR="00452356">
        <w:rPr>
          <w:sz w:val="22"/>
          <w:szCs w:val="22"/>
        </w:rPr>
        <w:t xml:space="preserve">il tag </w:t>
      </w:r>
      <w:r w:rsidR="00C41AED">
        <w:rPr>
          <w:sz w:val="22"/>
          <w:szCs w:val="22"/>
        </w:rPr>
        <w:t xml:space="preserve">è </w:t>
      </w:r>
      <w:r w:rsidR="009878A9">
        <w:rPr>
          <w:sz w:val="22"/>
          <w:szCs w:val="22"/>
        </w:rPr>
        <w:t>già</w:t>
      </w:r>
      <w:r w:rsidR="00C41AED">
        <w:rPr>
          <w:sz w:val="22"/>
          <w:szCs w:val="22"/>
        </w:rPr>
        <w:t xml:space="preserve"> esistente</w:t>
      </w:r>
      <w:r w:rsidR="009878A9">
        <w:rPr>
          <w:sz w:val="22"/>
          <w:szCs w:val="22"/>
        </w:rPr>
        <w:t xml:space="preserve"> o qualcuno sta già creando il tag corrispondente a quel descrittore.</w:t>
      </w:r>
      <w:r w:rsidR="00A5056A">
        <w:rPr>
          <w:sz w:val="22"/>
          <w:szCs w:val="22"/>
        </w:rPr>
        <w:t xml:space="preserve"> In questo modo si fa una ricerca non bloccante che nella peggiore delle ipotesi, </w:t>
      </w:r>
      <w:r w:rsidR="00C47FA2">
        <w:rPr>
          <w:sz w:val="22"/>
          <w:szCs w:val="22"/>
        </w:rPr>
        <w:t xml:space="preserve">saturazione di tutti i descrittori per i tag, restituirà un errore. </w:t>
      </w:r>
    </w:p>
    <w:p w14:paraId="3D92888A" w14:textId="77777777" w:rsidR="00D4232D" w:rsidRPr="00135ADA" w:rsidRDefault="00D4232D" w:rsidP="00135ADA">
      <w:pPr>
        <w:jc w:val="both"/>
        <w:rPr>
          <w:sz w:val="22"/>
          <w:szCs w:val="22"/>
        </w:rPr>
      </w:pPr>
    </w:p>
    <w:p w14:paraId="216384C0" w14:textId="0F1CDF33" w:rsidR="00AF709C" w:rsidRDefault="00AF709C">
      <w:pPr>
        <w:pStyle w:val="Titolo3"/>
        <w:rPr>
          <w:i w:val="0"/>
          <w:iCs w:val="0"/>
          <w:lang w:val="en-US"/>
        </w:rPr>
      </w:pPr>
      <w:r w:rsidRPr="00D4232D">
        <w:rPr>
          <w:lang w:val="en-US"/>
        </w:rPr>
        <w:t xml:space="preserve">Command: </w:t>
      </w:r>
      <w:r w:rsidRPr="00D4232D">
        <w:rPr>
          <w:i w:val="0"/>
          <w:iCs w:val="0"/>
          <w:lang w:val="en-US"/>
        </w:rPr>
        <w:t>IPC_CREAT | IPC_E</w:t>
      </w:r>
      <w:r w:rsidR="00D4232D" w:rsidRPr="00D4232D">
        <w:rPr>
          <w:i w:val="0"/>
          <w:iCs w:val="0"/>
          <w:lang w:val="en-US"/>
        </w:rPr>
        <w:t>XCL</w:t>
      </w:r>
    </w:p>
    <w:p w14:paraId="61AB6079" w14:textId="77777777" w:rsidR="000671E9" w:rsidRPr="000671E9" w:rsidRDefault="000671E9" w:rsidP="000671E9">
      <w:pPr>
        <w:rPr>
          <w:lang w:val="en-US"/>
        </w:rPr>
      </w:pPr>
    </w:p>
    <w:p w14:paraId="183B982C" w14:textId="30A26BB7" w:rsidR="00D4232D" w:rsidRPr="00D4232D" w:rsidRDefault="00D4232D" w:rsidP="00D4232D">
      <w:pPr>
        <w:jc w:val="both"/>
        <w:rPr>
          <w:sz w:val="22"/>
          <w:szCs w:val="22"/>
        </w:rPr>
      </w:pPr>
      <w:r w:rsidRPr="00D4232D">
        <w:rPr>
          <w:sz w:val="22"/>
          <w:szCs w:val="22"/>
        </w:rPr>
        <w:t xml:space="preserve">Il comportamento è analogo </w:t>
      </w:r>
      <w:r>
        <w:rPr>
          <w:sz w:val="22"/>
          <w:szCs w:val="22"/>
        </w:rPr>
        <w:t xml:space="preserve">al caso della sola IPC_CREAT con la differenza che se la risorsa </w:t>
      </w:r>
      <w:r w:rsidR="006A54BA">
        <w:rPr>
          <w:sz w:val="22"/>
          <w:szCs w:val="22"/>
        </w:rPr>
        <w:t xml:space="preserve">è già esistente viene restituito un errore </w:t>
      </w:r>
      <w:r w:rsidR="004C2D42" w:rsidRPr="004C2D42">
        <w:rPr>
          <w:sz w:val="22"/>
          <w:szCs w:val="22"/>
        </w:rPr>
        <w:t>EEXIST</w:t>
      </w:r>
      <w:r w:rsidR="004C2D42">
        <w:rPr>
          <w:sz w:val="22"/>
          <w:szCs w:val="22"/>
        </w:rPr>
        <w:t>.</w:t>
      </w:r>
    </w:p>
    <w:p w14:paraId="22846CCC" w14:textId="6EE68D20" w:rsidR="007A33C2" w:rsidRDefault="007A33C2" w:rsidP="007A33C2">
      <w:pPr>
        <w:pStyle w:val="Titolo2"/>
        <w:rPr>
          <w:lang w:val="en-US"/>
        </w:rPr>
      </w:pPr>
      <w:bookmarkStart w:id="9" w:name="_Ref82100540"/>
      <w:r w:rsidRPr="00EC4F7D">
        <w:rPr>
          <w:lang w:val="en-US"/>
        </w:rPr>
        <w:t>tag_send(int tag, int level, char *buffer, size_t size)</w:t>
      </w:r>
      <w:bookmarkEnd w:id="9"/>
    </w:p>
    <w:p w14:paraId="1DC0F8FE" w14:textId="77777777" w:rsidR="000671E9" w:rsidRPr="000671E9" w:rsidRDefault="000671E9" w:rsidP="000671E9">
      <w:pPr>
        <w:rPr>
          <w:lang w:val="en-US"/>
        </w:rPr>
      </w:pPr>
    </w:p>
    <w:p w14:paraId="591BD2B4" w14:textId="7A974AF8" w:rsidR="007A33C2" w:rsidRDefault="00361C45" w:rsidP="007A33C2">
      <w:pPr>
        <w:jc w:val="both"/>
        <w:rPr>
          <w:sz w:val="22"/>
          <w:szCs w:val="22"/>
        </w:rPr>
      </w:pPr>
      <w:r w:rsidRPr="0077189D">
        <w:rPr>
          <w:sz w:val="22"/>
          <w:szCs w:val="22"/>
        </w:rPr>
        <w:t xml:space="preserve">Un </w:t>
      </w:r>
      <w:proofErr w:type="spellStart"/>
      <w:r w:rsidRPr="0077189D">
        <w:rPr>
          <w:sz w:val="22"/>
          <w:szCs w:val="22"/>
        </w:rPr>
        <w:t>Sender</w:t>
      </w:r>
      <w:proofErr w:type="spellEnd"/>
      <w:r w:rsidRPr="0077189D">
        <w:rPr>
          <w:sz w:val="22"/>
          <w:szCs w:val="22"/>
        </w:rPr>
        <w:t xml:space="preserve"> </w:t>
      </w:r>
      <w:r w:rsidR="0077189D" w:rsidRPr="0077189D">
        <w:rPr>
          <w:sz w:val="22"/>
          <w:szCs w:val="22"/>
        </w:rPr>
        <w:t xml:space="preserve">prende un </w:t>
      </w:r>
      <w:proofErr w:type="spellStart"/>
      <w:r w:rsidR="0077189D" w:rsidRPr="005873A0">
        <w:rPr>
          <w:b/>
          <w:bCs/>
          <w:sz w:val="22"/>
          <w:szCs w:val="22"/>
          <w:u w:val="single"/>
        </w:rPr>
        <w:t>read</w:t>
      </w:r>
      <w:proofErr w:type="spellEnd"/>
      <w:r w:rsidR="0077189D">
        <w:rPr>
          <w:sz w:val="22"/>
          <w:szCs w:val="22"/>
        </w:rPr>
        <w:t xml:space="preserve"> lock sul tag </w:t>
      </w:r>
      <w:r w:rsidR="00B839DC">
        <w:rPr>
          <w:sz w:val="22"/>
          <w:szCs w:val="22"/>
        </w:rPr>
        <w:t xml:space="preserve">per evitare che venga eliminato mentre sta consegnando il messaggio. </w:t>
      </w:r>
    </w:p>
    <w:p w14:paraId="1923F7B2" w14:textId="32E2E961" w:rsidR="00B839DC" w:rsidRDefault="00B839DC" w:rsidP="007A33C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consegna del messaggio avviene secondo lo schema </w:t>
      </w:r>
      <w:r w:rsidRPr="00F30AAE">
        <w:rPr>
          <w:b/>
          <w:bCs/>
          <w:sz w:val="22"/>
          <w:szCs w:val="22"/>
        </w:rPr>
        <w:t>RCU</w:t>
      </w:r>
      <w:r>
        <w:rPr>
          <w:sz w:val="22"/>
          <w:szCs w:val="22"/>
        </w:rPr>
        <w:t xml:space="preserve">. </w:t>
      </w:r>
    </w:p>
    <w:p w14:paraId="46200F7F" w14:textId="4CCBE91E" w:rsidR="00963E48" w:rsidRDefault="00963E48" w:rsidP="006B2B68">
      <w:pPr>
        <w:pStyle w:val="Paragrafoelenco"/>
        <w:numPr>
          <w:ilvl w:val="0"/>
          <w:numId w:val="8"/>
        </w:numPr>
        <w:jc w:val="both"/>
        <w:rPr>
          <w:sz w:val="22"/>
          <w:szCs w:val="22"/>
        </w:rPr>
      </w:pPr>
      <w:bookmarkStart w:id="10" w:name="_Hlk82101145"/>
      <w:proofErr w:type="spellStart"/>
      <w:r>
        <w:rPr>
          <w:sz w:val="22"/>
          <w:szCs w:val="22"/>
        </w:rPr>
        <w:t>mutex_lock</w:t>
      </w:r>
      <w:proofErr w:type="spellEnd"/>
      <w:r>
        <w:rPr>
          <w:sz w:val="22"/>
          <w:szCs w:val="22"/>
        </w:rPr>
        <w:t xml:space="preserve"> </w:t>
      </w:r>
      <w:r w:rsidR="00500AA8">
        <w:rPr>
          <w:sz w:val="22"/>
          <w:szCs w:val="22"/>
        </w:rPr>
        <w:t xml:space="preserve">solo </w:t>
      </w:r>
      <w:r>
        <w:rPr>
          <w:sz w:val="22"/>
          <w:szCs w:val="22"/>
        </w:rPr>
        <w:t xml:space="preserve">sul livello </w:t>
      </w:r>
      <w:r w:rsidR="00500AA8">
        <w:rPr>
          <w:sz w:val="22"/>
          <w:szCs w:val="22"/>
        </w:rPr>
        <w:t xml:space="preserve">specificato. In questo modo solo i </w:t>
      </w:r>
      <w:proofErr w:type="spellStart"/>
      <w:r w:rsidR="008F6185">
        <w:rPr>
          <w:sz w:val="22"/>
          <w:szCs w:val="22"/>
        </w:rPr>
        <w:t>S</w:t>
      </w:r>
      <w:r w:rsidR="00500AA8">
        <w:rPr>
          <w:sz w:val="22"/>
          <w:szCs w:val="22"/>
        </w:rPr>
        <w:t>ender</w:t>
      </w:r>
      <w:proofErr w:type="spellEnd"/>
      <w:r w:rsidR="00500AA8">
        <w:rPr>
          <w:sz w:val="22"/>
          <w:szCs w:val="22"/>
        </w:rPr>
        <w:t xml:space="preserve"> che vogliono consegnare un messaggio sullo stesso tag e sullo stesso livello verranno bloccati.</w:t>
      </w:r>
    </w:p>
    <w:p w14:paraId="74E9DAF5" w14:textId="1B3D1C46" w:rsidR="00500AA8" w:rsidRDefault="00500AA8" w:rsidP="006B2B68">
      <w:pPr>
        <w:pStyle w:val="Paragrafoelenco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Consegna del messaggio tramite </w:t>
      </w:r>
      <w:proofErr w:type="spellStart"/>
      <w:r>
        <w:rPr>
          <w:sz w:val="22"/>
          <w:szCs w:val="22"/>
        </w:rPr>
        <w:t>copy_from_user</w:t>
      </w:r>
      <w:proofErr w:type="spellEnd"/>
      <w:r>
        <w:rPr>
          <w:sz w:val="22"/>
          <w:szCs w:val="22"/>
        </w:rPr>
        <w:t xml:space="preserve"> per evitare problemi legati al cross ring data </w:t>
      </w:r>
      <w:proofErr w:type="spellStart"/>
      <w:r>
        <w:rPr>
          <w:sz w:val="22"/>
          <w:szCs w:val="22"/>
        </w:rPr>
        <w:t>move</w:t>
      </w:r>
      <w:proofErr w:type="spellEnd"/>
      <w:r>
        <w:rPr>
          <w:sz w:val="22"/>
          <w:szCs w:val="22"/>
        </w:rPr>
        <w:t>.</w:t>
      </w:r>
    </w:p>
    <w:p w14:paraId="127266B9" w14:textId="141D3C6E" w:rsidR="00165B87" w:rsidRDefault="0025068F" w:rsidP="006B2B68">
      <w:pPr>
        <w:pStyle w:val="Paragrafoelenco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L’attesa dei reader (ed il risveglio) viene gestita tramite una </w:t>
      </w:r>
      <w:proofErr w:type="spellStart"/>
      <w:r>
        <w:rPr>
          <w:sz w:val="22"/>
          <w:szCs w:val="22"/>
        </w:rPr>
        <w:t>wait</w:t>
      </w:r>
      <w:proofErr w:type="spellEnd"/>
      <w:r>
        <w:rPr>
          <w:sz w:val="22"/>
          <w:szCs w:val="22"/>
        </w:rPr>
        <w:t xml:space="preserve"> event </w:t>
      </w:r>
      <w:proofErr w:type="spellStart"/>
      <w:r>
        <w:rPr>
          <w:sz w:val="22"/>
          <w:szCs w:val="22"/>
        </w:rPr>
        <w:t>queue</w:t>
      </w:r>
      <w:proofErr w:type="spellEnd"/>
      <w:r w:rsidR="00B31647">
        <w:rPr>
          <w:sz w:val="22"/>
          <w:szCs w:val="22"/>
        </w:rPr>
        <w:t xml:space="preserve">. Nello specifico i Reader si risvegliano solo in base a due condizioni: AWAKE e MESSAGE. Un </w:t>
      </w:r>
      <w:proofErr w:type="spellStart"/>
      <w:r w:rsidR="00B31647">
        <w:rPr>
          <w:sz w:val="22"/>
          <w:szCs w:val="22"/>
        </w:rPr>
        <w:t>Sender</w:t>
      </w:r>
      <w:proofErr w:type="spellEnd"/>
      <w:r w:rsidR="00B31647">
        <w:rPr>
          <w:sz w:val="22"/>
          <w:szCs w:val="22"/>
        </w:rPr>
        <w:t xml:space="preserve"> segnala la condizione MESSAGE per l’epoca corrente (</w:t>
      </w:r>
      <w:proofErr w:type="spellStart"/>
      <w:r w:rsidR="00B31647">
        <w:rPr>
          <w:sz w:val="22"/>
          <w:szCs w:val="22"/>
        </w:rPr>
        <w:t>grace_epoch</w:t>
      </w:r>
      <w:proofErr w:type="spellEnd"/>
      <w:r w:rsidR="00B31647">
        <w:rPr>
          <w:sz w:val="22"/>
          <w:szCs w:val="22"/>
        </w:rPr>
        <w:t>).</w:t>
      </w:r>
    </w:p>
    <w:p w14:paraId="63E198A6" w14:textId="42CB32CA" w:rsidR="00153FBD" w:rsidRPr="00153FBD" w:rsidRDefault="00153FBD" w:rsidP="006B2B68">
      <w:pPr>
        <w:pStyle w:val="Paragrafoelenco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Cambia epoca sempre sotto </w:t>
      </w:r>
      <w:proofErr w:type="spellStart"/>
      <w:r>
        <w:rPr>
          <w:sz w:val="22"/>
          <w:szCs w:val="22"/>
        </w:rPr>
        <w:t>write</w:t>
      </w:r>
      <w:proofErr w:type="spellEnd"/>
      <w:r>
        <w:rPr>
          <w:sz w:val="22"/>
          <w:szCs w:val="22"/>
        </w:rPr>
        <w:t xml:space="preserve"> lock. In questo modo tutti i Reader ritardatari si sottoscriveranno alla nuova epoca e non verranno risvegliati </w:t>
      </w:r>
      <w:r w:rsidR="00403951">
        <w:rPr>
          <w:sz w:val="22"/>
          <w:szCs w:val="22"/>
        </w:rPr>
        <w:t>dal messaggio corrente.</w:t>
      </w:r>
    </w:p>
    <w:p w14:paraId="2645A20D" w14:textId="5797CDE3" w:rsidR="00B31647" w:rsidRDefault="00403951" w:rsidP="006B2B68">
      <w:pPr>
        <w:pStyle w:val="Paragrafoelenco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Svegli</w:t>
      </w:r>
      <w:r w:rsidR="00C313D5">
        <w:rPr>
          <w:sz w:val="22"/>
          <w:szCs w:val="22"/>
        </w:rPr>
        <w:t>a</w:t>
      </w:r>
      <w:r>
        <w:rPr>
          <w:sz w:val="22"/>
          <w:szCs w:val="22"/>
        </w:rPr>
        <w:t xml:space="preserve"> di tutti i Reader in attesa sulla </w:t>
      </w:r>
      <w:proofErr w:type="spellStart"/>
      <w:r>
        <w:rPr>
          <w:sz w:val="22"/>
          <w:szCs w:val="22"/>
        </w:rPr>
        <w:t>grace_epoch</w:t>
      </w:r>
      <w:proofErr w:type="spellEnd"/>
      <w:r>
        <w:rPr>
          <w:sz w:val="22"/>
          <w:szCs w:val="22"/>
        </w:rPr>
        <w:t>.</w:t>
      </w:r>
    </w:p>
    <w:p w14:paraId="5905AA46" w14:textId="254A612F" w:rsidR="00C313D5" w:rsidRDefault="00C313D5" w:rsidP="006B2B68">
      <w:pPr>
        <w:pStyle w:val="Paragrafoelenco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Aspetta che tutti consumino il messaggio </w:t>
      </w:r>
      <w:r w:rsidR="00092F8D">
        <w:rPr>
          <w:sz w:val="22"/>
          <w:szCs w:val="22"/>
        </w:rPr>
        <w:t>e poi rilascia tutte le risorse e lock acquisiti in precedenza.</w:t>
      </w:r>
    </w:p>
    <w:bookmarkEnd w:id="10"/>
    <w:p w14:paraId="317F0DD5" w14:textId="7B3708CB" w:rsidR="00092F8D" w:rsidRDefault="00092F8D" w:rsidP="00092F8D">
      <w:pPr>
        <w:ind w:left="360"/>
        <w:jc w:val="both"/>
        <w:rPr>
          <w:sz w:val="22"/>
          <w:szCs w:val="22"/>
        </w:rPr>
      </w:pPr>
    </w:p>
    <w:p w14:paraId="6E91230B" w14:textId="7BB58ADE" w:rsidR="007A33C2" w:rsidRDefault="00EE48FA" w:rsidP="00EE48F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L’invio di messaggi di dimensione nulla non è </w:t>
      </w:r>
      <w:r w:rsidR="006943C7">
        <w:rPr>
          <w:sz w:val="22"/>
          <w:szCs w:val="22"/>
        </w:rPr>
        <w:t>considerata</w:t>
      </w:r>
      <w:r>
        <w:rPr>
          <w:sz w:val="22"/>
          <w:szCs w:val="22"/>
        </w:rPr>
        <w:t xml:space="preserve"> una condizione di errore </w:t>
      </w:r>
      <w:r w:rsidR="006943C7">
        <w:rPr>
          <w:sz w:val="22"/>
          <w:szCs w:val="22"/>
        </w:rPr>
        <w:t xml:space="preserve">per il </w:t>
      </w:r>
      <w:proofErr w:type="spellStart"/>
      <w:r w:rsidR="006943C7">
        <w:rPr>
          <w:sz w:val="22"/>
          <w:szCs w:val="22"/>
        </w:rPr>
        <w:t>Sender</w:t>
      </w:r>
      <w:proofErr w:type="spellEnd"/>
      <w:r w:rsidR="006943C7">
        <w:rPr>
          <w:sz w:val="22"/>
          <w:szCs w:val="22"/>
        </w:rPr>
        <w:t xml:space="preserve"> ma viene mappata in una </w:t>
      </w:r>
      <w:proofErr w:type="spellStart"/>
      <w:r w:rsidR="006943C7">
        <w:rPr>
          <w:sz w:val="22"/>
          <w:szCs w:val="22"/>
        </w:rPr>
        <w:t>nop</w:t>
      </w:r>
      <w:proofErr w:type="spellEnd"/>
      <w:r w:rsidR="006943C7">
        <w:rPr>
          <w:sz w:val="22"/>
          <w:szCs w:val="22"/>
        </w:rPr>
        <w:t xml:space="preserve">. Tale scelta è motivata dal fatto che </w:t>
      </w:r>
      <w:r w:rsidR="00D8548F">
        <w:rPr>
          <w:sz w:val="22"/>
          <w:szCs w:val="22"/>
        </w:rPr>
        <w:t xml:space="preserve">non si vuole permettere ad un </w:t>
      </w:r>
      <w:proofErr w:type="spellStart"/>
      <w:r w:rsidR="00951B6C">
        <w:rPr>
          <w:sz w:val="22"/>
          <w:szCs w:val="22"/>
        </w:rPr>
        <w:t>S</w:t>
      </w:r>
      <w:r w:rsidR="00D8548F">
        <w:rPr>
          <w:sz w:val="22"/>
          <w:szCs w:val="22"/>
        </w:rPr>
        <w:t>ender</w:t>
      </w:r>
      <w:proofErr w:type="spellEnd"/>
      <w:r w:rsidR="00D8548F">
        <w:rPr>
          <w:sz w:val="22"/>
          <w:szCs w:val="22"/>
        </w:rPr>
        <w:t xml:space="preserve"> di risvegliare Readers con messaggi nulli. Tale compito spetta all’</w:t>
      </w:r>
      <w:proofErr w:type="spellStart"/>
      <w:r w:rsidR="00D8548F">
        <w:rPr>
          <w:sz w:val="22"/>
          <w:szCs w:val="22"/>
        </w:rPr>
        <w:t>Awaker</w:t>
      </w:r>
      <w:proofErr w:type="spellEnd"/>
      <w:r w:rsidR="00D8548F">
        <w:rPr>
          <w:sz w:val="22"/>
          <w:szCs w:val="22"/>
        </w:rPr>
        <w:t xml:space="preserve"> che dal punto di vista logico si comporta come un </w:t>
      </w:r>
      <w:proofErr w:type="spellStart"/>
      <w:r w:rsidR="00D8548F">
        <w:rPr>
          <w:sz w:val="22"/>
          <w:szCs w:val="22"/>
        </w:rPr>
        <w:t>Sender</w:t>
      </w:r>
      <w:proofErr w:type="spellEnd"/>
      <w:r w:rsidR="00D8548F">
        <w:rPr>
          <w:sz w:val="22"/>
          <w:szCs w:val="22"/>
        </w:rPr>
        <w:t xml:space="preserve"> che però consegna una notifica di risveglio </w:t>
      </w:r>
      <w:r w:rsidR="00951B6C">
        <w:rPr>
          <w:sz w:val="22"/>
          <w:szCs w:val="22"/>
        </w:rPr>
        <w:t>al posto di un messaggio.</w:t>
      </w:r>
    </w:p>
    <w:p w14:paraId="7E9D5FCE" w14:textId="3A7FF287" w:rsidR="00951B6C" w:rsidRDefault="00951B6C" w:rsidP="00EE48FA">
      <w:pPr>
        <w:jc w:val="both"/>
        <w:rPr>
          <w:sz w:val="22"/>
          <w:szCs w:val="22"/>
        </w:rPr>
      </w:pPr>
      <w:r>
        <w:rPr>
          <w:sz w:val="22"/>
          <w:szCs w:val="22"/>
        </w:rPr>
        <w:t>Contrariamente si creerebbe una situazione ambigua in cui un Reader si risveglierebbe senza un</w:t>
      </w:r>
      <w:r w:rsidR="00F37EF4">
        <w:rPr>
          <w:sz w:val="22"/>
          <w:szCs w:val="22"/>
        </w:rPr>
        <w:t xml:space="preserve"> vero</w:t>
      </w:r>
      <w:r>
        <w:rPr>
          <w:sz w:val="22"/>
          <w:szCs w:val="22"/>
        </w:rPr>
        <w:t xml:space="preserve"> messaggio né una </w:t>
      </w:r>
      <w:r w:rsidR="00703214">
        <w:rPr>
          <w:sz w:val="22"/>
          <w:szCs w:val="22"/>
        </w:rPr>
        <w:t>notifica di AWAKE.</w:t>
      </w:r>
    </w:p>
    <w:p w14:paraId="71A37073" w14:textId="77777777" w:rsidR="00951B6C" w:rsidRPr="007A33C2" w:rsidRDefault="00951B6C" w:rsidP="00EE48FA">
      <w:pPr>
        <w:jc w:val="both"/>
      </w:pPr>
    </w:p>
    <w:p w14:paraId="507C330D" w14:textId="362D6256" w:rsidR="00D365AD" w:rsidRDefault="00D365AD" w:rsidP="00D365AD">
      <w:pPr>
        <w:pStyle w:val="Titolo2"/>
        <w:rPr>
          <w:lang w:val="en-US"/>
        </w:rPr>
      </w:pPr>
      <w:r w:rsidRPr="00D365AD">
        <w:rPr>
          <w:lang w:val="en-US"/>
        </w:rPr>
        <w:t>tag_receive(int tag, int level, char *buffer, size_t size)</w:t>
      </w:r>
    </w:p>
    <w:p w14:paraId="06225A15" w14:textId="77777777" w:rsidR="000671E9" w:rsidRPr="000671E9" w:rsidRDefault="000671E9" w:rsidP="000671E9">
      <w:pPr>
        <w:rPr>
          <w:lang w:val="en-US"/>
        </w:rPr>
      </w:pPr>
    </w:p>
    <w:p w14:paraId="0A75346E" w14:textId="6BE94446" w:rsidR="0021628B" w:rsidRDefault="009B5A41" w:rsidP="00D365AD">
      <w:pPr>
        <w:jc w:val="both"/>
        <w:rPr>
          <w:sz w:val="22"/>
          <w:szCs w:val="22"/>
        </w:rPr>
      </w:pPr>
      <w:r w:rsidRPr="009B5A41">
        <w:rPr>
          <w:sz w:val="22"/>
          <w:szCs w:val="22"/>
        </w:rPr>
        <w:t xml:space="preserve">Analogamente al </w:t>
      </w:r>
      <w:proofErr w:type="spellStart"/>
      <w:r w:rsidRPr="009B5A41">
        <w:rPr>
          <w:sz w:val="22"/>
          <w:szCs w:val="22"/>
        </w:rPr>
        <w:t>Sender</w:t>
      </w:r>
      <w:proofErr w:type="spellEnd"/>
      <w:r w:rsidRPr="009B5A41">
        <w:rPr>
          <w:sz w:val="22"/>
          <w:szCs w:val="22"/>
        </w:rPr>
        <w:t xml:space="preserve"> </w:t>
      </w:r>
      <w:r w:rsidRPr="0077189D">
        <w:rPr>
          <w:sz w:val="22"/>
          <w:szCs w:val="22"/>
        </w:rPr>
        <w:t xml:space="preserve">prende un </w:t>
      </w:r>
      <w:proofErr w:type="spellStart"/>
      <w:r w:rsidRPr="00076E14">
        <w:rPr>
          <w:b/>
          <w:bCs/>
          <w:sz w:val="22"/>
          <w:szCs w:val="22"/>
        </w:rPr>
        <w:t>read</w:t>
      </w:r>
      <w:proofErr w:type="spellEnd"/>
      <w:r>
        <w:rPr>
          <w:sz w:val="22"/>
          <w:szCs w:val="22"/>
        </w:rPr>
        <w:t xml:space="preserve"> lock sul tag per evitare che venga eliminato mentre sta </w:t>
      </w:r>
      <w:r w:rsidR="004F40FB">
        <w:rPr>
          <w:sz w:val="22"/>
          <w:szCs w:val="22"/>
        </w:rPr>
        <w:t>aspettando un</w:t>
      </w:r>
      <w:r>
        <w:rPr>
          <w:sz w:val="22"/>
          <w:szCs w:val="22"/>
        </w:rPr>
        <w:t xml:space="preserve"> messaggio</w:t>
      </w:r>
      <w:r w:rsidR="0021628B">
        <w:rPr>
          <w:sz w:val="22"/>
          <w:szCs w:val="22"/>
        </w:rPr>
        <w:t>.</w:t>
      </w:r>
    </w:p>
    <w:p w14:paraId="023200D0" w14:textId="7A27B15C" w:rsidR="0021628B" w:rsidRDefault="0021628B" w:rsidP="00D365A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Successivamente si </w:t>
      </w:r>
      <w:r w:rsidR="00D94532">
        <w:rPr>
          <w:sz w:val="22"/>
          <w:szCs w:val="22"/>
        </w:rPr>
        <w:t>aggiunge agli standing readers per il tag-</w:t>
      </w:r>
      <w:proofErr w:type="spellStart"/>
      <w:r w:rsidR="00D94532">
        <w:rPr>
          <w:sz w:val="22"/>
          <w:szCs w:val="22"/>
        </w:rPr>
        <w:t>level</w:t>
      </w:r>
      <w:proofErr w:type="spellEnd"/>
      <w:r w:rsidR="00D94532">
        <w:rPr>
          <w:sz w:val="22"/>
          <w:szCs w:val="22"/>
        </w:rPr>
        <w:t xml:space="preserve"> specificato</w:t>
      </w:r>
      <w:r w:rsidR="00076E14">
        <w:rPr>
          <w:sz w:val="22"/>
          <w:szCs w:val="22"/>
        </w:rPr>
        <w:t xml:space="preserve"> e per l’epoca</w:t>
      </w:r>
      <w:r w:rsidR="00F30AAE">
        <w:rPr>
          <w:sz w:val="22"/>
          <w:szCs w:val="22"/>
        </w:rPr>
        <w:t xml:space="preserve"> a cui appartiene</w:t>
      </w:r>
      <w:r w:rsidR="00D94532">
        <w:rPr>
          <w:sz w:val="22"/>
          <w:szCs w:val="22"/>
        </w:rPr>
        <w:t xml:space="preserve"> </w:t>
      </w:r>
      <w:r w:rsidR="002113F1">
        <w:rPr>
          <w:sz w:val="22"/>
          <w:szCs w:val="22"/>
        </w:rPr>
        <w:t>in modo atomico con una:</w:t>
      </w:r>
    </w:p>
    <w:p w14:paraId="6483E54B" w14:textId="2EF92B56" w:rsidR="006F6DA8" w:rsidRPr="006F6DA8" w:rsidRDefault="006F6DA8" w:rsidP="006B2B68">
      <w:pPr>
        <w:pStyle w:val="Paragrafoelenco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6F6DA8">
        <w:rPr>
          <w:rStyle w:val="pl-c1"/>
          <w:rFonts w:ascii="Consolas" w:hAnsi="Consolas"/>
          <w:shd w:val="clear" w:color="auto" w:fill="FFFFFF"/>
          <w:lang w:val="en-US"/>
        </w:rPr>
        <w:t>__sync_fetch_and_add</w:t>
      </w:r>
      <w:r w:rsidRPr="006F6DA8">
        <w:rPr>
          <w:rFonts w:ascii="Consolas" w:hAnsi="Consolas"/>
          <w:color w:val="24292F"/>
          <w:shd w:val="clear" w:color="auto" w:fill="FFFFFF"/>
          <w:lang w:val="en-US"/>
        </w:rPr>
        <w:t>(&amp;my_tag-&gt;</w:t>
      </w:r>
      <w:r w:rsidRPr="006F6DA8">
        <w:rPr>
          <w:rStyle w:val="pl-smi"/>
          <w:rFonts w:ascii="Consolas" w:hAnsi="Consolas"/>
          <w:color w:val="24292F"/>
          <w:shd w:val="clear" w:color="auto" w:fill="FFFFFF"/>
          <w:lang w:val="en-US"/>
        </w:rPr>
        <w:t>msg_rcu_util_list</w:t>
      </w:r>
      <w:r w:rsidRPr="006F6DA8">
        <w:rPr>
          <w:rFonts w:ascii="Consolas" w:hAnsi="Consolas"/>
          <w:color w:val="24292F"/>
          <w:shd w:val="clear" w:color="auto" w:fill="FFFFFF"/>
          <w:lang w:val="en-US"/>
        </w:rPr>
        <w:t>[level]-&gt;</w:t>
      </w:r>
      <w:r w:rsidRPr="006F6DA8">
        <w:rPr>
          <w:rStyle w:val="pl-smi"/>
          <w:rFonts w:ascii="Consolas" w:hAnsi="Consolas"/>
          <w:color w:val="24292F"/>
          <w:shd w:val="clear" w:color="auto" w:fill="FFFFFF"/>
          <w:lang w:val="en-US"/>
        </w:rPr>
        <w:t>standings</w:t>
      </w:r>
      <w:r w:rsidRPr="006F6DA8">
        <w:rPr>
          <w:rFonts w:ascii="Consolas" w:hAnsi="Consolas"/>
          <w:color w:val="24292F"/>
          <w:shd w:val="clear" w:color="auto" w:fill="FFFFFF"/>
          <w:lang w:val="en-US"/>
        </w:rPr>
        <w:t xml:space="preserve">[my_epoch_msg], </w:t>
      </w:r>
      <w:r w:rsidRPr="006F6DA8">
        <w:rPr>
          <w:rStyle w:val="pl-c1"/>
          <w:rFonts w:ascii="Consolas" w:hAnsi="Consolas"/>
          <w:shd w:val="clear" w:color="auto" w:fill="FFFFFF"/>
          <w:lang w:val="en-US"/>
        </w:rPr>
        <w:t>1</w:t>
      </w:r>
      <w:r w:rsidRPr="006F6DA8">
        <w:rPr>
          <w:rFonts w:ascii="Consolas" w:hAnsi="Consolas"/>
          <w:color w:val="24292F"/>
          <w:shd w:val="clear" w:color="auto" w:fill="FFFFFF"/>
          <w:lang w:val="en-US"/>
        </w:rPr>
        <w:t>)</w:t>
      </w:r>
    </w:p>
    <w:p w14:paraId="28003F89" w14:textId="36E2F1E8" w:rsidR="006F6DA8" w:rsidRPr="006F6DA8" w:rsidRDefault="00076E14" w:rsidP="006F6DA8">
      <w:pPr>
        <w:pStyle w:val="Paragrafoelenc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4C80C212" w14:textId="56002145" w:rsidR="009B5A41" w:rsidRDefault="002113F1" w:rsidP="00D365AD">
      <w:pPr>
        <w:jc w:val="both"/>
        <w:rPr>
          <w:sz w:val="22"/>
          <w:szCs w:val="22"/>
        </w:rPr>
      </w:pPr>
      <w:r w:rsidRPr="001552AE">
        <w:rPr>
          <w:sz w:val="22"/>
          <w:szCs w:val="22"/>
        </w:rPr>
        <w:t xml:space="preserve">Dopo </w:t>
      </w:r>
      <w:r w:rsidR="001552AE" w:rsidRPr="001552AE">
        <w:rPr>
          <w:sz w:val="22"/>
          <w:szCs w:val="22"/>
        </w:rPr>
        <w:t>aver effettuato la s</w:t>
      </w:r>
      <w:r w:rsidR="001552AE">
        <w:rPr>
          <w:sz w:val="22"/>
          <w:szCs w:val="22"/>
        </w:rPr>
        <w:t>ottoscrizione aspetta fino a quando non viene consegnato un messaggio,</w:t>
      </w:r>
      <w:r w:rsidR="006F6DA8">
        <w:rPr>
          <w:sz w:val="22"/>
          <w:szCs w:val="22"/>
        </w:rPr>
        <w:t xml:space="preserve"> </w:t>
      </w:r>
      <w:r w:rsidR="001552AE">
        <w:rPr>
          <w:sz w:val="22"/>
          <w:szCs w:val="22"/>
        </w:rPr>
        <w:t>una notifica di AWAKE o un segnale.</w:t>
      </w:r>
    </w:p>
    <w:p w14:paraId="7774EB39" w14:textId="52685FE1" w:rsidR="001552AE" w:rsidRDefault="001552AE" w:rsidP="00D365AD">
      <w:pPr>
        <w:jc w:val="both"/>
        <w:rPr>
          <w:sz w:val="22"/>
          <w:szCs w:val="22"/>
        </w:rPr>
      </w:pPr>
      <w:r w:rsidRPr="00E753C7">
        <w:rPr>
          <w:sz w:val="22"/>
          <w:szCs w:val="22"/>
        </w:rPr>
        <w:t>Come descritto in sezione</w:t>
      </w:r>
      <w:r w:rsidR="00457DB6">
        <w:rPr>
          <w:sz w:val="22"/>
          <w:szCs w:val="22"/>
        </w:rPr>
        <w:t xml:space="preserve"> </w:t>
      </w:r>
      <w:r w:rsidR="00E753C7">
        <w:rPr>
          <w:sz w:val="22"/>
          <w:szCs w:val="22"/>
        </w:rPr>
        <w:fldChar w:fldCharType="begin"/>
      </w:r>
      <w:r w:rsidR="00E753C7" w:rsidRPr="00E753C7">
        <w:rPr>
          <w:sz w:val="22"/>
          <w:szCs w:val="22"/>
        </w:rPr>
        <w:instrText xml:space="preserve"> REF _Ref82100540 \r \h </w:instrText>
      </w:r>
      <w:r w:rsidR="00E753C7">
        <w:rPr>
          <w:sz w:val="22"/>
          <w:szCs w:val="22"/>
        </w:rPr>
      </w:r>
      <w:r w:rsidR="00E753C7">
        <w:rPr>
          <w:sz w:val="22"/>
          <w:szCs w:val="22"/>
        </w:rPr>
        <w:fldChar w:fldCharType="separate"/>
      </w:r>
      <w:r w:rsidR="004B5E50">
        <w:rPr>
          <w:sz w:val="22"/>
          <w:szCs w:val="22"/>
        </w:rPr>
        <w:t>3.2</w:t>
      </w:r>
      <w:r w:rsidR="00E753C7">
        <w:rPr>
          <w:sz w:val="22"/>
          <w:szCs w:val="22"/>
        </w:rPr>
        <w:fldChar w:fldCharType="end"/>
      </w:r>
      <w:r w:rsidR="00E753C7">
        <w:rPr>
          <w:sz w:val="22"/>
          <w:szCs w:val="22"/>
        </w:rPr>
        <w:t xml:space="preserve"> l’attesa viene implementata tramite una </w:t>
      </w:r>
      <w:proofErr w:type="spellStart"/>
      <w:r w:rsidR="00E753C7">
        <w:rPr>
          <w:sz w:val="22"/>
          <w:szCs w:val="22"/>
        </w:rPr>
        <w:t>wait</w:t>
      </w:r>
      <w:proofErr w:type="spellEnd"/>
      <w:r w:rsidR="00E753C7">
        <w:rPr>
          <w:sz w:val="22"/>
          <w:szCs w:val="22"/>
        </w:rPr>
        <w:t xml:space="preserve"> event </w:t>
      </w:r>
      <w:proofErr w:type="spellStart"/>
      <w:r w:rsidR="00E753C7">
        <w:rPr>
          <w:sz w:val="22"/>
          <w:szCs w:val="22"/>
        </w:rPr>
        <w:t>queue</w:t>
      </w:r>
      <w:proofErr w:type="spellEnd"/>
      <w:r w:rsidR="00E753C7">
        <w:rPr>
          <w:sz w:val="22"/>
          <w:szCs w:val="22"/>
        </w:rPr>
        <w:t xml:space="preserve"> </w:t>
      </w:r>
      <w:r w:rsidR="006F6DA8">
        <w:rPr>
          <w:sz w:val="22"/>
          <w:szCs w:val="22"/>
        </w:rPr>
        <w:t xml:space="preserve">e le condizioni per il risveglio sono quelle sopra citate. </w:t>
      </w:r>
    </w:p>
    <w:p w14:paraId="637B24E0" w14:textId="73808218" w:rsidR="006F6DA8" w:rsidRDefault="006F6DA8" w:rsidP="00D365AD">
      <w:pPr>
        <w:jc w:val="both"/>
        <w:rPr>
          <w:sz w:val="22"/>
          <w:szCs w:val="22"/>
        </w:rPr>
      </w:pPr>
      <w:r>
        <w:rPr>
          <w:sz w:val="22"/>
          <w:szCs w:val="22"/>
        </w:rPr>
        <w:t>Se avviene l’arrivo di un messaggio questo viene consumato e viene ritornata la lunghezza del messaggio stesso.</w:t>
      </w:r>
      <w:r w:rsidR="00841200">
        <w:rPr>
          <w:sz w:val="22"/>
          <w:szCs w:val="22"/>
        </w:rPr>
        <w:t xml:space="preserve"> Qualunque sia la condizione del risveglio il Reader cancella la </w:t>
      </w:r>
      <w:r w:rsidR="004F40FB">
        <w:rPr>
          <w:sz w:val="22"/>
          <w:szCs w:val="22"/>
        </w:rPr>
        <w:t xml:space="preserve">sua </w:t>
      </w:r>
      <w:r w:rsidR="00841200">
        <w:rPr>
          <w:sz w:val="22"/>
          <w:szCs w:val="22"/>
        </w:rPr>
        <w:t>sottoscrizione</w:t>
      </w:r>
      <w:r w:rsidR="004F40FB">
        <w:rPr>
          <w:sz w:val="22"/>
          <w:szCs w:val="22"/>
        </w:rPr>
        <w:t>:</w:t>
      </w:r>
    </w:p>
    <w:p w14:paraId="72E62265" w14:textId="61AB8187" w:rsidR="004F40FB" w:rsidRPr="004F40FB" w:rsidRDefault="004F40FB" w:rsidP="006B2B68">
      <w:pPr>
        <w:pStyle w:val="Paragrafoelenco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6F6DA8">
        <w:rPr>
          <w:rStyle w:val="pl-c1"/>
          <w:rFonts w:ascii="Consolas" w:hAnsi="Consolas"/>
          <w:shd w:val="clear" w:color="auto" w:fill="FFFFFF"/>
          <w:lang w:val="en-US"/>
        </w:rPr>
        <w:t>__sync_fetch_and_add</w:t>
      </w:r>
      <w:r w:rsidRPr="006F6DA8">
        <w:rPr>
          <w:rFonts w:ascii="Consolas" w:hAnsi="Consolas"/>
          <w:color w:val="24292F"/>
          <w:shd w:val="clear" w:color="auto" w:fill="FFFFFF"/>
          <w:lang w:val="en-US"/>
        </w:rPr>
        <w:t>(&amp;my_tag-&gt;</w:t>
      </w:r>
      <w:r w:rsidRPr="006F6DA8">
        <w:rPr>
          <w:rStyle w:val="pl-smi"/>
          <w:rFonts w:ascii="Consolas" w:hAnsi="Consolas"/>
          <w:color w:val="24292F"/>
          <w:shd w:val="clear" w:color="auto" w:fill="FFFFFF"/>
          <w:lang w:val="en-US"/>
        </w:rPr>
        <w:t>msg_rcu_util_list</w:t>
      </w:r>
      <w:r w:rsidRPr="006F6DA8">
        <w:rPr>
          <w:rFonts w:ascii="Consolas" w:hAnsi="Consolas"/>
          <w:color w:val="24292F"/>
          <w:shd w:val="clear" w:color="auto" w:fill="FFFFFF"/>
          <w:lang w:val="en-US"/>
        </w:rPr>
        <w:t>[level]-&gt;</w:t>
      </w:r>
      <w:r w:rsidRPr="006F6DA8">
        <w:rPr>
          <w:rStyle w:val="pl-smi"/>
          <w:rFonts w:ascii="Consolas" w:hAnsi="Consolas"/>
          <w:color w:val="24292F"/>
          <w:shd w:val="clear" w:color="auto" w:fill="FFFFFF"/>
          <w:lang w:val="en-US"/>
        </w:rPr>
        <w:t>standings</w:t>
      </w:r>
      <w:r w:rsidRPr="006F6DA8">
        <w:rPr>
          <w:rFonts w:ascii="Consolas" w:hAnsi="Consolas"/>
          <w:color w:val="24292F"/>
          <w:shd w:val="clear" w:color="auto" w:fill="FFFFFF"/>
          <w:lang w:val="en-US"/>
        </w:rPr>
        <w:t xml:space="preserve">[my_epoch_msg], </w:t>
      </w:r>
      <w:r>
        <w:rPr>
          <w:rFonts w:ascii="Consolas" w:hAnsi="Consolas"/>
          <w:color w:val="24292F"/>
          <w:shd w:val="clear" w:color="auto" w:fill="FFFFFF"/>
          <w:lang w:val="en-US"/>
        </w:rPr>
        <w:t>-</w:t>
      </w:r>
      <w:r w:rsidRPr="006F6DA8">
        <w:rPr>
          <w:rStyle w:val="pl-c1"/>
          <w:rFonts w:ascii="Consolas" w:hAnsi="Consolas"/>
          <w:shd w:val="clear" w:color="auto" w:fill="FFFFFF"/>
          <w:lang w:val="en-US"/>
        </w:rPr>
        <w:t>1</w:t>
      </w:r>
      <w:r w:rsidRPr="006F6DA8">
        <w:rPr>
          <w:rFonts w:ascii="Consolas" w:hAnsi="Consolas"/>
          <w:color w:val="24292F"/>
          <w:shd w:val="clear" w:color="auto" w:fill="FFFFFF"/>
          <w:lang w:val="en-US"/>
        </w:rPr>
        <w:t>)</w:t>
      </w:r>
    </w:p>
    <w:p w14:paraId="2BDFA8D3" w14:textId="11146544" w:rsidR="004F40FB" w:rsidRPr="004F40FB" w:rsidRDefault="004F40FB" w:rsidP="004F40FB">
      <w:pPr>
        <w:jc w:val="both"/>
        <w:rPr>
          <w:sz w:val="24"/>
          <w:szCs w:val="24"/>
        </w:rPr>
      </w:pPr>
      <w:r w:rsidRPr="004F40FB">
        <w:rPr>
          <w:sz w:val="24"/>
          <w:szCs w:val="24"/>
        </w:rPr>
        <w:t>e rilascia tutte le r</w:t>
      </w:r>
      <w:r>
        <w:rPr>
          <w:sz w:val="24"/>
          <w:szCs w:val="24"/>
        </w:rPr>
        <w:t>isorse.</w:t>
      </w:r>
    </w:p>
    <w:p w14:paraId="152810CC" w14:textId="5FCC076A" w:rsidR="004F40FB" w:rsidRDefault="004F40FB" w:rsidP="004F40FB">
      <w:pPr>
        <w:pStyle w:val="Paragrafoelenco"/>
        <w:jc w:val="both"/>
        <w:rPr>
          <w:sz w:val="22"/>
          <w:szCs w:val="22"/>
        </w:rPr>
      </w:pPr>
    </w:p>
    <w:p w14:paraId="3145440D" w14:textId="64854789" w:rsidR="00F30AAE" w:rsidRDefault="00F30AAE" w:rsidP="004F40FB">
      <w:pPr>
        <w:pStyle w:val="Paragrafoelenco"/>
        <w:jc w:val="both"/>
        <w:rPr>
          <w:sz w:val="22"/>
          <w:szCs w:val="22"/>
        </w:rPr>
      </w:pPr>
    </w:p>
    <w:p w14:paraId="68163958" w14:textId="37A2D85C" w:rsidR="002F152B" w:rsidRDefault="002F152B" w:rsidP="004F40FB">
      <w:pPr>
        <w:pStyle w:val="Paragrafoelenco"/>
        <w:jc w:val="both"/>
        <w:rPr>
          <w:sz w:val="22"/>
          <w:szCs w:val="22"/>
        </w:rPr>
      </w:pPr>
    </w:p>
    <w:p w14:paraId="7D5310C4" w14:textId="76B73D1D" w:rsidR="002F152B" w:rsidRDefault="002F152B" w:rsidP="004F40FB">
      <w:pPr>
        <w:pStyle w:val="Paragrafoelenco"/>
        <w:jc w:val="both"/>
        <w:rPr>
          <w:sz w:val="22"/>
          <w:szCs w:val="22"/>
        </w:rPr>
      </w:pPr>
    </w:p>
    <w:p w14:paraId="6EB082EF" w14:textId="049BFF57" w:rsidR="002F152B" w:rsidRDefault="002F152B" w:rsidP="004F40FB">
      <w:pPr>
        <w:pStyle w:val="Paragrafoelenco"/>
        <w:jc w:val="both"/>
        <w:rPr>
          <w:sz w:val="22"/>
          <w:szCs w:val="22"/>
        </w:rPr>
      </w:pPr>
    </w:p>
    <w:p w14:paraId="6F9F7176" w14:textId="77777777" w:rsidR="002F152B" w:rsidRDefault="002F152B" w:rsidP="004F40FB">
      <w:pPr>
        <w:pStyle w:val="Paragrafoelenco"/>
        <w:jc w:val="both"/>
        <w:rPr>
          <w:sz w:val="22"/>
          <w:szCs w:val="22"/>
        </w:rPr>
      </w:pPr>
    </w:p>
    <w:p w14:paraId="28007FA3" w14:textId="77777777" w:rsidR="000671E9" w:rsidRDefault="000671E9" w:rsidP="004F40FB">
      <w:pPr>
        <w:pStyle w:val="Paragrafoelenco"/>
        <w:jc w:val="both"/>
        <w:rPr>
          <w:sz w:val="22"/>
          <w:szCs w:val="22"/>
        </w:rPr>
      </w:pPr>
    </w:p>
    <w:p w14:paraId="2F331391" w14:textId="4B8F585E" w:rsidR="00F30AAE" w:rsidRDefault="00F30AAE" w:rsidP="004F40FB">
      <w:pPr>
        <w:pStyle w:val="Paragrafoelenco"/>
        <w:jc w:val="both"/>
        <w:rPr>
          <w:sz w:val="22"/>
          <w:szCs w:val="22"/>
        </w:rPr>
      </w:pPr>
    </w:p>
    <w:p w14:paraId="553DE776" w14:textId="77777777" w:rsidR="00457DB6" w:rsidRPr="004F40FB" w:rsidRDefault="00457DB6" w:rsidP="004F40FB">
      <w:pPr>
        <w:pStyle w:val="Paragrafoelenco"/>
        <w:jc w:val="both"/>
        <w:rPr>
          <w:sz w:val="22"/>
          <w:szCs w:val="22"/>
        </w:rPr>
      </w:pPr>
    </w:p>
    <w:p w14:paraId="069D03C7" w14:textId="189E4A62" w:rsidR="00982630" w:rsidRDefault="00982630" w:rsidP="00982630">
      <w:pPr>
        <w:pStyle w:val="Titolo2"/>
        <w:rPr>
          <w:lang w:val="en-US"/>
        </w:rPr>
      </w:pPr>
      <w:r w:rsidRPr="00982630">
        <w:rPr>
          <w:lang w:val="en-US"/>
        </w:rPr>
        <w:lastRenderedPageBreak/>
        <w:t>tag_ctl(int tag, int command)</w:t>
      </w:r>
    </w:p>
    <w:p w14:paraId="0B983E30" w14:textId="77777777" w:rsidR="000671E9" w:rsidRPr="000671E9" w:rsidRDefault="000671E9" w:rsidP="000671E9">
      <w:pPr>
        <w:rPr>
          <w:lang w:val="en-US"/>
        </w:rPr>
      </w:pPr>
    </w:p>
    <w:p w14:paraId="12C02896" w14:textId="1BFEEA42" w:rsidR="00982630" w:rsidRDefault="00982630" w:rsidP="00982630">
      <w:pPr>
        <w:jc w:val="both"/>
        <w:rPr>
          <w:sz w:val="22"/>
          <w:szCs w:val="22"/>
        </w:rPr>
      </w:pPr>
      <w:r>
        <w:rPr>
          <w:sz w:val="22"/>
          <w:szCs w:val="22"/>
        </w:rPr>
        <w:t>Questa funzione si comporta in modo differente in base ai parametri specificati.</w:t>
      </w:r>
    </w:p>
    <w:p w14:paraId="6B6CBB97" w14:textId="77777777" w:rsidR="006A5381" w:rsidRPr="00982630" w:rsidRDefault="006A5381" w:rsidP="00982630">
      <w:pPr>
        <w:jc w:val="both"/>
        <w:rPr>
          <w:sz w:val="22"/>
          <w:szCs w:val="22"/>
        </w:rPr>
      </w:pPr>
    </w:p>
    <w:p w14:paraId="4DBFBFA4" w14:textId="3BF16C97" w:rsidR="00982630" w:rsidRDefault="006A5381" w:rsidP="00982630">
      <w:pPr>
        <w:pStyle w:val="Titolo3"/>
      </w:pPr>
      <w:r>
        <w:t>Command: AWAKE_ALL</w:t>
      </w:r>
    </w:p>
    <w:p w14:paraId="37DFBAE4" w14:textId="77777777" w:rsidR="00E35866" w:rsidRPr="00E35866" w:rsidRDefault="00E35866" w:rsidP="00E35866"/>
    <w:p w14:paraId="376AD5F1" w14:textId="516B16BB" w:rsidR="000671E9" w:rsidRPr="00E35866" w:rsidRDefault="00E35866" w:rsidP="00E35866">
      <w:pPr>
        <w:jc w:val="both"/>
        <w:rPr>
          <w:sz w:val="22"/>
          <w:szCs w:val="22"/>
        </w:rPr>
      </w:pPr>
      <w:r w:rsidRPr="0077189D">
        <w:rPr>
          <w:sz w:val="22"/>
          <w:szCs w:val="22"/>
        </w:rPr>
        <w:t xml:space="preserve">Un </w:t>
      </w:r>
      <w:proofErr w:type="spellStart"/>
      <w:r>
        <w:rPr>
          <w:sz w:val="22"/>
          <w:szCs w:val="22"/>
        </w:rPr>
        <w:t>Awaker</w:t>
      </w:r>
      <w:proofErr w:type="spellEnd"/>
      <w:r w:rsidRPr="0077189D">
        <w:rPr>
          <w:sz w:val="22"/>
          <w:szCs w:val="22"/>
        </w:rPr>
        <w:t xml:space="preserve"> prende un </w:t>
      </w:r>
      <w:proofErr w:type="spellStart"/>
      <w:r w:rsidRPr="00076E14">
        <w:rPr>
          <w:b/>
          <w:bCs/>
          <w:sz w:val="22"/>
          <w:szCs w:val="22"/>
        </w:rPr>
        <w:t>read</w:t>
      </w:r>
      <w:proofErr w:type="spellEnd"/>
      <w:r>
        <w:rPr>
          <w:sz w:val="22"/>
          <w:szCs w:val="22"/>
        </w:rPr>
        <w:t xml:space="preserve"> lock sul tag per evitare che venga eliminato mentre sta</w:t>
      </w:r>
      <w:r w:rsidR="005873A0">
        <w:rPr>
          <w:sz w:val="22"/>
          <w:szCs w:val="22"/>
        </w:rPr>
        <w:t xml:space="preserve"> svolgendo il suo lavoro.</w:t>
      </w:r>
    </w:p>
    <w:p w14:paraId="75942F4F" w14:textId="2E82AF67" w:rsidR="006A5381" w:rsidRDefault="00E35866" w:rsidP="006A538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Dal </w:t>
      </w:r>
      <w:r w:rsidR="007E798B">
        <w:rPr>
          <w:sz w:val="22"/>
          <w:szCs w:val="22"/>
        </w:rPr>
        <w:t xml:space="preserve">punto di vista logico si comporta come un </w:t>
      </w:r>
      <w:proofErr w:type="spellStart"/>
      <w:r w:rsidR="007E798B">
        <w:rPr>
          <w:sz w:val="22"/>
          <w:szCs w:val="22"/>
        </w:rPr>
        <w:t>Sender</w:t>
      </w:r>
      <w:proofErr w:type="spellEnd"/>
      <w:r w:rsidR="007E798B">
        <w:rPr>
          <w:sz w:val="22"/>
          <w:szCs w:val="22"/>
        </w:rPr>
        <w:t xml:space="preserve"> con la differenza che al posto di consegnare un messaggio </w:t>
      </w:r>
      <w:r w:rsidR="0019217C">
        <w:rPr>
          <w:sz w:val="22"/>
          <w:szCs w:val="22"/>
        </w:rPr>
        <w:t xml:space="preserve">viene </w:t>
      </w:r>
      <w:r w:rsidR="004B5FE5">
        <w:rPr>
          <w:sz w:val="22"/>
          <w:szCs w:val="22"/>
        </w:rPr>
        <w:t xml:space="preserve">notificata </w:t>
      </w:r>
      <w:r w:rsidR="0019217C">
        <w:rPr>
          <w:sz w:val="22"/>
          <w:szCs w:val="22"/>
        </w:rPr>
        <w:t xml:space="preserve">la condizione di AWAKE. Tale operazione viene fatta per tutti i livelli di un tag </w:t>
      </w:r>
      <w:r w:rsidR="00DF0669">
        <w:rPr>
          <w:sz w:val="22"/>
          <w:szCs w:val="22"/>
        </w:rPr>
        <w:t>iterando la seguente procedura:</w:t>
      </w:r>
    </w:p>
    <w:p w14:paraId="5DD24365" w14:textId="63B48773" w:rsidR="00DF0669" w:rsidRDefault="00DF0669" w:rsidP="006B2B68">
      <w:pPr>
        <w:pStyle w:val="Paragrafoelenco"/>
        <w:numPr>
          <w:ilvl w:val="0"/>
          <w:numId w:val="10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mutex_</w:t>
      </w:r>
      <w:r w:rsidRPr="00DF0669">
        <w:rPr>
          <w:b/>
          <w:bCs/>
          <w:sz w:val="22"/>
          <w:szCs w:val="22"/>
        </w:rPr>
        <w:t>trylock</w:t>
      </w:r>
      <w:proofErr w:type="spellEnd"/>
      <w:r>
        <w:rPr>
          <w:sz w:val="22"/>
          <w:szCs w:val="22"/>
        </w:rPr>
        <w:t xml:space="preserve"> solo sul livello specificato.</w:t>
      </w:r>
    </w:p>
    <w:p w14:paraId="667074CC" w14:textId="179F8970" w:rsidR="00DF0669" w:rsidRDefault="00DF0669" w:rsidP="006B2B68">
      <w:pPr>
        <w:pStyle w:val="Paragrafoelenco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Consegna della notifica di AWAKE.</w:t>
      </w:r>
    </w:p>
    <w:p w14:paraId="6E49321B" w14:textId="691E7B1E" w:rsidR="00DF0669" w:rsidRPr="00153FBD" w:rsidRDefault="00DF0669" w:rsidP="006B2B68">
      <w:pPr>
        <w:pStyle w:val="Paragrafoelenco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Cambia epoca sempre sotto </w:t>
      </w:r>
      <w:proofErr w:type="spellStart"/>
      <w:r>
        <w:rPr>
          <w:sz w:val="22"/>
          <w:szCs w:val="22"/>
        </w:rPr>
        <w:t>write</w:t>
      </w:r>
      <w:proofErr w:type="spellEnd"/>
      <w:r>
        <w:rPr>
          <w:sz w:val="22"/>
          <w:szCs w:val="22"/>
        </w:rPr>
        <w:t xml:space="preserve"> lock. In questo modo tutti i Reader ritardatari si sottoscriveranno alla nuova epoca e non verranno risvegliati dalla notifica corrente.</w:t>
      </w:r>
    </w:p>
    <w:p w14:paraId="0914374A" w14:textId="77777777" w:rsidR="00DF0669" w:rsidRDefault="00DF0669" w:rsidP="006B2B68">
      <w:pPr>
        <w:pStyle w:val="Paragrafoelenco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Sveglia di tutti i Reader in attesa sulla </w:t>
      </w:r>
      <w:proofErr w:type="spellStart"/>
      <w:r>
        <w:rPr>
          <w:sz w:val="22"/>
          <w:szCs w:val="22"/>
        </w:rPr>
        <w:t>grace_epoch</w:t>
      </w:r>
      <w:proofErr w:type="spellEnd"/>
      <w:r>
        <w:rPr>
          <w:sz w:val="22"/>
          <w:szCs w:val="22"/>
        </w:rPr>
        <w:t>.</w:t>
      </w:r>
    </w:p>
    <w:p w14:paraId="6799D7A4" w14:textId="3F9A083B" w:rsidR="00DF0669" w:rsidRDefault="00DF0669" w:rsidP="006B2B68">
      <w:pPr>
        <w:pStyle w:val="Paragrafoelenco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Aspetta che tutti consumino </w:t>
      </w:r>
      <w:r w:rsidR="00927263">
        <w:rPr>
          <w:sz w:val="22"/>
          <w:szCs w:val="22"/>
        </w:rPr>
        <w:t xml:space="preserve">e </w:t>
      </w:r>
      <w:r w:rsidR="00BE2DF5">
        <w:rPr>
          <w:sz w:val="22"/>
          <w:szCs w:val="22"/>
        </w:rPr>
        <w:t>cancellino la sottoscrizione</w:t>
      </w:r>
      <w:r w:rsidR="00927263">
        <w:rPr>
          <w:sz w:val="22"/>
          <w:szCs w:val="22"/>
        </w:rPr>
        <w:t>,</w:t>
      </w:r>
      <w:r>
        <w:rPr>
          <w:sz w:val="22"/>
          <w:szCs w:val="22"/>
        </w:rPr>
        <w:t xml:space="preserve"> poi rilascia</w:t>
      </w:r>
      <w:r w:rsidR="00927263">
        <w:rPr>
          <w:sz w:val="22"/>
          <w:szCs w:val="22"/>
        </w:rPr>
        <w:t xml:space="preserve"> </w:t>
      </w:r>
      <w:r>
        <w:rPr>
          <w:sz w:val="22"/>
          <w:szCs w:val="22"/>
        </w:rPr>
        <w:t>lock acquisit</w:t>
      </w:r>
      <w:r w:rsidR="00927263">
        <w:rPr>
          <w:sz w:val="22"/>
          <w:szCs w:val="22"/>
        </w:rPr>
        <w:t>o e va avanti</w:t>
      </w:r>
      <w:r>
        <w:rPr>
          <w:sz w:val="22"/>
          <w:szCs w:val="22"/>
        </w:rPr>
        <w:t>.</w:t>
      </w:r>
    </w:p>
    <w:p w14:paraId="73FABF74" w14:textId="5974D3BE" w:rsidR="00DF0669" w:rsidRDefault="00BE2DF5" w:rsidP="0092726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Come si può notare la differenza critica con un </w:t>
      </w:r>
      <w:proofErr w:type="spellStart"/>
      <w:r w:rsidR="00927263">
        <w:rPr>
          <w:sz w:val="22"/>
          <w:szCs w:val="22"/>
        </w:rPr>
        <w:t>S</w:t>
      </w:r>
      <w:r>
        <w:rPr>
          <w:sz w:val="22"/>
          <w:szCs w:val="22"/>
        </w:rPr>
        <w:t>ender</w:t>
      </w:r>
      <w:proofErr w:type="spellEnd"/>
      <w:r>
        <w:rPr>
          <w:sz w:val="22"/>
          <w:szCs w:val="22"/>
        </w:rPr>
        <w:t xml:space="preserve"> risiede nel modo in cui si acquisisce il lock. Nello specifico </w:t>
      </w:r>
      <w:r w:rsidR="009778D9">
        <w:rPr>
          <w:sz w:val="22"/>
          <w:szCs w:val="22"/>
        </w:rPr>
        <w:t xml:space="preserve">l’uso di </w:t>
      </w:r>
      <w:proofErr w:type="spellStart"/>
      <w:r w:rsidR="009778D9">
        <w:rPr>
          <w:sz w:val="22"/>
          <w:szCs w:val="22"/>
        </w:rPr>
        <w:t>trylock</w:t>
      </w:r>
      <w:proofErr w:type="spellEnd"/>
      <w:r w:rsidR="009778D9">
        <w:rPr>
          <w:sz w:val="22"/>
          <w:szCs w:val="22"/>
        </w:rPr>
        <w:t xml:space="preserve"> è legato al fatto che questo servizio vuole favorire in un qualche modo la consegna di un messaggio. Se </w:t>
      </w:r>
      <w:r w:rsidR="008754D0">
        <w:rPr>
          <w:sz w:val="22"/>
          <w:szCs w:val="22"/>
        </w:rPr>
        <w:t xml:space="preserve">non si acquisisce immediatamente il lock significa che per l’epoca corrente di quel livello un </w:t>
      </w:r>
      <w:proofErr w:type="spellStart"/>
      <w:r w:rsidR="008754D0">
        <w:rPr>
          <w:sz w:val="22"/>
          <w:szCs w:val="22"/>
        </w:rPr>
        <w:t>Sender</w:t>
      </w:r>
      <w:proofErr w:type="spellEnd"/>
      <w:r w:rsidR="008754D0">
        <w:rPr>
          <w:sz w:val="22"/>
          <w:szCs w:val="22"/>
        </w:rPr>
        <w:t xml:space="preserve"> sta già inviando il messaggio o </w:t>
      </w:r>
      <w:r w:rsidR="004323D1">
        <w:rPr>
          <w:sz w:val="22"/>
          <w:szCs w:val="22"/>
        </w:rPr>
        <w:t>c’è un alt</w:t>
      </w:r>
      <w:r w:rsidR="00927263">
        <w:rPr>
          <w:sz w:val="22"/>
          <w:szCs w:val="22"/>
        </w:rPr>
        <w:t>r</w:t>
      </w:r>
      <w:r w:rsidR="004323D1">
        <w:rPr>
          <w:sz w:val="22"/>
          <w:szCs w:val="22"/>
        </w:rPr>
        <w:t xml:space="preserve">o </w:t>
      </w:r>
      <w:proofErr w:type="spellStart"/>
      <w:r w:rsidR="004323D1">
        <w:rPr>
          <w:sz w:val="22"/>
          <w:szCs w:val="22"/>
        </w:rPr>
        <w:t>Awaker</w:t>
      </w:r>
      <w:proofErr w:type="spellEnd"/>
      <w:r w:rsidR="004323D1">
        <w:rPr>
          <w:sz w:val="22"/>
          <w:szCs w:val="22"/>
        </w:rPr>
        <w:t xml:space="preserve"> che sta risvegliando quel livello. Se si fosse scelto un comportamento bloccante</w:t>
      </w:r>
      <w:r w:rsidR="00807B0B">
        <w:rPr>
          <w:sz w:val="22"/>
          <w:szCs w:val="22"/>
        </w:rPr>
        <w:t xml:space="preserve">, finita l’attesa, </w:t>
      </w:r>
      <w:r w:rsidR="00F22E7A">
        <w:rPr>
          <w:sz w:val="22"/>
          <w:szCs w:val="22"/>
        </w:rPr>
        <w:t>si risveglierebbero i Reader</w:t>
      </w:r>
      <w:r w:rsidR="00927263">
        <w:rPr>
          <w:sz w:val="22"/>
          <w:szCs w:val="22"/>
        </w:rPr>
        <w:t xml:space="preserve"> sottoscritti a</w:t>
      </w:r>
      <w:r w:rsidR="00F22E7A">
        <w:rPr>
          <w:sz w:val="22"/>
          <w:szCs w:val="22"/>
        </w:rPr>
        <w:t xml:space="preserve">lla nuova epoca. </w:t>
      </w:r>
      <w:r w:rsidR="00927263">
        <w:rPr>
          <w:sz w:val="22"/>
          <w:szCs w:val="22"/>
        </w:rPr>
        <w:t xml:space="preserve">La scelta implementativa è stata quella di </w:t>
      </w:r>
      <w:r w:rsidR="00FE690A">
        <w:rPr>
          <w:sz w:val="22"/>
          <w:szCs w:val="22"/>
        </w:rPr>
        <w:t>preferi</w:t>
      </w:r>
      <w:r w:rsidR="00927263">
        <w:rPr>
          <w:sz w:val="22"/>
          <w:szCs w:val="22"/>
        </w:rPr>
        <w:t>re</w:t>
      </w:r>
      <w:r w:rsidR="00FE690A">
        <w:rPr>
          <w:sz w:val="22"/>
          <w:szCs w:val="22"/>
        </w:rPr>
        <w:t xml:space="preserve"> la consegna di un messaggio alla cancellazione dell’operazione di lettura</w:t>
      </w:r>
      <w:r w:rsidR="00927263">
        <w:rPr>
          <w:sz w:val="22"/>
          <w:szCs w:val="22"/>
        </w:rPr>
        <w:t>.</w:t>
      </w:r>
    </w:p>
    <w:p w14:paraId="4E6BA736" w14:textId="77777777" w:rsidR="00927263" w:rsidRPr="006A5381" w:rsidRDefault="00927263" w:rsidP="00927263">
      <w:pPr>
        <w:jc w:val="both"/>
        <w:rPr>
          <w:sz w:val="22"/>
          <w:szCs w:val="22"/>
        </w:rPr>
      </w:pPr>
    </w:p>
    <w:p w14:paraId="12FAA467" w14:textId="75F2E50C" w:rsidR="00927263" w:rsidRDefault="00691110">
      <w:pPr>
        <w:pStyle w:val="Titolo3"/>
      </w:pPr>
      <w:r>
        <w:t>Command: IPC_RMID</w:t>
      </w:r>
    </w:p>
    <w:p w14:paraId="0249E178" w14:textId="77777777" w:rsidR="000671E9" w:rsidRPr="000671E9" w:rsidRDefault="000671E9" w:rsidP="000671E9"/>
    <w:p w14:paraId="761078CF" w14:textId="0A8A21F3" w:rsidR="00087F33" w:rsidRDefault="00A335CF" w:rsidP="00087F3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Un </w:t>
      </w:r>
      <w:proofErr w:type="spellStart"/>
      <w:r w:rsidR="00AE7F01">
        <w:rPr>
          <w:sz w:val="22"/>
          <w:szCs w:val="22"/>
        </w:rPr>
        <w:t>Remover</w:t>
      </w:r>
      <w:proofErr w:type="spellEnd"/>
      <w:r w:rsidR="00AE7F01">
        <w:rPr>
          <w:sz w:val="22"/>
          <w:szCs w:val="22"/>
        </w:rPr>
        <w:t xml:space="preserve"> </w:t>
      </w:r>
      <w:r w:rsidRPr="00BB1EC2">
        <w:rPr>
          <w:b/>
          <w:bCs/>
          <w:sz w:val="22"/>
          <w:szCs w:val="22"/>
        </w:rPr>
        <w:t>prova</w:t>
      </w:r>
      <w:r>
        <w:rPr>
          <w:sz w:val="22"/>
          <w:szCs w:val="22"/>
        </w:rPr>
        <w:t xml:space="preserve"> ad </w:t>
      </w:r>
      <w:r w:rsidR="00BB1EC2">
        <w:rPr>
          <w:sz w:val="22"/>
          <w:szCs w:val="22"/>
        </w:rPr>
        <w:t>ottenere</w:t>
      </w:r>
      <w:r>
        <w:rPr>
          <w:sz w:val="22"/>
          <w:szCs w:val="22"/>
        </w:rPr>
        <w:t xml:space="preserve"> un </w:t>
      </w:r>
      <w:proofErr w:type="spellStart"/>
      <w:r>
        <w:rPr>
          <w:sz w:val="22"/>
          <w:szCs w:val="22"/>
        </w:rPr>
        <w:t>write</w:t>
      </w:r>
      <w:proofErr w:type="spellEnd"/>
      <w:r>
        <w:rPr>
          <w:sz w:val="22"/>
          <w:szCs w:val="22"/>
        </w:rPr>
        <w:t xml:space="preserve"> lock sul tag </w:t>
      </w:r>
      <w:r w:rsidR="00C21E59">
        <w:rPr>
          <w:sz w:val="22"/>
          <w:szCs w:val="22"/>
        </w:rPr>
        <w:t xml:space="preserve">e se non viene acquisito immediatamente viene ritornato un errore EBUSY. </w:t>
      </w:r>
      <w:r w:rsidR="007C1E7D">
        <w:rPr>
          <w:sz w:val="22"/>
          <w:szCs w:val="22"/>
        </w:rPr>
        <w:t xml:space="preserve">La scelta di adottare un </w:t>
      </w:r>
      <w:proofErr w:type="spellStart"/>
      <w:r w:rsidR="00EE3A7F" w:rsidRPr="00BB1EC2">
        <w:rPr>
          <w:b/>
          <w:bCs/>
          <w:sz w:val="22"/>
          <w:szCs w:val="22"/>
        </w:rPr>
        <w:t>trylock</w:t>
      </w:r>
      <w:proofErr w:type="spellEnd"/>
      <w:r w:rsidR="007C1E7D">
        <w:rPr>
          <w:sz w:val="22"/>
          <w:szCs w:val="22"/>
        </w:rPr>
        <w:t xml:space="preserve"> è legata al fatto che non si può rimuovere un tag fino a che ci sono standing Readers</w:t>
      </w:r>
      <w:r w:rsidR="00164A0E">
        <w:rPr>
          <w:sz w:val="22"/>
          <w:szCs w:val="22"/>
        </w:rPr>
        <w:t xml:space="preserve"> (acquisiscono </w:t>
      </w:r>
      <w:proofErr w:type="spellStart"/>
      <w:r w:rsidR="00164A0E">
        <w:rPr>
          <w:sz w:val="22"/>
          <w:szCs w:val="22"/>
        </w:rPr>
        <w:t>read</w:t>
      </w:r>
      <w:proofErr w:type="spellEnd"/>
      <w:r w:rsidR="00164A0E">
        <w:rPr>
          <w:sz w:val="22"/>
          <w:szCs w:val="22"/>
        </w:rPr>
        <w:t xml:space="preserve"> lock)</w:t>
      </w:r>
      <w:r w:rsidR="007C1E7D">
        <w:rPr>
          <w:sz w:val="22"/>
          <w:szCs w:val="22"/>
        </w:rPr>
        <w:t xml:space="preserve"> </w:t>
      </w:r>
      <w:r w:rsidR="00164A0E">
        <w:rPr>
          <w:sz w:val="22"/>
          <w:szCs w:val="22"/>
        </w:rPr>
        <w:t>ma soprattutto perché altrimenti si creerebbe un deadlock.</w:t>
      </w:r>
    </w:p>
    <w:p w14:paraId="78246E1C" w14:textId="6795DFBA" w:rsidR="00164A0E" w:rsidRDefault="00164A0E" w:rsidP="00087F3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Nello specifico </w:t>
      </w:r>
      <w:r w:rsidR="002700DF">
        <w:rPr>
          <w:sz w:val="22"/>
          <w:szCs w:val="22"/>
        </w:rPr>
        <w:t>si usano</w:t>
      </w:r>
      <w:r w:rsidR="00457DB6">
        <w:rPr>
          <w:sz w:val="22"/>
          <w:szCs w:val="22"/>
        </w:rPr>
        <w:t xml:space="preserve"> N</w:t>
      </w:r>
      <w:r w:rsidR="002700DF">
        <w:rPr>
          <w:sz w:val="22"/>
          <w:szCs w:val="22"/>
        </w:rPr>
        <w:t xml:space="preserve"> </w:t>
      </w:r>
      <w:proofErr w:type="spellStart"/>
      <w:r w:rsidR="002700DF">
        <w:rPr>
          <w:sz w:val="22"/>
          <w:szCs w:val="22"/>
        </w:rPr>
        <w:t>rw_semaphore</w:t>
      </w:r>
      <w:proofErr w:type="spellEnd"/>
      <w:r w:rsidR="002700DF">
        <w:rPr>
          <w:sz w:val="22"/>
          <w:szCs w:val="22"/>
        </w:rPr>
        <w:t xml:space="preserve"> </w:t>
      </w:r>
      <w:r w:rsidR="00457DB6">
        <w:rPr>
          <w:sz w:val="22"/>
          <w:szCs w:val="22"/>
        </w:rPr>
        <w:t>per gestire l’accesso ai tag. Questi</w:t>
      </w:r>
      <w:r w:rsidR="002700DF">
        <w:rPr>
          <w:sz w:val="22"/>
          <w:szCs w:val="22"/>
        </w:rPr>
        <w:t xml:space="preserve"> hanno una pol</w:t>
      </w:r>
      <w:r w:rsidR="00A84B85">
        <w:rPr>
          <w:sz w:val="22"/>
          <w:szCs w:val="22"/>
        </w:rPr>
        <w:t>i</w:t>
      </w:r>
      <w:r w:rsidR="002700DF">
        <w:rPr>
          <w:sz w:val="22"/>
          <w:szCs w:val="22"/>
        </w:rPr>
        <w:t xml:space="preserve">tica fair e cercano di evitare la </w:t>
      </w:r>
      <w:proofErr w:type="spellStart"/>
      <w:r w:rsidR="002700DF">
        <w:rPr>
          <w:sz w:val="22"/>
          <w:szCs w:val="22"/>
        </w:rPr>
        <w:t>starvation</w:t>
      </w:r>
      <w:proofErr w:type="spellEnd"/>
      <w:r w:rsidR="002700DF">
        <w:rPr>
          <w:sz w:val="22"/>
          <w:szCs w:val="22"/>
        </w:rPr>
        <w:t xml:space="preserve"> degli scrittori. </w:t>
      </w:r>
      <w:r w:rsidR="005E74A3">
        <w:rPr>
          <w:sz w:val="22"/>
          <w:szCs w:val="22"/>
        </w:rPr>
        <w:t xml:space="preserve">Tale comportamento </w:t>
      </w:r>
      <w:r w:rsidR="009F37CD">
        <w:rPr>
          <w:sz w:val="22"/>
          <w:szCs w:val="22"/>
        </w:rPr>
        <w:t>provoca un blocco per tutti i lettori che tent</w:t>
      </w:r>
      <w:r w:rsidR="001D35DF">
        <w:rPr>
          <w:sz w:val="22"/>
          <w:szCs w:val="22"/>
        </w:rPr>
        <w:t>a</w:t>
      </w:r>
      <w:r w:rsidR="009F37CD">
        <w:rPr>
          <w:sz w:val="22"/>
          <w:szCs w:val="22"/>
        </w:rPr>
        <w:t xml:space="preserve">no di </w:t>
      </w:r>
      <w:r w:rsidR="00BD517F">
        <w:rPr>
          <w:sz w:val="22"/>
          <w:szCs w:val="22"/>
        </w:rPr>
        <w:t xml:space="preserve">acquisire un </w:t>
      </w:r>
      <w:proofErr w:type="spellStart"/>
      <w:r w:rsidR="00BD517F">
        <w:rPr>
          <w:sz w:val="22"/>
          <w:szCs w:val="22"/>
        </w:rPr>
        <w:t>read</w:t>
      </w:r>
      <w:proofErr w:type="spellEnd"/>
      <w:r w:rsidR="00BD517F">
        <w:rPr>
          <w:sz w:val="22"/>
          <w:szCs w:val="22"/>
        </w:rPr>
        <w:t xml:space="preserve"> lock quando uno scrittore è ancora in attesa per</w:t>
      </w:r>
      <w:r w:rsidR="001D35DF">
        <w:rPr>
          <w:sz w:val="22"/>
          <w:szCs w:val="22"/>
        </w:rPr>
        <w:t xml:space="preserve"> prendere il </w:t>
      </w:r>
      <w:proofErr w:type="spellStart"/>
      <w:r w:rsidR="001D35DF">
        <w:rPr>
          <w:sz w:val="22"/>
          <w:szCs w:val="22"/>
        </w:rPr>
        <w:t>write</w:t>
      </w:r>
      <w:proofErr w:type="spellEnd"/>
      <w:r w:rsidR="001D35DF">
        <w:rPr>
          <w:sz w:val="22"/>
          <w:szCs w:val="22"/>
        </w:rPr>
        <w:t xml:space="preserve"> lock.</w:t>
      </w:r>
      <w:r w:rsidR="00BD517F">
        <w:rPr>
          <w:sz w:val="22"/>
          <w:szCs w:val="22"/>
        </w:rPr>
        <w:t xml:space="preserve"> </w:t>
      </w:r>
    </w:p>
    <w:p w14:paraId="24E36A8C" w14:textId="3AB4CF25" w:rsidR="00BD517F" w:rsidRDefault="00A84B85" w:rsidP="00087F3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Un </w:t>
      </w:r>
      <w:proofErr w:type="spellStart"/>
      <w:r>
        <w:rPr>
          <w:sz w:val="22"/>
          <w:szCs w:val="22"/>
        </w:rPr>
        <w:t>Remover</w:t>
      </w:r>
      <w:proofErr w:type="spellEnd"/>
      <w:r>
        <w:rPr>
          <w:sz w:val="22"/>
          <w:szCs w:val="22"/>
        </w:rPr>
        <w:t xml:space="preserve"> resterebbe bloccato p</w:t>
      </w:r>
      <w:r w:rsidR="00BD517F">
        <w:rPr>
          <w:sz w:val="22"/>
          <w:szCs w:val="22"/>
        </w:rPr>
        <w:t xml:space="preserve">oiché Readers </w:t>
      </w:r>
      <w:r>
        <w:rPr>
          <w:sz w:val="22"/>
          <w:szCs w:val="22"/>
        </w:rPr>
        <w:t xml:space="preserve">prima di lui hanno </w:t>
      </w:r>
      <w:r w:rsidR="00BD517F">
        <w:rPr>
          <w:sz w:val="22"/>
          <w:szCs w:val="22"/>
        </w:rPr>
        <w:t>pre</w:t>
      </w:r>
      <w:r>
        <w:rPr>
          <w:sz w:val="22"/>
          <w:szCs w:val="22"/>
        </w:rPr>
        <w:t>so</w:t>
      </w:r>
      <w:r w:rsidR="00BD517F">
        <w:rPr>
          <w:sz w:val="22"/>
          <w:szCs w:val="22"/>
        </w:rPr>
        <w:t xml:space="preserve"> il </w:t>
      </w:r>
      <w:proofErr w:type="spellStart"/>
      <w:r w:rsidR="00BD517F">
        <w:rPr>
          <w:sz w:val="22"/>
          <w:szCs w:val="22"/>
        </w:rPr>
        <w:t>read</w:t>
      </w:r>
      <w:proofErr w:type="spellEnd"/>
      <w:r w:rsidR="00BD517F">
        <w:rPr>
          <w:sz w:val="22"/>
          <w:szCs w:val="22"/>
        </w:rPr>
        <w:t xml:space="preserve"> lock</w:t>
      </w:r>
      <w:r>
        <w:rPr>
          <w:sz w:val="22"/>
          <w:szCs w:val="22"/>
        </w:rPr>
        <w:t>.</w:t>
      </w:r>
      <w:r w:rsidR="00BD517F">
        <w:rPr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 w:rsidR="00BD517F">
        <w:rPr>
          <w:sz w:val="22"/>
          <w:szCs w:val="22"/>
        </w:rPr>
        <w:t xml:space="preserve">n Reader può essere </w:t>
      </w:r>
      <w:r w:rsidR="00BD517F">
        <w:rPr>
          <w:sz w:val="22"/>
          <w:szCs w:val="22"/>
        </w:rPr>
        <w:t xml:space="preserve">risvegliato solo da </w:t>
      </w:r>
      <w:proofErr w:type="spellStart"/>
      <w:r>
        <w:rPr>
          <w:sz w:val="22"/>
          <w:szCs w:val="22"/>
        </w:rPr>
        <w:t>Sender</w:t>
      </w:r>
      <w:proofErr w:type="spellEnd"/>
      <w:r>
        <w:rPr>
          <w:sz w:val="22"/>
          <w:szCs w:val="22"/>
        </w:rPr>
        <w:t xml:space="preserve"> o </w:t>
      </w:r>
      <w:proofErr w:type="spellStart"/>
      <w:r>
        <w:rPr>
          <w:sz w:val="22"/>
          <w:szCs w:val="22"/>
        </w:rPr>
        <w:t>Awaker</w:t>
      </w:r>
      <w:proofErr w:type="spellEnd"/>
      <w:r w:rsidR="006769C9">
        <w:rPr>
          <w:sz w:val="22"/>
          <w:szCs w:val="22"/>
        </w:rPr>
        <w:t xml:space="preserve"> (o segnale)</w:t>
      </w:r>
      <w:r>
        <w:rPr>
          <w:sz w:val="22"/>
          <w:szCs w:val="22"/>
        </w:rPr>
        <w:t xml:space="preserve"> che a loro volta, prendendo un </w:t>
      </w:r>
      <w:proofErr w:type="spellStart"/>
      <w:r>
        <w:rPr>
          <w:sz w:val="22"/>
          <w:szCs w:val="22"/>
        </w:rPr>
        <w:t>read</w:t>
      </w:r>
      <w:proofErr w:type="spellEnd"/>
      <w:r>
        <w:rPr>
          <w:sz w:val="22"/>
          <w:szCs w:val="22"/>
        </w:rPr>
        <w:t xml:space="preserve"> lock, resterebbero bloccati dal </w:t>
      </w:r>
      <w:proofErr w:type="spellStart"/>
      <w:r>
        <w:rPr>
          <w:sz w:val="22"/>
          <w:szCs w:val="22"/>
        </w:rPr>
        <w:t>Remover</w:t>
      </w:r>
      <w:proofErr w:type="spellEnd"/>
      <w:r>
        <w:rPr>
          <w:sz w:val="22"/>
          <w:szCs w:val="22"/>
        </w:rPr>
        <w:t xml:space="preserve">. </w:t>
      </w:r>
    </w:p>
    <w:p w14:paraId="38D4F9FE" w14:textId="3046E730" w:rsidR="007A5E5B" w:rsidRDefault="00725699" w:rsidP="00087F33">
      <w:pPr>
        <w:jc w:val="both"/>
        <w:rPr>
          <w:sz w:val="22"/>
          <w:szCs w:val="22"/>
        </w:rPr>
      </w:pPr>
      <w:r>
        <w:rPr>
          <w:sz w:val="22"/>
          <w:szCs w:val="22"/>
        </w:rPr>
        <w:t>Pertanto,</w:t>
      </w:r>
      <w:r w:rsidR="00B13601">
        <w:rPr>
          <w:sz w:val="22"/>
          <w:szCs w:val="22"/>
        </w:rPr>
        <w:t xml:space="preserve"> </w:t>
      </w:r>
      <w:r w:rsidR="007A5E5B">
        <w:rPr>
          <w:sz w:val="22"/>
          <w:szCs w:val="22"/>
        </w:rPr>
        <w:t xml:space="preserve">un </w:t>
      </w:r>
      <w:proofErr w:type="spellStart"/>
      <w:r w:rsidR="007A5E5B">
        <w:rPr>
          <w:sz w:val="22"/>
          <w:szCs w:val="22"/>
        </w:rPr>
        <w:t>Remover</w:t>
      </w:r>
      <w:proofErr w:type="spellEnd"/>
      <w:r w:rsidR="007A5E5B">
        <w:rPr>
          <w:sz w:val="22"/>
          <w:szCs w:val="22"/>
        </w:rPr>
        <w:t xml:space="preserve"> </w:t>
      </w:r>
      <w:r w:rsidR="00EE3A7F">
        <w:rPr>
          <w:sz w:val="22"/>
          <w:szCs w:val="22"/>
        </w:rPr>
        <w:t xml:space="preserve">che </w:t>
      </w:r>
      <w:r w:rsidR="0040232B">
        <w:rPr>
          <w:sz w:val="22"/>
          <w:szCs w:val="22"/>
        </w:rPr>
        <w:t>acquisisce</w:t>
      </w:r>
      <w:r w:rsidR="00EE3A7F">
        <w:rPr>
          <w:sz w:val="22"/>
          <w:szCs w:val="22"/>
        </w:rPr>
        <w:t xml:space="preserve"> il </w:t>
      </w:r>
      <w:proofErr w:type="spellStart"/>
      <w:r w:rsidR="00EE3A7F">
        <w:rPr>
          <w:sz w:val="22"/>
          <w:szCs w:val="22"/>
        </w:rPr>
        <w:t>write</w:t>
      </w:r>
      <w:proofErr w:type="spellEnd"/>
      <w:r w:rsidR="00EE3A7F">
        <w:rPr>
          <w:sz w:val="22"/>
          <w:szCs w:val="22"/>
        </w:rPr>
        <w:t xml:space="preserve"> lock </w:t>
      </w:r>
      <w:r w:rsidR="00BB1EC2" w:rsidRPr="00B13601">
        <w:rPr>
          <w:sz w:val="22"/>
          <w:szCs w:val="22"/>
          <w:u w:val="single"/>
        </w:rPr>
        <w:t>immediatamente</w:t>
      </w:r>
      <w:r w:rsidR="00BB1EC2">
        <w:rPr>
          <w:sz w:val="22"/>
          <w:szCs w:val="22"/>
        </w:rPr>
        <w:t xml:space="preserve"> </w:t>
      </w:r>
      <w:r w:rsidR="00EE3A7F">
        <w:rPr>
          <w:sz w:val="22"/>
          <w:szCs w:val="22"/>
        </w:rPr>
        <w:t xml:space="preserve">rimuove l’associazione tag-key dalla lista delle chiavi, </w:t>
      </w:r>
      <w:r w:rsidR="0035749A">
        <w:rPr>
          <w:sz w:val="22"/>
          <w:szCs w:val="22"/>
        </w:rPr>
        <w:t>rimuove il tag con tutte le risorse ad esso associate e rilascia tutt</w:t>
      </w:r>
      <w:r w:rsidR="00BB1EC2">
        <w:rPr>
          <w:sz w:val="22"/>
          <w:szCs w:val="22"/>
        </w:rPr>
        <w:t>i i lock acquisiti</w:t>
      </w:r>
      <w:r w:rsidR="0035749A">
        <w:rPr>
          <w:sz w:val="22"/>
          <w:szCs w:val="22"/>
        </w:rPr>
        <w:t>.</w:t>
      </w:r>
    </w:p>
    <w:p w14:paraId="35EBAF96" w14:textId="16580BEA" w:rsidR="0035749A" w:rsidRDefault="0035749A" w:rsidP="00087F3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Il </w:t>
      </w:r>
      <w:proofErr w:type="spellStart"/>
      <w:r>
        <w:rPr>
          <w:sz w:val="22"/>
          <w:szCs w:val="22"/>
        </w:rPr>
        <w:t>Remover</w:t>
      </w:r>
      <w:proofErr w:type="spellEnd"/>
      <w:r>
        <w:rPr>
          <w:sz w:val="22"/>
          <w:szCs w:val="22"/>
        </w:rPr>
        <w:t xml:space="preserve"> può comunque avere un comportamento bloccante poiché </w:t>
      </w:r>
      <w:r w:rsidR="001C49A9">
        <w:rPr>
          <w:sz w:val="22"/>
          <w:szCs w:val="22"/>
        </w:rPr>
        <w:t xml:space="preserve">deve </w:t>
      </w:r>
      <w:r w:rsidR="00BB1EC2">
        <w:rPr>
          <w:sz w:val="22"/>
          <w:szCs w:val="22"/>
        </w:rPr>
        <w:t xml:space="preserve">anche </w:t>
      </w:r>
      <w:r w:rsidR="001C49A9">
        <w:rPr>
          <w:sz w:val="22"/>
          <w:szCs w:val="22"/>
        </w:rPr>
        <w:t>acquisire il lock sulla lista delle chiavi per potervi scrivere e cancellare l’associazione con il tag, se esiste</w:t>
      </w:r>
      <w:r w:rsidR="00BB1EC2">
        <w:rPr>
          <w:sz w:val="22"/>
          <w:szCs w:val="22"/>
        </w:rPr>
        <w:t>nte</w:t>
      </w:r>
      <w:r w:rsidR="001C49A9">
        <w:rPr>
          <w:sz w:val="22"/>
          <w:szCs w:val="22"/>
        </w:rPr>
        <w:t>.</w:t>
      </w:r>
    </w:p>
    <w:p w14:paraId="778D9676" w14:textId="1CDD3CED" w:rsidR="001C49A9" w:rsidRDefault="001C49A9" w:rsidP="00087F33">
      <w:pPr>
        <w:jc w:val="both"/>
        <w:rPr>
          <w:sz w:val="22"/>
          <w:szCs w:val="22"/>
        </w:rPr>
      </w:pPr>
      <w:r>
        <w:rPr>
          <w:sz w:val="22"/>
          <w:szCs w:val="22"/>
        </w:rPr>
        <w:t>Si può prevenire questo comportamento bloccante andando ad usare IPC_NOWAIT</w:t>
      </w:r>
      <w:r w:rsidR="00BB1EC2">
        <w:rPr>
          <w:sz w:val="22"/>
          <w:szCs w:val="22"/>
        </w:rPr>
        <w:t xml:space="preserve"> | IPC_RMID.</w:t>
      </w:r>
    </w:p>
    <w:bookmarkEnd w:id="5"/>
    <w:bookmarkEnd w:id="7"/>
    <w:p w14:paraId="12120FD4" w14:textId="77777777" w:rsidR="00A63FFC" w:rsidRPr="00A63FFC" w:rsidRDefault="00A63FFC" w:rsidP="000671E9">
      <w:pPr>
        <w:jc w:val="both"/>
      </w:pPr>
    </w:p>
    <w:p w14:paraId="2F11E59B" w14:textId="2B3DBB55" w:rsidR="00517922" w:rsidRDefault="0022182C">
      <w:pPr>
        <w:pStyle w:val="Titolo1"/>
      </w:pPr>
      <w:bookmarkStart w:id="11" w:name="_Ref82157943"/>
      <w:r>
        <w:t>Device Driver</w:t>
      </w:r>
      <w:bookmarkEnd w:id="11"/>
      <w:r>
        <w:t xml:space="preserve"> </w:t>
      </w:r>
    </w:p>
    <w:p w14:paraId="65C5D1E8" w14:textId="214467FE" w:rsidR="00637EE3" w:rsidRDefault="00637EE3" w:rsidP="0022182C">
      <w:pPr>
        <w:jc w:val="both"/>
      </w:pPr>
    </w:p>
    <w:p w14:paraId="7A980E6E" w14:textId="40A9739F" w:rsidR="0022182C" w:rsidRDefault="00EF1CD4" w:rsidP="0022182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Il device driver implementato </w:t>
      </w:r>
      <w:r w:rsidR="009B7ACC">
        <w:rPr>
          <w:sz w:val="22"/>
          <w:szCs w:val="22"/>
        </w:rPr>
        <w:t xml:space="preserve">è un modo per vedere lo stato del sistema ad un certo istante, nello specifico per sapere per ciascun tag quanti standing readers sono attivi. </w:t>
      </w:r>
    </w:p>
    <w:p w14:paraId="3FC55FEC" w14:textId="212AC227" w:rsidR="009B7ACC" w:rsidRDefault="009F3C72" w:rsidP="0022182C">
      <w:pPr>
        <w:jc w:val="both"/>
        <w:rPr>
          <w:sz w:val="22"/>
          <w:szCs w:val="22"/>
        </w:rPr>
      </w:pPr>
      <w:r>
        <w:rPr>
          <w:sz w:val="22"/>
          <w:szCs w:val="22"/>
        </w:rPr>
        <w:t>Poiché l’idea fondamentale è quella di prendere un’istantanea del sistema, l’accesso</w:t>
      </w:r>
      <w:r w:rsidR="003D6717">
        <w:rPr>
          <w:sz w:val="22"/>
          <w:szCs w:val="22"/>
        </w:rPr>
        <w:t xml:space="preserve"> al device file</w:t>
      </w:r>
      <w:r>
        <w:rPr>
          <w:sz w:val="22"/>
          <w:szCs w:val="22"/>
        </w:rPr>
        <w:t xml:space="preserve"> non può avvenire in time sharing: istanza singola. Tale scelta è motivata </w:t>
      </w:r>
      <w:r w:rsidR="003D6717">
        <w:rPr>
          <w:sz w:val="22"/>
          <w:szCs w:val="22"/>
        </w:rPr>
        <w:t xml:space="preserve">dall’unicità stessa dell’istantanea sul </w:t>
      </w:r>
      <w:r w:rsidR="00FF71F9">
        <w:rPr>
          <w:sz w:val="22"/>
          <w:szCs w:val="22"/>
        </w:rPr>
        <w:t xml:space="preserve">tag service. </w:t>
      </w:r>
    </w:p>
    <w:p w14:paraId="3FEE7A4D" w14:textId="0BE22A41" w:rsidR="004813F5" w:rsidRDefault="00FF71F9" w:rsidP="0022182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Nello specifico </w:t>
      </w:r>
      <w:proofErr w:type="spellStart"/>
      <w:r w:rsidR="0050138F" w:rsidRPr="0050138F">
        <w:rPr>
          <w:sz w:val="22"/>
          <w:szCs w:val="22"/>
        </w:rPr>
        <w:t>open_tag_status</w:t>
      </w:r>
      <w:proofErr w:type="spellEnd"/>
      <w:r w:rsidR="0050138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si occupa di scandire </w:t>
      </w:r>
      <w:r w:rsidR="001429A3">
        <w:rPr>
          <w:sz w:val="22"/>
          <w:szCs w:val="22"/>
        </w:rPr>
        <w:t>la lista dei tag e di prendere le informazioni necessarie da ciascuno di essi</w:t>
      </w:r>
      <w:r w:rsidR="00746D87">
        <w:rPr>
          <w:sz w:val="22"/>
          <w:szCs w:val="22"/>
        </w:rPr>
        <w:t xml:space="preserve">. Con le informazioni ricavate si può costruire un testo </w:t>
      </w:r>
      <w:r w:rsidR="008C0C0D">
        <w:rPr>
          <w:sz w:val="22"/>
          <w:szCs w:val="22"/>
        </w:rPr>
        <w:t>che può essere letto usando</w:t>
      </w:r>
      <w:r w:rsidR="00D91C5F">
        <w:rPr>
          <w:sz w:val="22"/>
          <w:szCs w:val="22"/>
        </w:rPr>
        <w:t xml:space="preserve"> </w:t>
      </w:r>
      <w:proofErr w:type="spellStart"/>
      <w:r w:rsidR="00D91C5F" w:rsidRPr="00D91C5F">
        <w:rPr>
          <w:sz w:val="22"/>
          <w:szCs w:val="22"/>
        </w:rPr>
        <w:t>read_tag_status</w:t>
      </w:r>
      <w:proofErr w:type="spellEnd"/>
      <w:r w:rsidR="00D91C5F">
        <w:rPr>
          <w:sz w:val="22"/>
          <w:szCs w:val="22"/>
        </w:rPr>
        <w:t>.</w:t>
      </w:r>
    </w:p>
    <w:p w14:paraId="7EBFFB84" w14:textId="2869D763" w:rsidR="00D91C5F" w:rsidRDefault="004813F5" w:rsidP="0022182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 </w:t>
      </w:r>
      <w:proofErr w:type="spellStart"/>
      <w:r w:rsidR="00D91C5F" w:rsidRPr="00D91C5F">
        <w:rPr>
          <w:sz w:val="22"/>
          <w:szCs w:val="22"/>
        </w:rPr>
        <w:t>release_tag_status</w:t>
      </w:r>
      <w:proofErr w:type="spellEnd"/>
      <w:r>
        <w:rPr>
          <w:sz w:val="22"/>
          <w:szCs w:val="22"/>
        </w:rPr>
        <w:t xml:space="preserve"> si rilasciano le risorse ed il lock acquisito nella </w:t>
      </w:r>
      <w:proofErr w:type="spellStart"/>
      <w:r w:rsidR="003F587C">
        <w:rPr>
          <w:sz w:val="22"/>
          <w:szCs w:val="22"/>
        </w:rPr>
        <w:t>open_tag_status</w:t>
      </w:r>
      <w:proofErr w:type="spellEnd"/>
      <w:r w:rsidR="003F587C">
        <w:rPr>
          <w:sz w:val="22"/>
          <w:szCs w:val="22"/>
        </w:rPr>
        <w:t>.</w:t>
      </w:r>
    </w:p>
    <w:p w14:paraId="7F78B5F8" w14:textId="29A0E24C" w:rsidR="003F587C" w:rsidRPr="004B2E03" w:rsidRDefault="003F587C" w:rsidP="0022182C">
      <w:pPr>
        <w:jc w:val="both"/>
        <w:rPr>
          <w:sz w:val="22"/>
          <w:szCs w:val="22"/>
        </w:rPr>
      </w:pPr>
    </w:p>
    <w:sectPr w:rsidR="003F587C" w:rsidRPr="004B2E03" w:rsidSect="002F4141">
      <w:type w:val="continuous"/>
      <w:pgSz w:w="11906" w:h="16838" w:code="9"/>
      <w:pgMar w:top="1080" w:right="907" w:bottom="1440" w:left="907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F4D5C" w14:textId="77777777" w:rsidR="003B335B" w:rsidRDefault="003B335B" w:rsidP="001A3B3D">
      <w:r>
        <w:separator/>
      </w:r>
    </w:p>
  </w:endnote>
  <w:endnote w:type="continuationSeparator" w:id="0">
    <w:p w14:paraId="776C925B" w14:textId="77777777" w:rsidR="003B335B" w:rsidRDefault="003B335B" w:rsidP="001A3B3D">
      <w:r>
        <w:continuationSeparator/>
      </w:r>
    </w:p>
  </w:endnote>
  <w:endnote w:type="continuationNotice" w:id="1">
    <w:p w14:paraId="3F9790C3" w14:textId="77777777" w:rsidR="003B335B" w:rsidRDefault="003B33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C874F" w14:textId="77777777" w:rsidR="00F27DAA" w:rsidRDefault="00F27DAA" w:rsidP="00F27DAA">
    <w:pPr>
      <w:pStyle w:val="Pidipagina"/>
      <w:jc w:val="left"/>
      <w:rPr>
        <w:sz w:val="16"/>
        <w:szCs w:val="16"/>
      </w:rPr>
    </w:pPr>
    <w:r>
      <w:rPr>
        <w:sz w:val="16"/>
        <w:szCs w:val="16"/>
      </w:rPr>
      <w:t>Mannucci Tiziana 0285727</w:t>
    </w:r>
  </w:p>
  <w:p w14:paraId="6658CDA5" w14:textId="77777777" w:rsidR="00F27DAA" w:rsidRDefault="00F27DA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61AAF" w14:textId="57EBF24C" w:rsidR="001A3B3D" w:rsidRDefault="00DA3554" w:rsidP="0056610F">
    <w:pPr>
      <w:pStyle w:val="Pidipagina"/>
      <w:jc w:val="left"/>
      <w:rPr>
        <w:sz w:val="16"/>
        <w:szCs w:val="16"/>
      </w:rPr>
    </w:pPr>
    <w:r>
      <w:rPr>
        <w:sz w:val="16"/>
        <w:szCs w:val="16"/>
      </w:rPr>
      <w:t xml:space="preserve">Mannucci Tiziana </w:t>
    </w:r>
    <w:r w:rsidR="008374EA">
      <w:rPr>
        <w:sz w:val="16"/>
        <w:szCs w:val="16"/>
      </w:rPr>
      <w:t>0285727</w:t>
    </w:r>
  </w:p>
  <w:p w14:paraId="11BB450D" w14:textId="77777777" w:rsidR="008374EA" w:rsidRPr="006F6D3D" w:rsidRDefault="008374EA" w:rsidP="0056610F">
    <w:pPr>
      <w:pStyle w:val="Pidipagina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9F6E8" w14:textId="77777777" w:rsidR="003B335B" w:rsidRDefault="003B335B" w:rsidP="001A3B3D">
      <w:r>
        <w:separator/>
      </w:r>
    </w:p>
  </w:footnote>
  <w:footnote w:type="continuationSeparator" w:id="0">
    <w:p w14:paraId="580DE3D6" w14:textId="77777777" w:rsidR="003B335B" w:rsidRDefault="003B335B" w:rsidP="001A3B3D">
      <w:r>
        <w:continuationSeparator/>
      </w:r>
    </w:p>
  </w:footnote>
  <w:footnote w:type="continuationNotice" w:id="1">
    <w:p w14:paraId="6A162EC9" w14:textId="77777777" w:rsidR="003B335B" w:rsidRDefault="003B335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170DA"/>
    <w:multiLevelType w:val="hybridMultilevel"/>
    <w:tmpl w:val="A788B5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E5E12"/>
    <w:multiLevelType w:val="hybridMultilevel"/>
    <w:tmpl w:val="54D290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E0A44"/>
    <w:multiLevelType w:val="hybridMultilevel"/>
    <w:tmpl w:val="82A0C1F4"/>
    <w:lvl w:ilvl="0" w:tplc="959E64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949B9"/>
    <w:multiLevelType w:val="hybridMultilevel"/>
    <w:tmpl w:val="A7C0F36A"/>
    <w:lvl w:ilvl="0" w:tplc="B28673AA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9603E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  <w:b w:val="0"/>
        <w:bCs w:val="0"/>
        <w:i/>
        <w:iCs/>
        <w:sz w:val="20"/>
        <w:szCs w:val="20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9" w15:restartNumberingAfterBreak="0">
    <w:nsid w:val="57D30E97"/>
    <w:multiLevelType w:val="hybridMultilevel"/>
    <w:tmpl w:val="13C01FBA"/>
    <w:lvl w:ilvl="0" w:tplc="34367BE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546ED"/>
    <w:multiLevelType w:val="hybridMultilevel"/>
    <w:tmpl w:val="54D290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6"/>
  </w:num>
  <w:num w:numId="5">
    <w:abstractNumId w:val="8"/>
  </w:num>
  <w:num w:numId="6">
    <w:abstractNumId w:val="12"/>
  </w:num>
  <w:num w:numId="7">
    <w:abstractNumId w:val="7"/>
  </w:num>
  <w:num w:numId="8">
    <w:abstractNumId w:val="10"/>
  </w:num>
  <w:num w:numId="9">
    <w:abstractNumId w:val="3"/>
  </w:num>
  <w:num w:numId="10">
    <w:abstractNumId w:val="1"/>
  </w:num>
  <w:num w:numId="11">
    <w:abstractNumId w:val="0"/>
  </w:num>
  <w:num w:numId="12">
    <w:abstractNumId w:val="2"/>
  </w:num>
  <w:num w:numId="13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720"/>
  <w:hyphenationZone w:val="283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0289"/>
    <w:rsid w:val="00002EDB"/>
    <w:rsid w:val="00006690"/>
    <w:rsid w:val="00006A6C"/>
    <w:rsid w:val="000070BD"/>
    <w:rsid w:val="0000716A"/>
    <w:rsid w:val="0000766F"/>
    <w:rsid w:val="000102A3"/>
    <w:rsid w:val="0001374B"/>
    <w:rsid w:val="00013DBA"/>
    <w:rsid w:val="0001463E"/>
    <w:rsid w:val="00020947"/>
    <w:rsid w:val="000214E2"/>
    <w:rsid w:val="00022468"/>
    <w:rsid w:val="00025406"/>
    <w:rsid w:val="00026E8A"/>
    <w:rsid w:val="00030BA0"/>
    <w:rsid w:val="00032E78"/>
    <w:rsid w:val="0003346C"/>
    <w:rsid w:val="000335D5"/>
    <w:rsid w:val="000378BF"/>
    <w:rsid w:val="00042A2B"/>
    <w:rsid w:val="00042A83"/>
    <w:rsid w:val="00043F2F"/>
    <w:rsid w:val="00045610"/>
    <w:rsid w:val="00045D21"/>
    <w:rsid w:val="0004781E"/>
    <w:rsid w:val="000510C8"/>
    <w:rsid w:val="00052D51"/>
    <w:rsid w:val="00054048"/>
    <w:rsid w:val="0006198F"/>
    <w:rsid w:val="00063B5E"/>
    <w:rsid w:val="00065325"/>
    <w:rsid w:val="000671E9"/>
    <w:rsid w:val="00067840"/>
    <w:rsid w:val="000714DA"/>
    <w:rsid w:val="000722EE"/>
    <w:rsid w:val="00074CDF"/>
    <w:rsid w:val="00076E14"/>
    <w:rsid w:val="00077CC0"/>
    <w:rsid w:val="0008417F"/>
    <w:rsid w:val="00085178"/>
    <w:rsid w:val="000857C6"/>
    <w:rsid w:val="00086383"/>
    <w:rsid w:val="000872C0"/>
    <w:rsid w:val="0008758A"/>
    <w:rsid w:val="00087D6A"/>
    <w:rsid w:val="00087DAA"/>
    <w:rsid w:val="00087F33"/>
    <w:rsid w:val="00090339"/>
    <w:rsid w:val="00092F8D"/>
    <w:rsid w:val="0009315F"/>
    <w:rsid w:val="00093500"/>
    <w:rsid w:val="000942A6"/>
    <w:rsid w:val="00094EF2"/>
    <w:rsid w:val="000A17BC"/>
    <w:rsid w:val="000A2683"/>
    <w:rsid w:val="000A5F32"/>
    <w:rsid w:val="000A622B"/>
    <w:rsid w:val="000B215B"/>
    <w:rsid w:val="000B2671"/>
    <w:rsid w:val="000B3B4A"/>
    <w:rsid w:val="000C1569"/>
    <w:rsid w:val="000C1E68"/>
    <w:rsid w:val="000D0839"/>
    <w:rsid w:val="000D3FBF"/>
    <w:rsid w:val="000D641C"/>
    <w:rsid w:val="000E3890"/>
    <w:rsid w:val="000E510F"/>
    <w:rsid w:val="000E5620"/>
    <w:rsid w:val="000F2C03"/>
    <w:rsid w:val="001005F9"/>
    <w:rsid w:val="00103A71"/>
    <w:rsid w:val="0010402D"/>
    <w:rsid w:val="001058FF"/>
    <w:rsid w:val="00110463"/>
    <w:rsid w:val="001113CB"/>
    <w:rsid w:val="00112E2B"/>
    <w:rsid w:val="001142C7"/>
    <w:rsid w:val="00114F11"/>
    <w:rsid w:val="00117023"/>
    <w:rsid w:val="00123644"/>
    <w:rsid w:val="001240ED"/>
    <w:rsid w:val="00124FB2"/>
    <w:rsid w:val="0012580F"/>
    <w:rsid w:val="00125A1C"/>
    <w:rsid w:val="00125BDE"/>
    <w:rsid w:val="00131008"/>
    <w:rsid w:val="0013220E"/>
    <w:rsid w:val="0013417F"/>
    <w:rsid w:val="00135ADA"/>
    <w:rsid w:val="0014078F"/>
    <w:rsid w:val="001429A3"/>
    <w:rsid w:val="00142C42"/>
    <w:rsid w:val="00151B98"/>
    <w:rsid w:val="00153FBD"/>
    <w:rsid w:val="00154546"/>
    <w:rsid w:val="00154B33"/>
    <w:rsid w:val="001552AE"/>
    <w:rsid w:val="00155A27"/>
    <w:rsid w:val="0015604A"/>
    <w:rsid w:val="0015633E"/>
    <w:rsid w:val="00162DA2"/>
    <w:rsid w:val="00163467"/>
    <w:rsid w:val="00163AC5"/>
    <w:rsid w:val="00164A0E"/>
    <w:rsid w:val="00165B87"/>
    <w:rsid w:val="001723C2"/>
    <w:rsid w:val="00182FEB"/>
    <w:rsid w:val="00183B49"/>
    <w:rsid w:val="00184EA9"/>
    <w:rsid w:val="00185885"/>
    <w:rsid w:val="001862BD"/>
    <w:rsid w:val="001873E3"/>
    <w:rsid w:val="00187FD8"/>
    <w:rsid w:val="0019217C"/>
    <w:rsid w:val="0019502C"/>
    <w:rsid w:val="00196B92"/>
    <w:rsid w:val="001A0772"/>
    <w:rsid w:val="001A096A"/>
    <w:rsid w:val="001A272D"/>
    <w:rsid w:val="001A2EFD"/>
    <w:rsid w:val="001A3B3D"/>
    <w:rsid w:val="001A5ABC"/>
    <w:rsid w:val="001A5B28"/>
    <w:rsid w:val="001A5EC3"/>
    <w:rsid w:val="001A683D"/>
    <w:rsid w:val="001A7C22"/>
    <w:rsid w:val="001A7C39"/>
    <w:rsid w:val="001B2A1F"/>
    <w:rsid w:val="001B30A1"/>
    <w:rsid w:val="001B67DC"/>
    <w:rsid w:val="001B7264"/>
    <w:rsid w:val="001C0304"/>
    <w:rsid w:val="001C0A93"/>
    <w:rsid w:val="001C2694"/>
    <w:rsid w:val="001C3F34"/>
    <w:rsid w:val="001C49A9"/>
    <w:rsid w:val="001D1622"/>
    <w:rsid w:val="001D35DF"/>
    <w:rsid w:val="001D499D"/>
    <w:rsid w:val="001D4C00"/>
    <w:rsid w:val="001D686D"/>
    <w:rsid w:val="001D6B59"/>
    <w:rsid w:val="001E3770"/>
    <w:rsid w:val="001E4499"/>
    <w:rsid w:val="001E5A69"/>
    <w:rsid w:val="001E668C"/>
    <w:rsid w:val="001E7187"/>
    <w:rsid w:val="001F1C01"/>
    <w:rsid w:val="001F340D"/>
    <w:rsid w:val="001F5537"/>
    <w:rsid w:val="00200D08"/>
    <w:rsid w:val="00206A7B"/>
    <w:rsid w:val="00207C4A"/>
    <w:rsid w:val="00210126"/>
    <w:rsid w:val="00210372"/>
    <w:rsid w:val="002113F1"/>
    <w:rsid w:val="00213CAB"/>
    <w:rsid w:val="00214BA4"/>
    <w:rsid w:val="00214CE6"/>
    <w:rsid w:val="002154AA"/>
    <w:rsid w:val="00216015"/>
    <w:rsid w:val="0021628B"/>
    <w:rsid w:val="0021669A"/>
    <w:rsid w:val="00220AB2"/>
    <w:rsid w:val="00220DE9"/>
    <w:rsid w:val="0022182C"/>
    <w:rsid w:val="00224D11"/>
    <w:rsid w:val="002250DE"/>
    <w:rsid w:val="002254A9"/>
    <w:rsid w:val="00225733"/>
    <w:rsid w:val="00231D63"/>
    <w:rsid w:val="00233D97"/>
    <w:rsid w:val="002347A2"/>
    <w:rsid w:val="002353DC"/>
    <w:rsid w:val="002438C8"/>
    <w:rsid w:val="0024449F"/>
    <w:rsid w:val="0025068F"/>
    <w:rsid w:val="00250BD0"/>
    <w:rsid w:val="00250C8A"/>
    <w:rsid w:val="002512FB"/>
    <w:rsid w:val="00255E80"/>
    <w:rsid w:val="002609D2"/>
    <w:rsid w:val="002616B3"/>
    <w:rsid w:val="00263A4A"/>
    <w:rsid w:val="00265292"/>
    <w:rsid w:val="00265981"/>
    <w:rsid w:val="002700DF"/>
    <w:rsid w:val="002705E5"/>
    <w:rsid w:val="00270C2D"/>
    <w:rsid w:val="00273DD3"/>
    <w:rsid w:val="00276E3A"/>
    <w:rsid w:val="00277AFB"/>
    <w:rsid w:val="00280E1A"/>
    <w:rsid w:val="002850E3"/>
    <w:rsid w:val="00286774"/>
    <w:rsid w:val="0028727F"/>
    <w:rsid w:val="002915BB"/>
    <w:rsid w:val="002947D9"/>
    <w:rsid w:val="00296418"/>
    <w:rsid w:val="00296439"/>
    <w:rsid w:val="002A149D"/>
    <w:rsid w:val="002A30BE"/>
    <w:rsid w:val="002A3355"/>
    <w:rsid w:val="002A46A0"/>
    <w:rsid w:val="002A6EFD"/>
    <w:rsid w:val="002A6F9B"/>
    <w:rsid w:val="002B15CC"/>
    <w:rsid w:val="002B32B9"/>
    <w:rsid w:val="002B517D"/>
    <w:rsid w:val="002B789C"/>
    <w:rsid w:val="002C1627"/>
    <w:rsid w:val="002D10B4"/>
    <w:rsid w:val="002D3625"/>
    <w:rsid w:val="002D36F3"/>
    <w:rsid w:val="002D6378"/>
    <w:rsid w:val="002D6DAA"/>
    <w:rsid w:val="002E04E1"/>
    <w:rsid w:val="002E0755"/>
    <w:rsid w:val="002E12E2"/>
    <w:rsid w:val="002E3906"/>
    <w:rsid w:val="002E7C58"/>
    <w:rsid w:val="002F152B"/>
    <w:rsid w:val="002F1A51"/>
    <w:rsid w:val="002F3DB7"/>
    <w:rsid w:val="002F4141"/>
    <w:rsid w:val="002F7AEF"/>
    <w:rsid w:val="00301566"/>
    <w:rsid w:val="0030440A"/>
    <w:rsid w:val="0030533C"/>
    <w:rsid w:val="00306E9F"/>
    <w:rsid w:val="00307E8F"/>
    <w:rsid w:val="00312594"/>
    <w:rsid w:val="00316EDE"/>
    <w:rsid w:val="00323C52"/>
    <w:rsid w:val="00324645"/>
    <w:rsid w:val="0032619E"/>
    <w:rsid w:val="003276E7"/>
    <w:rsid w:val="00327A98"/>
    <w:rsid w:val="00327DA4"/>
    <w:rsid w:val="00327F4A"/>
    <w:rsid w:val="00332750"/>
    <w:rsid w:val="00332C33"/>
    <w:rsid w:val="003338EB"/>
    <w:rsid w:val="00333B0F"/>
    <w:rsid w:val="00334A5E"/>
    <w:rsid w:val="00335D99"/>
    <w:rsid w:val="00335EC2"/>
    <w:rsid w:val="00336B1C"/>
    <w:rsid w:val="00337000"/>
    <w:rsid w:val="00341A3A"/>
    <w:rsid w:val="00342C0F"/>
    <w:rsid w:val="003448B5"/>
    <w:rsid w:val="0034609C"/>
    <w:rsid w:val="003463F2"/>
    <w:rsid w:val="003508E8"/>
    <w:rsid w:val="003537F6"/>
    <w:rsid w:val="00354FCF"/>
    <w:rsid w:val="00355DE9"/>
    <w:rsid w:val="00356285"/>
    <w:rsid w:val="003569AF"/>
    <w:rsid w:val="0035749A"/>
    <w:rsid w:val="00360D98"/>
    <w:rsid w:val="00361C45"/>
    <w:rsid w:val="00362CF3"/>
    <w:rsid w:val="00363F4E"/>
    <w:rsid w:val="00365AE6"/>
    <w:rsid w:val="0037099F"/>
    <w:rsid w:val="003734C8"/>
    <w:rsid w:val="00374E5F"/>
    <w:rsid w:val="00375707"/>
    <w:rsid w:val="00377AB6"/>
    <w:rsid w:val="00377BF2"/>
    <w:rsid w:val="0038319C"/>
    <w:rsid w:val="00385C05"/>
    <w:rsid w:val="00387464"/>
    <w:rsid w:val="00390C76"/>
    <w:rsid w:val="0039225A"/>
    <w:rsid w:val="00393FD7"/>
    <w:rsid w:val="00395262"/>
    <w:rsid w:val="003955B3"/>
    <w:rsid w:val="00395766"/>
    <w:rsid w:val="0039620A"/>
    <w:rsid w:val="00397382"/>
    <w:rsid w:val="003A19E2"/>
    <w:rsid w:val="003A2DEF"/>
    <w:rsid w:val="003A3BBC"/>
    <w:rsid w:val="003A706C"/>
    <w:rsid w:val="003A769E"/>
    <w:rsid w:val="003B2B40"/>
    <w:rsid w:val="003B335B"/>
    <w:rsid w:val="003B4E04"/>
    <w:rsid w:val="003B61C6"/>
    <w:rsid w:val="003B6DCF"/>
    <w:rsid w:val="003C2281"/>
    <w:rsid w:val="003C374E"/>
    <w:rsid w:val="003C3919"/>
    <w:rsid w:val="003C39B2"/>
    <w:rsid w:val="003C3FDE"/>
    <w:rsid w:val="003C6163"/>
    <w:rsid w:val="003D0CB3"/>
    <w:rsid w:val="003D5257"/>
    <w:rsid w:val="003D5D21"/>
    <w:rsid w:val="003D6717"/>
    <w:rsid w:val="003E13AC"/>
    <w:rsid w:val="003E13E7"/>
    <w:rsid w:val="003E1E4C"/>
    <w:rsid w:val="003E2271"/>
    <w:rsid w:val="003E63D5"/>
    <w:rsid w:val="003F00BD"/>
    <w:rsid w:val="003F0350"/>
    <w:rsid w:val="003F587C"/>
    <w:rsid w:val="003F5A08"/>
    <w:rsid w:val="0040232B"/>
    <w:rsid w:val="0040320F"/>
    <w:rsid w:val="00403951"/>
    <w:rsid w:val="00403DBF"/>
    <w:rsid w:val="00406927"/>
    <w:rsid w:val="00410E55"/>
    <w:rsid w:val="00413304"/>
    <w:rsid w:val="00417D64"/>
    <w:rsid w:val="004205B1"/>
    <w:rsid w:val="00420641"/>
    <w:rsid w:val="00420716"/>
    <w:rsid w:val="004224BD"/>
    <w:rsid w:val="00423C7E"/>
    <w:rsid w:val="0043143B"/>
    <w:rsid w:val="004323D1"/>
    <w:rsid w:val="0043240D"/>
    <w:rsid w:val="004325FB"/>
    <w:rsid w:val="00434A61"/>
    <w:rsid w:val="00435AC0"/>
    <w:rsid w:val="004369A9"/>
    <w:rsid w:val="00440C32"/>
    <w:rsid w:val="00440E98"/>
    <w:rsid w:val="004416E4"/>
    <w:rsid w:val="004432BA"/>
    <w:rsid w:val="0044407E"/>
    <w:rsid w:val="004443A7"/>
    <w:rsid w:val="004449D0"/>
    <w:rsid w:val="00447BB9"/>
    <w:rsid w:val="00450087"/>
    <w:rsid w:val="00452356"/>
    <w:rsid w:val="004526F5"/>
    <w:rsid w:val="00452DAB"/>
    <w:rsid w:val="00452E80"/>
    <w:rsid w:val="004544FA"/>
    <w:rsid w:val="004559B4"/>
    <w:rsid w:val="00457DB6"/>
    <w:rsid w:val="0046031D"/>
    <w:rsid w:val="00460569"/>
    <w:rsid w:val="004609EB"/>
    <w:rsid w:val="004614A5"/>
    <w:rsid w:val="00461C33"/>
    <w:rsid w:val="00464EEE"/>
    <w:rsid w:val="004653B8"/>
    <w:rsid w:val="00465ADE"/>
    <w:rsid w:val="00465D03"/>
    <w:rsid w:val="00465DC0"/>
    <w:rsid w:val="00467285"/>
    <w:rsid w:val="00471DAD"/>
    <w:rsid w:val="00473AC9"/>
    <w:rsid w:val="0047691D"/>
    <w:rsid w:val="00476AEA"/>
    <w:rsid w:val="00476CE2"/>
    <w:rsid w:val="004813F5"/>
    <w:rsid w:val="00482D2D"/>
    <w:rsid w:val="00487555"/>
    <w:rsid w:val="0049028E"/>
    <w:rsid w:val="004913A9"/>
    <w:rsid w:val="0049174D"/>
    <w:rsid w:val="004A3D9D"/>
    <w:rsid w:val="004B0787"/>
    <w:rsid w:val="004B2E03"/>
    <w:rsid w:val="004B5E50"/>
    <w:rsid w:val="004B5FE5"/>
    <w:rsid w:val="004B6A2A"/>
    <w:rsid w:val="004C25DC"/>
    <w:rsid w:val="004C2D42"/>
    <w:rsid w:val="004C3FDF"/>
    <w:rsid w:val="004C40FC"/>
    <w:rsid w:val="004C6C9C"/>
    <w:rsid w:val="004D36BC"/>
    <w:rsid w:val="004D43E5"/>
    <w:rsid w:val="004D682C"/>
    <w:rsid w:val="004D72B5"/>
    <w:rsid w:val="004E2589"/>
    <w:rsid w:val="004E2D21"/>
    <w:rsid w:val="004E33EC"/>
    <w:rsid w:val="004E3693"/>
    <w:rsid w:val="004E3B54"/>
    <w:rsid w:val="004E40B6"/>
    <w:rsid w:val="004E497D"/>
    <w:rsid w:val="004F07DA"/>
    <w:rsid w:val="004F134E"/>
    <w:rsid w:val="004F1399"/>
    <w:rsid w:val="004F2CD8"/>
    <w:rsid w:val="004F40FB"/>
    <w:rsid w:val="004F4970"/>
    <w:rsid w:val="004F58DF"/>
    <w:rsid w:val="004F7271"/>
    <w:rsid w:val="004F758F"/>
    <w:rsid w:val="004F7AC7"/>
    <w:rsid w:val="00500AA8"/>
    <w:rsid w:val="0050138F"/>
    <w:rsid w:val="00501D32"/>
    <w:rsid w:val="005023E9"/>
    <w:rsid w:val="00502AC0"/>
    <w:rsid w:val="00505CD1"/>
    <w:rsid w:val="005128AD"/>
    <w:rsid w:val="00513F24"/>
    <w:rsid w:val="005148BC"/>
    <w:rsid w:val="00517922"/>
    <w:rsid w:val="005230C8"/>
    <w:rsid w:val="005233B2"/>
    <w:rsid w:val="00524673"/>
    <w:rsid w:val="00534979"/>
    <w:rsid w:val="00540DB7"/>
    <w:rsid w:val="005418A2"/>
    <w:rsid w:val="0054499C"/>
    <w:rsid w:val="00545769"/>
    <w:rsid w:val="00546908"/>
    <w:rsid w:val="005505D6"/>
    <w:rsid w:val="00551B7F"/>
    <w:rsid w:val="00552124"/>
    <w:rsid w:val="00554C70"/>
    <w:rsid w:val="00556633"/>
    <w:rsid w:val="005631E3"/>
    <w:rsid w:val="00564E96"/>
    <w:rsid w:val="0056580E"/>
    <w:rsid w:val="00565B4A"/>
    <w:rsid w:val="0056610F"/>
    <w:rsid w:val="005674E6"/>
    <w:rsid w:val="005678C0"/>
    <w:rsid w:val="0057133A"/>
    <w:rsid w:val="00574F5D"/>
    <w:rsid w:val="00575805"/>
    <w:rsid w:val="00575BCA"/>
    <w:rsid w:val="00576ECC"/>
    <w:rsid w:val="005839C1"/>
    <w:rsid w:val="005847BA"/>
    <w:rsid w:val="005873A0"/>
    <w:rsid w:val="00587C8D"/>
    <w:rsid w:val="005955B9"/>
    <w:rsid w:val="00596D7B"/>
    <w:rsid w:val="005A0B43"/>
    <w:rsid w:val="005A171A"/>
    <w:rsid w:val="005A26ED"/>
    <w:rsid w:val="005A3314"/>
    <w:rsid w:val="005A36C3"/>
    <w:rsid w:val="005A5998"/>
    <w:rsid w:val="005A6421"/>
    <w:rsid w:val="005A7CB7"/>
    <w:rsid w:val="005B0344"/>
    <w:rsid w:val="005B16EF"/>
    <w:rsid w:val="005B182C"/>
    <w:rsid w:val="005B520E"/>
    <w:rsid w:val="005B6AC5"/>
    <w:rsid w:val="005C0338"/>
    <w:rsid w:val="005C3FAB"/>
    <w:rsid w:val="005C47E3"/>
    <w:rsid w:val="005C4F9D"/>
    <w:rsid w:val="005C58C8"/>
    <w:rsid w:val="005C5D66"/>
    <w:rsid w:val="005C7CB2"/>
    <w:rsid w:val="005D07DC"/>
    <w:rsid w:val="005D21E2"/>
    <w:rsid w:val="005D4752"/>
    <w:rsid w:val="005D672F"/>
    <w:rsid w:val="005D78A8"/>
    <w:rsid w:val="005D7BD7"/>
    <w:rsid w:val="005E2800"/>
    <w:rsid w:val="005E2974"/>
    <w:rsid w:val="005E4998"/>
    <w:rsid w:val="005E49AD"/>
    <w:rsid w:val="005E5CFC"/>
    <w:rsid w:val="005E636E"/>
    <w:rsid w:val="005E6FFE"/>
    <w:rsid w:val="005E74A3"/>
    <w:rsid w:val="005F1E5A"/>
    <w:rsid w:val="005F5741"/>
    <w:rsid w:val="00600818"/>
    <w:rsid w:val="00602315"/>
    <w:rsid w:val="0060298A"/>
    <w:rsid w:val="006045E3"/>
    <w:rsid w:val="00604AC5"/>
    <w:rsid w:val="0060507F"/>
    <w:rsid w:val="00605825"/>
    <w:rsid w:val="00605914"/>
    <w:rsid w:val="00607A32"/>
    <w:rsid w:val="0062445A"/>
    <w:rsid w:val="006300B7"/>
    <w:rsid w:val="00631127"/>
    <w:rsid w:val="0063487D"/>
    <w:rsid w:val="0063547A"/>
    <w:rsid w:val="00635B8A"/>
    <w:rsid w:val="00635CCD"/>
    <w:rsid w:val="00636E37"/>
    <w:rsid w:val="006375BD"/>
    <w:rsid w:val="00637B68"/>
    <w:rsid w:val="00637EE3"/>
    <w:rsid w:val="006411B4"/>
    <w:rsid w:val="0064293A"/>
    <w:rsid w:val="00645D22"/>
    <w:rsid w:val="0064672D"/>
    <w:rsid w:val="00646819"/>
    <w:rsid w:val="0064782A"/>
    <w:rsid w:val="00651A08"/>
    <w:rsid w:val="00654204"/>
    <w:rsid w:val="00655CD7"/>
    <w:rsid w:val="00657202"/>
    <w:rsid w:val="00657928"/>
    <w:rsid w:val="006613DC"/>
    <w:rsid w:val="00662A97"/>
    <w:rsid w:val="006674AC"/>
    <w:rsid w:val="00670434"/>
    <w:rsid w:val="00672F13"/>
    <w:rsid w:val="00673980"/>
    <w:rsid w:val="00673C6E"/>
    <w:rsid w:val="00674A2C"/>
    <w:rsid w:val="00674F68"/>
    <w:rsid w:val="00676100"/>
    <w:rsid w:val="006769C9"/>
    <w:rsid w:val="00680D4D"/>
    <w:rsid w:val="0068686A"/>
    <w:rsid w:val="006869F2"/>
    <w:rsid w:val="00687536"/>
    <w:rsid w:val="006905AB"/>
    <w:rsid w:val="00691110"/>
    <w:rsid w:val="006943C7"/>
    <w:rsid w:val="00694795"/>
    <w:rsid w:val="006A0740"/>
    <w:rsid w:val="006A09F7"/>
    <w:rsid w:val="006A24CD"/>
    <w:rsid w:val="006A25C0"/>
    <w:rsid w:val="006A4BE9"/>
    <w:rsid w:val="006A4F90"/>
    <w:rsid w:val="006A4FEC"/>
    <w:rsid w:val="006A5381"/>
    <w:rsid w:val="006A54BA"/>
    <w:rsid w:val="006A674B"/>
    <w:rsid w:val="006B2B68"/>
    <w:rsid w:val="006B3803"/>
    <w:rsid w:val="006B3AE2"/>
    <w:rsid w:val="006B5CF4"/>
    <w:rsid w:val="006B6B66"/>
    <w:rsid w:val="006C13F2"/>
    <w:rsid w:val="006C19B4"/>
    <w:rsid w:val="006C1D6E"/>
    <w:rsid w:val="006C249D"/>
    <w:rsid w:val="006C2947"/>
    <w:rsid w:val="006C350D"/>
    <w:rsid w:val="006C3B99"/>
    <w:rsid w:val="006D10F1"/>
    <w:rsid w:val="006D39E2"/>
    <w:rsid w:val="006D510C"/>
    <w:rsid w:val="006E2E5F"/>
    <w:rsid w:val="006E34E6"/>
    <w:rsid w:val="006E5A3D"/>
    <w:rsid w:val="006E6E40"/>
    <w:rsid w:val="006E75A5"/>
    <w:rsid w:val="006F28FC"/>
    <w:rsid w:val="006F36A0"/>
    <w:rsid w:val="006F5166"/>
    <w:rsid w:val="006F65FC"/>
    <w:rsid w:val="006F6D3D"/>
    <w:rsid w:val="006F6DA8"/>
    <w:rsid w:val="00703214"/>
    <w:rsid w:val="00710691"/>
    <w:rsid w:val="007116A7"/>
    <w:rsid w:val="007120E6"/>
    <w:rsid w:val="0071389E"/>
    <w:rsid w:val="00713E75"/>
    <w:rsid w:val="00715BEA"/>
    <w:rsid w:val="007217DB"/>
    <w:rsid w:val="007236EE"/>
    <w:rsid w:val="007237D9"/>
    <w:rsid w:val="00725699"/>
    <w:rsid w:val="00726A7E"/>
    <w:rsid w:val="00732639"/>
    <w:rsid w:val="007333F6"/>
    <w:rsid w:val="00734F61"/>
    <w:rsid w:val="00740EEA"/>
    <w:rsid w:val="00746D87"/>
    <w:rsid w:val="00750585"/>
    <w:rsid w:val="00754161"/>
    <w:rsid w:val="007569E2"/>
    <w:rsid w:val="00760FF0"/>
    <w:rsid w:val="00762BEE"/>
    <w:rsid w:val="00763152"/>
    <w:rsid w:val="00765DA3"/>
    <w:rsid w:val="0076747E"/>
    <w:rsid w:val="00771414"/>
    <w:rsid w:val="0077189D"/>
    <w:rsid w:val="00771BE2"/>
    <w:rsid w:val="00772553"/>
    <w:rsid w:val="00775926"/>
    <w:rsid w:val="00777E7A"/>
    <w:rsid w:val="00782EF8"/>
    <w:rsid w:val="00784047"/>
    <w:rsid w:val="007924A8"/>
    <w:rsid w:val="00792EB9"/>
    <w:rsid w:val="00794804"/>
    <w:rsid w:val="00795E54"/>
    <w:rsid w:val="007A0222"/>
    <w:rsid w:val="007A0E57"/>
    <w:rsid w:val="007A1FC7"/>
    <w:rsid w:val="007A33C2"/>
    <w:rsid w:val="007A4CCC"/>
    <w:rsid w:val="007A56E9"/>
    <w:rsid w:val="007A5E5B"/>
    <w:rsid w:val="007A6FB4"/>
    <w:rsid w:val="007B1079"/>
    <w:rsid w:val="007B1D4E"/>
    <w:rsid w:val="007B27D3"/>
    <w:rsid w:val="007B33F1"/>
    <w:rsid w:val="007B6DDA"/>
    <w:rsid w:val="007C0308"/>
    <w:rsid w:val="007C191D"/>
    <w:rsid w:val="007C1E7D"/>
    <w:rsid w:val="007C2FF2"/>
    <w:rsid w:val="007D0075"/>
    <w:rsid w:val="007D13BE"/>
    <w:rsid w:val="007D25CF"/>
    <w:rsid w:val="007D43E1"/>
    <w:rsid w:val="007D5EBD"/>
    <w:rsid w:val="007D6232"/>
    <w:rsid w:val="007D6945"/>
    <w:rsid w:val="007E002A"/>
    <w:rsid w:val="007E1092"/>
    <w:rsid w:val="007E2727"/>
    <w:rsid w:val="007E52F9"/>
    <w:rsid w:val="007E5DC0"/>
    <w:rsid w:val="007E6D3E"/>
    <w:rsid w:val="007E798B"/>
    <w:rsid w:val="007F1F99"/>
    <w:rsid w:val="007F4056"/>
    <w:rsid w:val="007F46BB"/>
    <w:rsid w:val="007F6403"/>
    <w:rsid w:val="007F768F"/>
    <w:rsid w:val="00801141"/>
    <w:rsid w:val="00801A80"/>
    <w:rsid w:val="00803AAA"/>
    <w:rsid w:val="008056EA"/>
    <w:rsid w:val="00805C94"/>
    <w:rsid w:val="0080791D"/>
    <w:rsid w:val="00807B0B"/>
    <w:rsid w:val="00807DCA"/>
    <w:rsid w:val="008104E7"/>
    <w:rsid w:val="00810F37"/>
    <w:rsid w:val="00813A3F"/>
    <w:rsid w:val="00815435"/>
    <w:rsid w:val="00815738"/>
    <w:rsid w:val="00816BD7"/>
    <w:rsid w:val="00820415"/>
    <w:rsid w:val="008204C0"/>
    <w:rsid w:val="0082080E"/>
    <w:rsid w:val="00824358"/>
    <w:rsid w:val="0083375E"/>
    <w:rsid w:val="00834C57"/>
    <w:rsid w:val="00836367"/>
    <w:rsid w:val="008374EA"/>
    <w:rsid w:val="008403E9"/>
    <w:rsid w:val="0084084E"/>
    <w:rsid w:val="00841200"/>
    <w:rsid w:val="00841271"/>
    <w:rsid w:val="008419BE"/>
    <w:rsid w:val="0084404B"/>
    <w:rsid w:val="00844316"/>
    <w:rsid w:val="0084741D"/>
    <w:rsid w:val="00850D66"/>
    <w:rsid w:val="00851FE1"/>
    <w:rsid w:val="00857112"/>
    <w:rsid w:val="008573D4"/>
    <w:rsid w:val="00857A06"/>
    <w:rsid w:val="00857EE8"/>
    <w:rsid w:val="0086097C"/>
    <w:rsid w:val="00860EF5"/>
    <w:rsid w:val="00867EB2"/>
    <w:rsid w:val="0087050F"/>
    <w:rsid w:val="00870DD6"/>
    <w:rsid w:val="00870FD3"/>
    <w:rsid w:val="00871B16"/>
    <w:rsid w:val="00873603"/>
    <w:rsid w:val="00874465"/>
    <w:rsid w:val="00874B38"/>
    <w:rsid w:val="008754D0"/>
    <w:rsid w:val="0088024B"/>
    <w:rsid w:val="00880B5B"/>
    <w:rsid w:val="008819A6"/>
    <w:rsid w:val="00884147"/>
    <w:rsid w:val="00886B18"/>
    <w:rsid w:val="00887B48"/>
    <w:rsid w:val="00890F8B"/>
    <w:rsid w:val="00893F5C"/>
    <w:rsid w:val="00894DB8"/>
    <w:rsid w:val="008953D0"/>
    <w:rsid w:val="00895463"/>
    <w:rsid w:val="008A0B7C"/>
    <w:rsid w:val="008A2C7D"/>
    <w:rsid w:val="008A2F04"/>
    <w:rsid w:val="008A619B"/>
    <w:rsid w:val="008A61F8"/>
    <w:rsid w:val="008A7343"/>
    <w:rsid w:val="008A78BE"/>
    <w:rsid w:val="008B0D55"/>
    <w:rsid w:val="008B52EF"/>
    <w:rsid w:val="008B6524"/>
    <w:rsid w:val="008B7CC1"/>
    <w:rsid w:val="008B7F51"/>
    <w:rsid w:val="008C0C0D"/>
    <w:rsid w:val="008C0F43"/>
    <w:rsid w:val="008C0FBE"/>
    <w:rsid w:val="008C2DC9"/>
    <w:rsid w:val="008C2EED"/>
    <w:rsid w:val="008C4B23"/>
    <w:rsid w:val="008C606E"/>
    <w:rsid w:val="008D32EC"/>
    <w:rsid w:val="008D34AA"/>
    <w:rsid w:val="008D64BF"/>
    <w:rsid w:val="008E05E0"/>
    <w:rsid w:val="008E2187"/>
    <w:rsid w:val="008E2334"/>
    <w:rsid w:val="008E68C2"/>
    <w:rsid w:val="008E765A"/>
    <w:rsid w:val="008E78A7"/>
    <w:rsid w:val="008E7A8E"/>
    <w:rsid w:val="008F1C16"/>
    <w:rsid w:val="008F2ABA"/>
    <w:rsid w:val="008F2E39"/>
    <w:rsid w:val="008F6185"/>
    <w:rsid w:val="008F6E2C"/>
    <w:rsid w:val="00904253"/>
    <w:rsid w:val="00910883"/>
    <w:rsid w:val="00915FCE"/>
    <w:rsid w:val="009213D5"/>
    <w:rsid w:val="009222FC"/>
    <w:rsid w:val="009225DD"/>
    <w:rsid w:val="009232F0"/>
    <w:rsid w:val="00923351"/>
    <w:rsid w:val="00923A9F"/>
    <w:rsid w:val="009247B2"/>
    <w:rsid w:val="0092601C"/>
    <w:rsid w:val="00927263"/>
    <w:rsid w:val="00930142"/>
    <w:rsid w:val="009303D9"/>
    <w:rsid w:val="0093069A"/>
    <w:rsid w:val="00931171"/>
    <w:rsid w:val="00931F27"/>
    <w:rsid w:val="009324DC"/>
    <w:rsid w:val="00932CDC"/>
    <w:rsid w:val="00933C64"/>
    <w:rsid w:val="00935248"/>
    <w:rsid w:val="009373DE"/>
    <w:rsid w:val="009379CC"/>
    <w:rsid w:val="00937B52"/>
    <w:rsid w:val="009413EE"/>
    <w:rsid w:val="00942402"/>
    <w:rsid w:val="00942E70"/>
    <w:rsid w:val="00944424"/>
    <w:rsid w:val="00946313"/>
    <w:rsid w:val="009479AC"/>
    <w:rsid w:val="00951B6C"/>
    <w:rsid w:val="0095518D"/>
    <w:rsid w:val="00957ADE"/>
    <w:rsid w:val="009604C3"/>
    <w:rsid w:val="009614FB"/>
    <w:rsid w:val="0096359B"/>
    <w:rsid w:val="00963E48"/>
    <w:rsid w:val="0096435D"/>
    <w:rsid w:val="00970BE3"/>
    <w:rsid w:val="00971E30"/>
    <w:rsid w:val="00972203"/>
    <w:rsid w:val="00973281"/>
    <w:rsid w:val="00974F86"/>
    <w:rsid w:val="0097586E"/>
    <w:rsid w:val="00975F2C"/>
    <w:rsid w:val="0097663A"/>
    <w:rsid w:val="009778D9"/>
    <w:rsid w:val="00981E85"/>
    <w:rsid w:val="00982630"/>
    <w:rsid w:val="00984BDF"/>
    <w:rsid w:val="00986B10"/>
    <w:rsid w:val="00987702"/>
    <w:rsid w:val="009878A9"/>
    <w:rsid w:val="00987AA2"/>
    <w:rsid w:val="009901C8"/>
    <w:rsid w:val="00993EBC"/>
    <w:rsid w:val="009941A4"/>
    <w:rsid w:val="009963D1"/>
    <w:rsid w:val="00996757"/>
    <w:rsid w:val="00997A45"/>
    <w:rsid w:val="009A0C16"/>
    <w:rsid w:val="009A18D8"/>
    <w:rsid w:val="009B3DE9"/>
    <w:rsid w:val="009B4EAD"/>
    <w:rsid w:val="009B5170"/>
    <w:rsid w:val="009B5A41"/>
    <w:rsid w:val="009B69F0"/>
    <w:rsid w:val="009B7ACC"/>
    <w:rsid w:val="009C121A"/>
    <w:rsid w:val="009C4AD6"/>
    <w:rsid w:val="009C5EB9"/>
    <w:rsid w:val="009C7D2D"/>
    <w:rsid w:val="009D4845"/>
    <w:rsid w:val="009D552E"/>
    <w:rsid w:val="009E1F37"/>
    <w:rsid w:val="009E225A"/>
    <w:rsid w:val="009E22B6"/>
    <w:rsid w:val="009E3D4C"/>
    <w:rsid w:val="009E484E"/>
    <w:rsid w:val="009E4BCC"/>
    <w:rsid w:val="009E4D57"/>
    <w:rsid w:val="009F1D79"/>
    <w:rsid w:val="009F24E7"/>
    <w:rsid w:val="009F37CD"/>
    <w:rsid w:val="009F3C72"/>
    <w:rsid w:val="009F4C42"/>
    <w:rsid w:val="009F78D6"/>
    <w:rsid w:val="00A00680"/>
    <w:rsid w:val="00A006FA"/>
    <w:rsid w:val="00A00CFC"/>
    <w:rsid w:val="00A059B3"/>
    <w:rsid w:val="00A11C26"/>
    <w:rsid w:val="00A13794"/>
    <w:rsid w:val="00A16530"/>
    <w:rsid w:val="00A20A6D"/>
    <w:rsid w:val="00A22AFF"/>
    <w:rsid w:val="00A22E89"/>
    <w:rsid w:val="00A24EDD"/>
    <w:rsid w:val="00A26057"/>
    <w:rsid w:val="00A2660C"/>
    <w:rsid w:val="00A31D47"/>
    <w:rsid w:val="00A335CF"/>
    <w:rsid w:val="00A40C9D"/>
    <w:rsid w:val="00A45542"/>
    <w:rsid w:val="00A46194"/>
    <w:rsid w:val="00A5056A"/>
    <w:rsid w:val="00A50FD3"/>
    <w:rsid w:val="00A53343"/>
    <w:rsid w:val="00A61E58"/>
    <w:rsid w:val="00A62B78"/>
    <w:rsid w:val="00A63FFC"/>
    <w:rsid w:val="00A65DA3"/>
    <w:rsid w:val="00A66C25"/>
    <w:rsid w:val="00A70638"/>
    <w:rsid w:val="00A71178"/>
    <w:rsid w:val="00A748C5"/>
    <w:rsid w:val="00A7536B"/>
    <w:rsid w:val="00A75B7E"/>
    <w:rsid w:val="00A76735"/>
    <w:rsid w:val="00A801A8"/>
    <w:rsid w:val="00A827DF"/>
    <w:rsid w:val="00A83FF4"/>
    <w:rsid w:val="00A849C0"/>
    <w:rsid w:val="00A84B85"/>
    <w:rsid w:val="00A90061"/>
    <w:rsid w:val="00A924CF"/>
    <w:rsid w:val="00A94D2D"/>
    <w:rsid w:val="00A967CF"/>
    <w:rsid w:val="00AA1676"/>
    <w:rsid w:val="00AA29B2"/>
    <w:rsid w:val="00AA5793"/>
    <w:rsid w:val="00AA6678"/>
    <w:rsid w:val="00AA6A0B"/>
    <w:rsid w:val="00AA7067"/>
    <w:rsid w:val="00AB0839"/>
    <w:rsid w:val="00AB2578"/>
    <w:rsid w:val="00AB3EF9"/>
    <w:rsid w:val="00AC029D"/>
    <w:rsid w:val="00AC1386"/>
    <w:rsid w:val="00AC2009"/>
    <w:rsid w:val="00AC323E"/>
    <w:rsid w:val="00AD18E6"/>
    <w:rsid w:val="00AD397C"/>
    <w:rsid w:val="00AD710B"/>
    <w:rsid w:val="00AE0222"/>
    <w:rsid w:val="00AE3409"/>
    <w:rsid w:val="00AE377D"/>
    <w:rsid w:val="00AE3A97"/>
    <w:rsid w:val="00AE5149"/>
    <w:rsid w:val="00AE6EED"/>
    <w:rsid w:val="00AE733A"/>
    <w:rsid w:val="00AE7F01"/>
    <w:rsid w:val="00AE7F04"/>
    <w:rsid w:val="00AF0EAE"/>
    <w:rsid w:val="00AF31CB"/>
    <w:rsid w:val="00AF6718"/>
    <w:rsid w:val="00AF709C"/>
    <w:rsid w:val="00AF7469"/>
    <w:rsid w:val="00B04847"/>
    <w:rsid w:val="00B05675"/>
    <w:rsid w:val="00B05F25"/>
    <w:rsid w:val="00B074AA"/>
    <w:rsid w:val="00B10E9F"/>
    <w:rsid w:val="00B11A60"/>
    <w:rsid w:val="00B13601"/>
    <w:rsid w:val="00B1388B"/>
    <w:rsid w:val="00B140DB"/>
    <w:rsid w:val="00B158BC"/>
    <w:rsid w:val="00B22613"/>
    <w:rsid w:val="00B256B4"/>
    <w:rsid w:val="00B25C61"/>
    <w:rsid w:val="00B265A4"/>
    <w:rsid w:val="00B2776E"/>
    <w:rsid w:val="00B31647"/>
    <w:rsid w:val="00B338D6"/>
    <w:rsid w:val="00B352AA"/>
    <w:rsid w:val="00B354B8"/>
    <w:rsid w:val="00B3618C"/>
    <w:rsid w:val="00B37250"/>
    <w:rsid w:val="00B40208"/>
    <w:rsid w:val="00B41B6E"/>
    <w:rsid w:val="00B4445B"/>
    <w:rsid w:val="00B44A76"/>
    <w:rsid w:val="00B45A5A"/>
    <w:rsid w:val="00B4603F"/>
    <w:rsid w:val="00B46435"/>
    <w:rsid w:val="00B514EC"/>
    <w:rsid w:val="00B547FE"/>
    <w:rsid w:val="00B56E3E"/>
    <w:rsid w:val="00B56FD5"/>
    <w:rsid w:val="00B6722E"/>
    <w:rsid w:val="00B718A9"/>
    <w:rsid w:val="00B726F2"/>
    <w:rsid w:val="00B73052"/>
    <w:rsid w:val="00B75EA2"/>
    <w:rsid w:val="00B768D1"/>
    <w:rsid w:val="00B76B5A"/>
    <w:rsid w:val="00B80139"/>
    <w:rsid w:val="00B830EA"/>
    <w:rsid w:val="00B839DC"/>
    <w:rsid w:val="00B8470E"/>
    <w:rsid w:val="00B849F2"/>
    <w:rsid w:val="00B911CE"/>
    <w:rsid w:val="00B92F15"/>
    <w:rsid w:val="00B931A2"/>
    <w:rsid w:val="00B96459"/>
    <w:rsid w:val="00BA1025"/>
    <w:rsid w:val="00BA10CA"/>
    <w:rsid w:val="00BA1C1D"/>
    <w:rsid w:val="00BA2545"/>
    <w:rsid w:val="00BA6C33"/>
    <w:rsid w:val="00BA72FE"/>
    <w:rsid w:val="00BB1EC2"/>
    <w:rsid w:val="00BB2EE3"/>
    <w:rsid w:val="00BB5041"/>
    <w:rsid w:val="00BB7611"/>
    <w:rsid w:val="00BC2EAE"/>
    <w:rsid w:val="00BC3333"/>
    <w:rsid w:val="00BC3420"/>
    <w:rsid w:val="00BD0F37"/>
    <w:rsid w:val="00BD1EC6"/>
    <w:rsid w:val="00BD209B"/>
    <w:rsid w:val="00BD21F9"/>
    <w:rsid w:val="00BD324C"/>
    <w:rsid w:val="00BD39A5"/>
    <w:rsid w:val="00BD3B8E"/>
    <w:rsid w:val="00BD517F"/>
    <w:rsid w:val="00BD5F24"/>
    <w:rsid w:val="00BD6113"/>
    <w:rsid w:val="00BD670B"/>
    <w:rsid w:val="00BE0C6D"/>
    <w:rsid w:val="00BE2DF5"/>
    <w:rsid w:val="00BE419B"/>
    <w:rsid w:val="00BE48C0"/>
    <w:rsid w:val="00BE634E"/>
    <w:rsid w:val="00BE6533"/>
    <w:rsid w:val="00BE77D9"/>
    <w:rsid w:val="00BE7D3C"/>
    <w:rsid w:val="00BF05F1"/>
    <w:rsid w:val="00BF0CAB"/>
    <w:rsid w:val="00BF1C44"/>
    <w:rsid w:val="00BF2A28"/>
    <w:rsid w:val="00BF5FF6"/>
    <w:rsid w:val="00BF7745"/>
    <w:rsid w:val="00BF7754"/>
    <w:rsid w:val="00BF7B0E"/>
    <w:rsid w:val="00C0207F"/>
    <w:rsid w:val="00C02374"/>
    <w:rsid w:val="00C0302A"/>
    <w:rsid w:val="00C13151"/>
    <w:rsid w:val="00C146C2"/>
    <w:rsid w:val="00C16117"/>
    <w:rsid w:val="00C172CC"/>
    <w:rsid w:val="00C17755"/>
    <w:rsid w:val="00C21E59"/>
    <w:rsid w:val="00C24085"/>
    <w:rsid w:val="00C26EDE"/>
    <w:rsid w:val="00C300A9"/>
    <w:rsid w:val="00C30140"/>
    <w:rsid w:val="00C3075A"/>
    <w:rsid w:val="00C30D7E"/>
    <w:rsid w:val="00C313D5"/>
    <w:rsid w:val="00C32079"/>
    <w:rsid w:val="00C3299E"/>
    <w:rsid w:val="00C33815"/>
    <w:rsid w:val="00C41AED"/>
    <w:rsid w:val="00C43C9A"/>
    <w:rsid w:val="00C44B10"/>
    <w:rsid w:val="00C4639E"/>
    <w:rsid w:val="00C47FA2"/>
    <w:rsid w:val="00C5058F"/>
    <w:rsid w:val="00C51193"/>
    <w:rsid w:val="00C511DF"/>
    <w:rsid w:val="00C5122A"/>
    <w:rsid w:val="00C52354"/>
    <w:rsid w:val="00C57D4E"/>
    <w:rsid w:val="00C605F8"/>
    <w:rsid w:val="00C608ED"/>
    <w:rsid w:val="00C6243A"/>
    <w:rsid w:val="00C66C6F"/>
    <w:rsid w:val="00C67F53"/>
    <w:rsid w:val="00C727F6"/>
    <w:rsid w:val="00C729F6"/>
    <w:rsid w:val="00C732AE"/>
    <w:rsid w:val="00C81DAB"/>
    <w:rsid w:val="00C86221"/>
    <w:rsid w:val="00C86A96"/>
    <w:rsid w:val="00C90916"/>
    <w:rsid w:val="00C91862"/>
    <w:rsid w:val="00C919A4"/>
    <w:rsid w:val="00C921B7"/>
    <w:rsid w:val="00C943B5"/>
    <w:rsid w:val="00CA0075"/>
    <w:rsid w:val="00CA07D6"/>
    <w:rsid w:val="00CA4392"/>
    <w:rsid w:val="00CA5C02"/>
    <w:rsid w:val="00CA6712"/>
    <w:rsid w:val="00CA7542"/>
    <w:rsid w:val="00CB217D"/>
    <w:rsid w:val="00CB5911"/>
    <w:rsid w:val="00CB72B1"/>
    <w:rsid w:val="00CC042F"/>
    <w:rsid w:val="00CC15C8"/>
    <w:rsid w:val="00CC34E5"/>
    <w:rsid w:val="00CC393F"/>
    <w:rsid w:val="00CD0311"/>
    <w:rsid w:val="00CD0517"/>
    <w:rsid w:val="00CD3E2C"/>
    <w:rsid w:val="00CD5333"/>
    <w:rsid w:val="00CD5866"/>
    <w:rsid w:val="00CD6486"/>
    <w:rsid w:val="00CD70EB"/>
    <w:rsid w:val="00CD7B82"/>
    <w:rsid w:val="00CE073B"/>
    <w:rsid w:val="00CE5939"/>
    <w:rsid w:val="00CE6EC1"/>
    <w:rsid w:val="00CE72DF"/>
    <w:rsid w:val="00CF548D"/>
    <w:rsid w:val="00CF69F8"/>
    <w:rsid w:val="00D003DA"/>
    <w:rsid w:val="00D006C1"/>
    <w:rsid w:val="00D00FE1"/>
    <w:rsid w:val="00D01022"/>
    <w:rsid w:val="00D03C7E"/>
    <w:rsid w:val="00D058A8"/>
    <w:rsid w:val="00D0599E"/>
    <w:rsid w:val="00D1054B"/>
    <w:rsid w:val="00D13DCF"/>
    <w:rsid w:val="00D16AB0"/>
    <w:rsid w:val="00D16AF8"/>
    <w:rsid w:val="00D170A8"/>
    <w:rsid w:val="00D1742F"/>
    <w:rsid w:val="00D2176E"/>
    <w:rsid w:val="00D234CE"/>
    <w:rsid w:val="00D24FD8"/>
    <w:rsid w:val="00D308BC"/>
    <w:rsid w:val="00D35075"/>
    <w:rsid w:val="00D365AD"/>
    <w:rsid w:val="00D36B85"/>
    <w:rsid w:val="00D37DE8"/>
    <w:rsid w:val="00D413D7"/>
    <w:rsid w:val="00D4232D"/>
    <w:rsid w:val="00D43235"/>
    <w:rsid w:val="00D43273"/>
    <w:rsid w:val="00D432FF"/>
    <w:rsid w:val="00D436F7"/>
    <w:rsid w:val="00D445A7"/>
    <w:rsid w:val="00D46177"/>
    <w:rsid w:val="00D46216"/>
    <w:rsid w:val="00D540DD"/>
    <w:rsid w:val="00D542F9"/>
    <w:rsid w:val="00D550C1"/>
    <w:rsid w:val="00D574A5"/>
    <w:rsid w:val="00D632BE"/>
    <w:rsid w:val="00D653C2"/>
    <w:rsid w:val="00D65F35"/>
    <w:rsid w:val="00D6637C"/>
    <w:rsid w:val="00D66F49"/>
    <w:rsid w:val="00D6759F"/>
    <w:rsid w:val="00D67C4D"/>
    <w:rsid w:val="00D71096"/>
    <w:rsid w:val="00D7194F"/>
    <w:rsid w:val="00D72747"/>
    <w:rsid w:val="00D72D06"/>
    <w:rsid w:val="00D74F60"/>
    <w:rsid w:val="00D751F3"/>
    <w:rsid w:val="00D7522C"/>
    <w:rsid w:val="00D7536F"/>
    <w:rsid w:val="00D7578E"/>
    <w:rsid w:val="00D76668"/>
    <w:rsid w:val="00D832BF"/>
    <w:rsid w:val="00D837BA"/>
    <w:rsid w:val="00D84F9B"/>
    <w:rsid w:val="00D8548F"/>
    <w:rsid w:val="00D864D0"/>
    <w:rsid w:val="00D8778D"/>
    <w:rsid w:val="00D90829"/>
    <w:rsid w:val="00D91C5F"/>
    <w:rsid w:val="00D9382C"/>
    <w:rsid w:val="00D94532"/>
    <w:rsid w:val="00D9511B"/>
    <w:rsid w:val="00D96B7E"/>
    <w:rsid w:val="00DA1372"/>
    <w:rsid w:val="00DA15C0"/>
    <w:rsid w:val="00DA273D"/>
    <w:rsid w:val="00DA3554"/>
    <w:rsid w:val="00DA3DA4"/>
    <w:rsid w:val="00DA40CC"/>
    <w:rsid w:val="00DA7A4F"/>
    <w:rsid w:val="00DB0C33"/>
    <w:rsid w:val="00DB0CC1"/>
    <w:rsid w:val="00DB18D1"/>
    <w:rsid w:val="00DB206B"/>
    <w:rsid w:val="00DB24BE"/>
    <w:rsid w:val="00DB3A5E"/>
    <w:rsid w:val="00DB76E9"/>
    <w:rsid w:val="00DC126E"/>
    <w:rsid w:val="00DC2443"/>
    <w:rsid w:val="00DC2A4F"/>
    <w:rsid w:val="00DC3DE6"/>
    <w:rsid w:val="00DC57AB"/>
    <w:rsid w:val="00DC64D7"/>
    <w:rsid w:val="00DC6628"/>
    <w:rsid w:val="00DC7C14"/>
    <w:rsid w:val="00DC7C2E"/>
    <w:rsid w:val="00DD546F"/>
    <w:rsid w:val="00DD5CAA"/>
    <w:rsid w:val="00DD6A73"/>
    <w:rsid w:val="00DE19E9"/>
    <w:rsid w:val="00DE22B8"/>
    <w:rsid w:val="00DE2E47"/>
    <w:rsid w:val="00DE3371"/>
    <w:rsid w:val="00DE46E2"/>
    <w:rsid w:val="00DE5A9B"/>
    <w:rsid w:val="00DE7322"/>
    <w:rsid w:val="00DF0669"/>
    <w:rsid w:val="00DF2C4F"/>
    <w:rsid w:val="00DF33E9"/>
    <w:rsid w:val="00DF4392"/>
    <w:rsid w:val="00E01431"/>
    <w:rsid w:val="00E019A3"/>
    <w:rsid w:val="00E03111"/>
    <w:rsid w:val="00E056C7"/>
    <w:rsid w:val="00E07383"/>
    <w:rsid w:val="00E11A45"/>
    <w:rsid w:val="00E1233D"/>
    <w:rsid w:val="00E13ECB"/>
    <w:rsid w:val="00E15613"/>
    <w:rsid w:val="00E15916"/>
    <w:rsid w:val="00E165BC"/>
    <w:rsid w:val="00E2178B"/>
    <w:rsid w:val="00E23CAC"/>
    <w:rsid w:val="00E23E93"/>
    <w:rsid w:val="00E248FA"/>
    <w:rsid w:val="00E26B5E"/>
    <w:rsid w:val="00E26BA9"/>
    <w:rsid w:val="00E27065"/>
    <w:rsid w:val="00E32440"/>
    <w:rsid w:val="00E33D9C"/>
    <w:rsid w:val="00E33E78"/>
    <w:rsid w:val="00E35866"/>
    <w:rsid w:val="00E36F25"/>
    <w:rsid w:val="00E37ED6"/>
    <w:rsid w:val="00E42AEB"/>
    <w:rsid w:val="00E43955"/>
    <w:rsid w:val="00E457A1"/>
    <w:rsid w:val="00E47BD9"/>
    <w:rsid w:val="00E54BD1"/>
    <w:rsid w:val="00E577CC"/>
    <w:rsid w:val="00E61E12"/>
    <w:rsid w:val="00E6263E"/>
    <w:rsid w:val="00E67EAB"/>
    <w:rsid w:val="00E753C7"/>
    <w:rsid w:val="00E7596C"/>
    <w:rsid w:val="00E7691B"/>
    <w:rsid w:val="00E76E14"/>
    <w:rsid w:val="00E86764"/>
    <w:rsid w:val="00E86D20"/>
    <w:rsid w:val="00E87459"/>
    <w:rsid w:val="00E878F2"/>
    <w:rsid w:val="00E937E2"/>
    <w:rsid w:val="00E95EBE"/>
    <w:rsid w:val="00EA2160"/>
    <w:rsid w:val="00EA55F8"/>
    <w:rsid w:val="00EA5EEB"/>
    <w:rsid w:val="00EB0F65"/>
    <w:rsid w:val="00EB26B9"/>
    <w:rsid w:val="00EB3FB3"/>
    <w:rsid w:val="00EB6647"/>
    <w:rsid w:val="00EC1F14"/>
    <w:rsid w:val="00EC46F2"/>
    <w:rsid w:val="00EC484D"/>
    <w:rsid w:val="00EC4F7D"/>
    <w:rsid w:val="00EC5FE1"/>
    <w:rsid w:val="00EC60B9"/>
    <w:rsid w:val="00ED0149"/>
    <w:rsid w:val="00ED19C2"/>
    <w:rsid w:val="00ED20C7"/>
    <w:rsid w:val="00ED31DA"/>
    <w:rsid w:val="00ED4342"/>
    <w:rsid w:val="00ED4F5A"/>
    <w:rsid w:val="00ED7E5D"/>
    <w:rsid w:val="00EE0A22"/>
    <w:rsid w:val="00EE3A7F"/>
    <w:rsid w:val="00EE41E6"/>
    <w:rsid w:val="00EE48FA"/>
    <w:rsid w:val="00EE5992"/>
    <w:rsid w:val="00EE65AC"/>
    <w:rsid w:val="00EE73FB"/>
    <w:rsid w:val="00EF1CD4"/>
    <w:rsid w:val="00EF2408"/>
    <w:rsid w:val="00EF35D4"/>
    <w:rsid w:val="00EF7582"/>
    <w:rsid w:val="00EF7DE3"/>
    <w:rsid w:val="00EF7F85"/>
    <w:rsid w:val="00F03103"/>
    <w:rsid w:val="00F07DAD"/>
    <w:rsid w:val="00F10E82"/>
    <w:rsid w:val="00F12623"/>
    <w:rsid w:val="00F1382A"/>
    <w:rsid w:val="00F14251"/>
    <w:rsid w:val="00F14590"/>
    <w:rsid w:val="00F214AE"/>
    <w:rsid w:val="00F22E7A"/>
    <w:rsid w:val="00F259E7"/>
    <w:rsid w:val="00F271DE"/>
    <w:rsid w:val="00F27DAA"/>
    <w:rsid w:val="00F30AAE"/>
    <w:rsid w:val="00F30C63"/>
    <w:rsid w:val="00F31008"/>
    <w:rsid w:val="00F31A74"/>
    <w:rsid w:val="00F33FF7"/>
    <w:rsid w:val="00F355BF"/>
    <w:rsid w:val="00F359EE"/>
    <w:rsid w:val="00F36AFD"/>
    <w:rsid w:val="00F37EF4"/>
    <w:rsid w:val="00F401C8"/>
    <w:rsid w:val="00F42C6A"/>
    <w:rsid w:val="00F43A3E"/>
    <w:rsid w:val="00F44B35"/>
    <w:rsid w:val="00F451A4"/>
    <w:rsid w:val="00F46B60"/>
    <w:rsid w:val="00F521C8"/>
    <w:rsid w:val="00F53A37"/>
    <w:rsid w:val="00F53EF0"/>
    <w:rsid w:val="00F5464E"/>
    <w:rsid w:val="00F55661"/>
    <w:rsid w:val="00F5626D"/>
    <w:rsid w:val="00F562BA"/>
    <w:rsid w:val="00F6029E"/>
    <w:rsid w:val="00F627DA"/>
    <w:rsid w:val="00F667F7"/>
    <w:rsid w:val="00F71C87"/>
    <w:rsid w:val="00F7238A"/>
    <w:rsid w:val="00F7288F"/>
    <w:rsid w:val="00F73554"/>
    <w:rsid w:val="00F75744"/>
    <w:rsid w:val="00F75DBA"/>
    <w:rsid w:val="00F77B9E"/>
    <w:rsid w:val="00F8049E"/>
    <w:rsid w:val="00F82767"/>
    <w:rsid w:val="00F82A59"/>
    <w:rsid w:val="00F83BBA"/>
    <w:rsid w:val="00F847A6"/>
    <w:rsid w:val="00F87989"/>
    <w:rsid w:val="00F87F29"/>
    <w:rsid w:val="00F92091"/>
    <w:rsid w:val="00F9441B"/>
    <w:rsid w:val="00FA0E36"/>
    <w:rsid w:val="00FA0F3A"/>
    <w:rsid w:val="00FA3BCE"/>
    <w:rsid w:val="00FA3E79"/>
    <w:rsid w:val="00FA4C32"/>
    <w:rsid w:val="00FA5593"/>
    <w:rsid w:val="00FA560C"/>
    <w:rsid w:val="00FA57A5"/>
    <w:rsid w:val="00FB6D12"/>
    <w:rsid w:val="00FC5449"/>
    <w:rsid w:val="00FC6C57"/>
    <w:rsid w:val="00FC7207"/>
    <w:rsid w:val="00FD4FCD"/>
    <w:rsid w:val="00FD70C8"/>
    <w:rsid w:val="00FE067A"/>
    <w:rsid w:val="00FE1038"/>
    <w:rsid w:val="00FE1CEB"/>
    <w:rsid w:val="00FE5328"/>
    <w:rsid w:val="00FE690A"/>
    <w:rsid w:val="00FE7114"/>
    <w:rsid w:val="00FF18DB"/>
    <w:rsid w:val="00FF42B7"/>
    <w:rsid w:val="00FF6438"/>
    <w:rsid w:val="00FF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D60E94B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jc w:val="center"/>
    </w:pPr>
    <w:rPr>
      <w:lang w:val="it-IT"/>
    </w:rPr>
  </w:style>
  <w:style w:type="paragraph" w:styleId="Titolo1">
    <w:name w:val="heading 1"/>
    <w:basedOn w:val="Normale"/>
    <w:next w:val="Normale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itolo2">
    <w:name w:val="heading 2"/>
    <w:basedOn w:val="Normale"/>
    <w:next w:val="Normale"/>
    <w:qFormat/>
    <w:rsid w:val="00ED0149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i/>
      <w:iCs/>
      <w:noProof/>
    </w:rPr>
  </w:style>
  <w:style w:type="paragraph" w:styleId="Titolo3">
    <w:name w:val="heading 3"/>
    <w:basedOn w:val="Normale"/>
    <w:next w:val="Normale"/>
    <w:qFormat/>
    <w:rsid w:val="00794804"/>
    <w:pPr>
      <w:numPr>
        <w:ilvl w:val="2"/>
        <w:numId w:val="4"/>
      </w:numPr>
      <w:spacing w:line="240" w:lineRule="exact"/>
      <w:jc w:val="both"/>
      <w:outlineLvl w:val="2"/>
    </w:pPr>
    <w:rPr>
      <w:i/>
      <w:iCs/>
      <w:noProof/>
    </w:rPr>
  </w:style>
  <w:style w:type="paragraph" w:styleId="Titolo4">
    <w:name w:val="heading 4"/>
    <w:basedOn w:val="Normale"/>
    <w:next w:val="Normale"/>
    <w:qFormat/>
    <w:rsid w:val="00794804"/>
    <w:pPr>
      <w:numPr>
        <w:ilvl w:val="3"/>
        <w:numId w:val="4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Titolo5">
    <w:name w:val="heading 5"/>
    <w:basedOn w:val="Normale"/>
    <w:next w:val="Normale"/>
    <w:qFormat/>
    <w:pPr>
      <w:numPr>
        <w:ilvl w:val="4"/>
        <w:numId w:val="4"/>
      </w:num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Titolo6">
    <w:name w:val="heading 6"/>
    <w:basedOn w:val="Normale"/>
    <w:next w:val="Normale"/>
    <w:link w:val="Titolo6Carattere"/>
    <w:semiHidden/>
    <w:unhideWhenUsed/>
    <w:qFormat/>
    <w:rsid w:val="00732639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rsid w:val="00732639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rsid w:val="00732639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rsid w:val="00732639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Corpotesto">
    <w:name w:val="Body Text"/>
    <w:basedOn w:val="Normale"/>
    <w:link w:val="CorpotestoCarattere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orpotestoCarattere">
    <w:name w:val="Corpo testo Carattere"/>
    <w:link w:val="Corpotes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tes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e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5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e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7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6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Intestazione">
    <w:name w:val="header"/>
    <w:basedOn w:val="Normale"/>
    <w:link w:val="IntestazioneCarattere"/>
    <w:rsid w:val="001A3B3D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rsid w:val="001A3B3D"/>
  </w:style>
  <w:style w:type="paragraph" w:styleId="Pidipagina">
    <w:name w:val="footer"/>
    <w:basedOn w:val="Normale"/>
    <w:link w:val="PidipaginaCarattere"/>
    <w:uiPriority w:val="99"/>
    <w:rsid w:val="001A3B3D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A3B3D"/>
  </w:style>
  <w:style w:type="character" w:styleId="Collegamentoipertestuale">
    <w:name w:val="Hyperlink"/>
    <w:basedOn w:val="Carpredefinitoparagrafo"/>
    <w:rsid w:val="00F451A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451A4"/>
    <w:rPr>
      <w:color w:val="605E5C"/>
      <w:shd w:val="clear" w:color="auto" w:fill="E1DFDD"/>
    </w:rPr>
  </w:style>
  <w:style w:type="paragraph" w:styleId="Testonotaapidipagina">
    <w:name w:val="footnote text"/>
    <w:basedOn w:val="Normale"/>
    <w:link w:val="TestonotaapidipaginaCarattere"/>
    <w:rsid w:val="00841271"/>
  </w:style>
  <w:style w:type="character" w:customStyle="1" w:styleId="TestonotaapidipaginaCarattere">
    <w:name w:val="Testo nota a piè di pagina Carattere"/>
    <w:basedOn w:val="Carpredefinitoparagrafo"/>
    <w:link w:val="Testonotaapidipagina"/>
    <w:rsid w:val="00841271"/>
  </w:style>
  <w:style w:type="character" w:styleId="Rimandonotaapidipagina">
    <w:name w:val="footnote reference"/>
    <w:basedOn w:val="Carpredefinitoparagrafo"/>
    <w:rsid w:val="00841271"/>
    <w:rPr>
      <w:vertAlign w:val="superscript"/>
    </w:rPr>
  </w:style>
  <w:style w:type="paragraph" w:styleId="Didascalia">
    <w:name w:val="caption"/>
    <w:basedOn w:val="Normale"/>
    <w:next w:val="Normale"/>
    <w:unhideWhenUsed/>
    <w:qFormat/>
    <w:rsid w:val="00E13ECB"/>
    <w:pPr>
      <w:spacing w:after="200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9D552E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9D552E"/>
    <w:rPr>
      <w:color w:val="808080"/>
    </w:rPr>
  </w:style>
  <w:style w:type="character" w:styleId="Rimandocommento">
    <w:name w:val="annotation reference"/>
    <w:basedOn w:val="Carpredefinitoparagrafo"/>
    <w:rsid w:val="00915FCE"/>
    <w:rPr>
      <w:sz w:val="16"/>
      <w:szCs w:val="16"/>
    </w:rPr>
  </w:style>
  <w:style w:type="paragraph" w:styleId="Testocommento">
    <w:name w:val="annotation text"/>
    <w:basedOn w:val="Normale"/>
    <w:link w:val="TestocommentoCarattere"/>
    <w:rsid w:val="00915FCE"/>
  </w:style>
  <w:style w:type="character" w:customStyle="1" w:styleId="TestocommentoCarattere">
    <w:name w:val="Testo commento Carattere"/>
    <w:basedOn w:val="Carpredefinitoparagrafo"/>
    <w:link w:val="Testocommento"/>
    <w:rsid w:val="00915FCE"/>
  </w:style>
  <w:style w:type="paragraph" w:styleId="Soggettocommento">
    <w:name w:val="annotation subject"/>
    <w:basedOn w:val="Testocommento"/>
    <w:next w:val="Testocommento"/>
    <w:link w:val="SoggettocommentoCarattere"/>
    <w:semiHidden/>
    <w:unhideWhenUsed/>
    <w:rsid w:val="00915FC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semiHidden/>
    <w:rsid w:val="00915FCE"/>
    <w:rPr>
      <w:b/>
      <w:bCs/>
    </w:rPr>
  </w:style>
  <w:style w:type="table" w:styleId="Grigliatabella">
    <w:name w:val="Table Grid"/>
    <w:basedOn w:val="Tabellanormale"/>
    <w:rsid w:val="00476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rsid w:val="005C4F9D"/>
    <w:rPr>
      <w:color w:val="954F72" w:themeColor="followedHyperlink"/>
      <w:u w:val="single"/>
    </w:rPr>
  </w:style>
  <w:style w:type="character" w:customStyle="1" w:styleId="Titolo6Carattere">
    <w:name w:val="Titolo 6 Carattere"/>
    <w:basedOn w:val="Carpredefinitoparagrafo"/>
    <w:link w:val="Titolo6"/>
    <w:semiHidden/>
    <w:rsid w:val="00732639"/>
    <w:rPr>
      <w:rFonts w:asciiTheme="majorHAnsi" w:eastAsiaTheme="majorEastAsia" w:hAnsiTheme="majorHAnsi" w:cstheme="majorBidi"/>
      <w:color w:val="1F4D78" w:themeColor="accent1" w:themeShade="7F"/>
      <w:lang w:val="it-IT"/>
    </w:rPr>
  </w:style>
  <w:style w:type="character" w:customStyle="1" w:styleId="Titolo7Carattere">
    <w:name w:val="Titolo 7 Carattere"/>
    <w:basedOn w:val="Carpredefinitoparagrafo"/>
    <w:link w:val="Titolo7"/>
    <w:semiHidden/>
    <w:rsid w:val="00732639"/>
    <w:rPr>
      <w:rFonts w:asciiTheme="majorHAnsi" w:eastAsiaTheme="majorEastAsia" w:hAnsiTheme="majorHAnsi" w:cstheme="majorBidi"/>
      <w:i/>
      <w:iCs/>
      <w:color w:val="1F4D78" w:themeColor="accent1" w:themeShade="7F"/>
      <w:lang w:val="it-IT"/>
    </w:rPr>
  </w:style>
  <w:style w:type="character" w:customStyle="1" w:styleId="Titolo8Carattere">
    <w:name w:val="Titolo 8 Carattere"/>
    <w:basedOn w:val="Carpredefinitoparagrafo"/>
    <w:link w:val="Titolo8"/>
    <w:semiHidden/>
    <w:rsid w:val="0073263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t-IT"/>
    </w:rPr>
  </w:style>
  <w:style w:type="character" w:customStyle="1" w:styleId="Titolo9Carattere">
    <w:name w:val="Titolo 9 Carattere"/>
    <w:basedOn w:val="Carpredefinitoparagrafo"/>
    <w:link w:val="Titolo9"/>
    <w:semiHidden/>
    <w:rsid w:val="007326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t-IT"/>
    </w:rPr>
  </w:style>
  <w:style w:type="paragraph" w:styleId="NormaleWeb">
    <w:name w:val="Normal (Web)"/>
    <w:basedOn w:val="Normale"/>
    <w:uiPriority w:val="99"/>
    <w:unhideWhenUsed/>
    <w:rsid w:val="00637EE3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it-IT"/>
    </w:rPr>
  </w:style>
  <w:style w:type="character" w:customStyle="1" w:styleId="pl-k">
    <w:name w:val="pl-k"/>
    <w:basedOn w:val="Carpredefinitoparagrafo"/>
    <w:rsid w:val="00CC042F"/>
  </w:style>
  <w:style w:type="character" w:customStyle="1" w:styleId="pl-en">
    <w:name w:val="pl-en"/>
    <w:basedOn w:val="Carpredefinitoparagrafo"/>
    <w:rsid w:val="00CC042F"/>
  </w:style>
  <w:style w:type="character" w:customStyle="1" w:styleId="pl-c1">
    <w:name w:val="pl-c1"/>
    <w:basedOn w:val="Carpredefinitoparagrafo"/>
    <w:rsid w:val="002113F1"/>
  </w:style>
  <w:style w:type="character" w:customStyle="1" w:styleId="pl-smi">
    <w:name w:val="pl-smi"/>
    <w:basedOn w:val="Carpredefinitoparagrafo"/>
    <w:rsid w:val="00211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1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tiziana.mannucci@alumni.uniroma2.eu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7D86086DEDAC43B0A6F2200CEC9A5B" ma:contentTypeVersion="11" ma:contentTypeDescription="Creare un nuovo documento." ma:contentTypeScope="" ma:versionID="896277738496833db2c52643134b3ade">
  <xsd:schema xmlns:xsd="http://www.w3.org/2001/XMLSchema" xmlns:xs="http://www.w3.org/2001/XMLSchema" xmlns:p="http://schemas.microsoft.com/office/2006/metadata/properties" xmlns:ns3="d493c310-7e49-49b4-b579-60fdd2f2c483" xmlns:ns4="e539edeb-cabf-4bbd-9afc-6cc1727a10dc" targetNamespace="http://schemas.microsoft.com/office/2006/metadata/properties" ma:root="true" ma:fieldsID="a25caaace468e255470ee47e28d3eb84" ns3:_="" ns4:_="">
    <xsd:import namespace="d493c310-7e49-49b4-b579-60fdd2f2c483"/>
    <xsd:import namespace="e539edeb-cabf-4bbd-9afc-6cc1727a10d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3c310-7e49-49b4-b579-60fdd2f2c48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39edeb-cabf-4bbd-9afc-6cc1727a10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 Version="0">
  <b:Source>
    <b:Tag>Val</b:Tag>
    <b:SourceType>Report</b:SourceType>
    <b:Guid>{600E8141-8528-4073-A00B-4B7EF56BC884}</b:Guid>
    <b:Title>SABD2021_progetto1</b:Title>
    <b:Author>
      <b:Author>
        <b:NameList>
          <b:Person>
            <b:Last>Cardellini</b:Last>
            <b:First>Valeria</b:First>
          </b:Person>
        </b:NameList>
      </b:Author>
    </b:Author>
    <b:RefOrder>2</b:RefOrder>
  </b:Source>
  <b:Source xmlns:b="http://schemas.openxmlformats.org/officeDocument/2006/bibliography" xmlns="http://schemas.openxmlformats.org/officeDocument/2006/bibliography">
    <b:Tag>Segnaposto1</b:Tag>
    <b:RefOrder>1</b:RefOrder>
  </b:Source>
</b:Sources>
</file>

<file path=customXml/itemProps1.xml><?xml version="1.0" encoding="utf-8"?>
<ds:datastoreItem xmlns:ds="http://schemas.openxmlformats.org/officeDocument/2006/customXml" ds:itemID="{A2E79618-402E-4B00-9D10-383D1E336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93c310-7e49-49b4-b579-60fdd2f2c483"/>
    <ds:schemaRef ds:uri="e539edeb-cabf-4bbd-9afc-6cc1727a1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BAE91F-11C0-46E2-965F-57EBDAD07A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B0807E-18B4-4919-B720-0E10E0C845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BA71FAF-EE93-4EDC-B0CA-ADD8AFF9D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3</Pages>
  <Words>1694</Words>
  <Characters>9658</Characters>
  <Application>Microsoft Office Word</Application>
  <DocSecurity>0</DocSecurity>
  <Lines>80</Lines>
  <Paragraphs>22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Tiziana Mannucci</dc:creator>
  <cp:keywords/>
  <cp:lastModifiedBy>Tiziana Mannucci</cp:lastModifiedBy>
  <cp:revision>271</cp:revision>
  <cp:lastPrinted>2021-09-10T08:07:00Z</cp:lastPrinted>
  <dcterms:created xsi:type="dcterms:W3CDTF">2021-09-09T10:25:00Z</dcterms:created>
  <dcterms:modified xsi:type="dcterms:W3CDTF">2021-09-10T08:07:00Z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0x010100AD7D86086DEDAC43B0A6F2200CEC9A5B</vt:lpwstr>
  </property>
</Properties>
</file>