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utilidad presentan, teniendo en cuenta mi orientación profesional, que es el desarrollo de software, son todas aquellas en las que se impartían los distintos niveles de inglés, debido a que comprenderlo es indispensable en variados escenarios, como por ejemplo, leer documentación de diversos lenguajes y/o frameworks, entrevistas, reuniones diarias, etc. En base a lo anterior, las certificaciones más útiles serían programación de software, y análisis y desarrollo de modelos de datos, debido a que estas son la base y nuestra labor, a través de la experiencia es </w:t>
            </w:r>
            <w:r w:rsidDel="00000000" w:rsidR="00000000" w:rsidRPr="00000000">
              <w:rPr>
                <w:color w:val="767171"/>
                <w:sz w:val="24"/>
                <w:szCs w:val="24"/>
                <w:rtl w:val="0"/>
              </w:rPr>
              <w:t xml:space="preserve">solidificarlas</w:t>
            </w:r>
            <w:r w:rsidDel="00000000" w:rsidR="00000000" w:rsidRPr="00000000">
              <w:rPr>
                <w:color w:val="767171"/>
                <w:sz w:val="24"/>
                <w:szCs w:val="24"/>
                <w:rtl w:val="0"/>
              </w:rPr>
              <w:t xml:space="preserv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Aquella que certifica tu nivel de inglés, es de las más prestigiosas del mercado, debido a esto, que en aquella se visualice un nivel alto, dota de mayor sustancia tu CV y en consecuencia, una mayor estima en los procesos selectivos o de postulación.</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ffffff"/>
                <w:sz w:val="24"/>
                <w:szCs w:val="24"/>
                <w:shd w:fill="6aa84f" w:val="clear"/>
              </w:rPr>
            </w:pPr>
            <w:r w:rsidDel="00000000" w:rsidR="00000000" w:rsidRPr="00000000">
              <w:rPr>
                <w:color w:val="ffffff"/>
                <w:sz w:val="24"/>
                <w:szCs w:val="24"/>
                <w:shd w:fill="6aa84f" w:val="clea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ffffff"/>
                <w:sz w:val="24"/>
                <w:szCs w:val="24"/>
                <w:shd w:fill="6aa84f" w:val="clear"/>
                <w:rtl w:val="0"/>
              </w:rPr>
              <w:t xml:space="preserve">OFRECER PROPUESTAS DE SOLUCIÓN INFORMÁTICA ANALIZANDO DE FORMA INTEGRAL LOS PROCESOS DE ACUERDO A LOS REQUERIMIENTOS DE LA ORGANIZACIÓN.</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ffffff"/>
                <w:sz w:val="24"/>
                <w:szCs w:val="24"/>
                <w:shd w:fill="cc0000" w:val="clear"/>
              </w:rPr>
            </w:pPr>
            <w:r w:rsidDel="00000000" w:rsidR="00000000" w:rsidRPr="00000000">
              <w:rPr>
                <w:color w:val="ffffff"/>
                <w:sz w:val="24"/>
                <w:szCs w:val="24"/>
                <w:shd w:fill="cc0000" w:val="clea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ffffff"/>
                <w:sz w:val="24"/>
                <w:szCs w:val="24"/>
                <w:shd w:fill="6aa84f" w:val="clear"/>
              </w:rPr>
            </w:pPr>
            <w:r w:rsidDel="00000000" w:rsidR="00000000" w:rsidRPr="00000000">
              <w:rPr>
                <w:color w:val="ffffff"/>
                <w:sz w:val="24"/>
                <w:szCs w:val="24"/>
                <w:shd w:fill="6aa84f" w:val="clea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ffffff"/>
                <w:sz w:val="24"/>
                <w:szCs w:val="24"/>
                <w:shd w:fill="6aa84f" w:val="clear"/>
              </w:rPr>
            </w:pPr>
            <w:r w:rsidDel="00000000" w:rsidR="00000000" w:rsidRPr="00000000">
              <w:rPr>
                <w:color w:val="ffffff"/>
                <w:sz w:val="24"/>
                <w:szCs w:val="24"/>
                <w:shd w:fill="6aa84f" w:val="clear"/>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ffffff"/>
                <w:sz w:val="24"/>
                <w:szCs w:val="24"/>
                <w:shd w:fill="cc0000" w:val="clear"/>
              </w:rPr>
            </w:pPr>
            <w:r w:rsidDel="00000000" w:rsidR="00000000" w:rsidRPr="00000000">
              <w:rPr>
                <w:color w:val="ffffff"/>
                <w:sz w:val="24"/>
                <w:szCs w:val="24"/>
                <w:shd w:fill="cc0000" w:val="clear"/>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ffffff"/>
                <w:sz w:val="24"/>
                <w:szCs w:val="24"/>
                <w:shd w:fill="6aa84f" w:val="clear"/>
              </w:rPr>
            </w:pPr>
            <w:r w:rsidDel="00000000" w:rsidR="00000000" w:rsidRPr="00000000">
              <w:rPr>
                <w:color w:val="ffffff"/>
                <w:sz w:val="24"/>
                <w:szCs w:val="24"/>
                <w:shd w:fill="6aa84f" w:val="clea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ffffff"/>
                <w:shd w:fill="cc0000" w:val="clear"/>
              </w:rPr>
            </w:pPr>
            <w:r w:rsidDel="00000000" w:rsidR="00000000" w:rsidRPr="00000000">
              <w:rPr>
                <w:color w:val="ffffff"/>
                <w:shd w:fill="cc0000" w:val="clear"/>
                <w:rtl w:val="0"/>
              </w:rPr>
              <w:t xml:space="preserve">PROGRAMAR CONSULTAS O RUTINAS PARA MANIPULAR INFORMACIÓN DE UNA BASE</w:t>
            </w:r>
          </w:p>
          <w:p w:rsidR="00000000" w:rsidDel="00000000" w:rsidP="00000000" w:rsidRDefault="00000000" w:rsidRPr="00000000" w14:paraId="00000034">
            <w:pPr>
              <w:jc w:val="both"/>
              <w:rPr>
                <w:color w:val="ffffff"/>
                <w:shd w:fill="cc0000" w:val="clear"/>
              </w:rPr>
            </w:pPr>
            <w:r w:rsidDel="00000000" w:rsidR="00000000" w:rsidRPr="00000000">
              <w:rPr>
                <w:color w:val="ffffff"/>
                <w:shd w:fill="cc0000" w:val="clear"/>
                <w:rtl w:val="0"/>
              </w:rPr>
              <w:t xml:space="preserve">DE DATOS DE ACUERDO A LOS REQUERIMIENTOS DE LA ORGANIZACIÓN.</w:t>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color w:val="ffffff"/>
                <w:shd w:fill="6aa84f" w:val="clear"/>
              </w:rPr>
            </w:pPr>
            <w:r w:rsidDel="00000000" w:rsidR="00000000" w:rsidRPr="00000000">
              <w:rPr>
                <w:color w:val="ffffff"/>
                <w:shd w:fill="6aa84f" w:val="clea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color w:val="ffffff"/>
                <w:shd w:fill="6aa84f" w:val="clear"/>
              </w:rPr>
            </w:pPr>
            <w:r w:rsidDel="00000000" w:rsidR="00000000" w:rsidRPr="00000000">
              <w:rPr>
                <w:color w:val="ffffff"/>
                <w:shd w:fill="6aa84f" w:val="clear"/>
                <w:rtl w:val="0"/>
              </w:rPr>
              <w:t xml:space="preserve">IMPLEMENTAR SOLUCIONES SISTÉMICAS INTEGRALES PARA AUTOMATIZAR </w:t>
            </w:r>
            <w:r w:rsidDel="00000000" w:rsidR="00000000" w:rsidRPr="00000000">
              <w:rPr>
                <w:color w:val="ffffff"/>
                <w:shd w:fill="6aa84f" w:val="clear"/>
                <w:rtl w:val="0"/>
              </w:rPr>
              <w:t xml:space="preserve">U OPTIMIZAR</w:t>
            </w:r>
            <w:r w:rsidDel="00000000" w:rsidR="00000000" w:rsidRPr="00000000">
              <w:rPr>
                <w:color w:val="ffffff"/>
                <w:shd w:fill="6aa84f" w:val="clear"/>
                <w:rtl w:val="0"/>
              </w:rPr>
              <w:t xml:space="preserve"> PROCESOS DE NEGOCIO DE ACUERDO A LAS NECESIDADES DE LA ORGANIZACIÓN.</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color w:val="ffffff"/>
                <w:shd w:fill="cc0000" w:val="clear"/>
              </w:rPr>
            </w:pPr>
            <w:r w:rsidDel="00000000" w:rsidR="00000000" w:rsidRPr="00000000">
              <w:rPr>
                <w:color w:val="ffffff"/>
                <w:shd w:fill="cc0000" w:val="clear"/>
                <w:rtl w:val="0"/>
              </w:rPr>
              <w:t xml:space="preserve">RESOLVER LAS VULNERABILIDADES SISTÉMICAS PARA ASEGURAR QUE EL SOFTWARE</w:t>
            </w:r>
          </w:p>
          <w:p w:rsidR="00000000" w:rsidDel="00000000" w:rsidP="00000000" w:rsidRDefault="00000000" w:rsidRPr="00000000" w14:paraId="0000003B">
            <w:pPr>
              <w:jc w:val="both"/>
              <w:rPr>
                <w:color w:val="ffffff"/>
                <w:shd w:fill="cc0000" w:val="clear"/>
              </w:rPr>
            </w:pPr>
            <w:r w:rsidDel="00000000" w:rsidR="00000000" w:rsidRPr="00000000">
              <w:rPr>
                <w:color w:val="ffffff"/>
                <w:shd w:fill="cc0000" w:val="clear"/>
                <w:rtl w:val="0"/>
              </w:rPr>
              <w:t xml:space="preserve">CONSTRUIDO CUMPLE LAS NORMAS DE SEGURIDAD EXIGIDAS POR LA INDUSTRIA.</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color w:val="ffffff"/>
                <w:shd w:fill="cc0000" w:val="clear"/>
              </w:rPr>
            </w:pPr>
            <w:r w:rsidDel="00000000" w:rsidR="00000000" w:rsidRPr="00000000">
              <w:rPr>
                <w:color w:val="ffffff"/>
                <w:shd w:fill="cc0000" w:val="clear"/>
                <w:rtl w:val="0"/>
              </w:rPr>
              <w:t xml:space="preserve">COMUNICARSE DE FORMA ORAL Y ESCRITA USANDO EL IDIOMA INGLÉS EN SITUACIONES SOCIO-LABORALES A UN NIVEL INTERMEDIO ALTO EN MODALIDAD INTENSIVA, SEGÚN LA TABLA DE COMPETENCIAS TOEIC Y CEFR. _1</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El desarrollo de software, especialización en frontend.</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spacing w:line="288" w:lineRule="auto"/>
              <w:jc w:val="both"/>
              <w:rPr>
                <w:color w:val="ffffff"/>
                <w:shd w:fill="6aa84f" w:val="clear"/>
              </w:rPr>
            </w:pPr>
            <w:r w:rsidDel="00000000" w:rsidR="00000000" w:rsidRPr="00000000">
              <w:rPr>
                <w:color w:val="ffffff"/>
                <w:shd w:fill="6aa84f" w:val="clea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spacing w:line="288" w:lineRule="auto"/>
              <w:jc w:val="both"/>
              <w:rPr>
                <w:color w:val="ffffff"/>
                <w:shd w:fill="6aa84f" w:val="clear"/>
              </w:rPr>
            </w:pPr>
            <w:r w:rsidDel="00000000" w:rsidR="00000000" w:rsidRPr="00000000">
              <w:rPr>
                <w:color w:val="ffffff"/>
                <w:shd w:fill="6aa84f" w:val="clear"/>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5C">
            <w:pPr>
              <w:tabs>
                <w:tab w:val="left" w:leader="none" w:pos="454"/>
              </w:tabs>
              <w:jc w:val="both"/>
              <w:rPr>
                <w:color w:val="ffffff"/>
                <w:shd w:fill="6aa84f" w:val="clear"/>
              </w:rPr>
            </w:pPr>
            <w:r w:rsidDel="00000000" w:rsidR="00000000" w:rsidRPr="00000000">
              <w:rPr>
                <w:rtl w:val="0"/>
              </w:rPr>
            </w:r>
          </w:p>
          <w:p w:rsidR="00000000" w:rsidDel="00000000" w:rsidP="00000000" w:rsidRDefault="00000000" w:rsidRPr="00000000" w14:paraId="0000005D">
            <w:pPr>
              <w:tabs>
                <w:tab w:val="left" w:leader="none" w:pos="454"/>
              </w:tabs>
              <w:jc w:val="both"/>
              <w:rPr>
                <w:color w:val="ffffff"/>
                <w:sz w:val="24"/>
                <w:szCs w:val="24"/>
                <w:shd w:fill="cc0000" w:val="clear"/>
              </w:rPr>
            </w:pPr>
            <w:r w:rsidDel="00000000" w:rsidR="00000000" w:rsidRPr="00000000">
              <w:rPr>
                <w:color w:val="ffffff"/>
                <w:sz w:val="24"/>
                <w:szCs w:val="24"/>
                <w:shd w:fill="cc0000" w:val="clear"/>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5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color w:val="767171"/>
                <w:sz w:val="24"/>
                <w:szCs w:val="24"/>
              </w:rPr>
            </w:pPr>
            <w:r w:rsidDel="00000000" w:rsidR="00000000" w:rsidRPr="00000000">
              <w:rPr>
                <w:color w:val="ffffff"/>
                <w:sz w:val="24"/>
                <w:szCs w:val="24"/>
                <w:shd w:fill="6aa84f" w:val="clea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aquellas subrayas en color verde, son con las cuales me siento seguro, mientras que aquellas, subrayadas en rojo, son las que debo seguir profundizando, reforzando y estudiando.</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color w:val="767171"/>
                <w:sz w:val="24"/>
                <w:szCs w:val="24"/>
                <w:rtl w:val="0"/>
              </w:rPr>
              <w:t xml:space="preserve">Me gustaría trabajar para una bigtech, o quizás estar aportando al desarrollo chino, a través de la implementación de variados sistemas.</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bookmarkStart w:colFirst="0" w:colLast="0" w:name="_heading=h.wb2rx91c5hw2"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color w:val="767171"/>
                <w:sz w:val="24"/>
                <w:szCs w:val="24"/>
                <w:rtl w:val="0"/>
              </w:rPr>
              <w:t xml:space="preserve">El proyecto que estamos desarrollando, se relaciona con mis intereses, debido a que este es un sitio web de comercio electrónico, y yo junto a otro compañero, seremos los encargados del desarrollo del frontend.</w:t>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VbL78rdNP2gnKlLWUYvzGmZIA==">CgMxLjAyDmgud2Iycng5MWM1aHcyOAByITFoSG5rdkU1bjU5bHFUbk9vZ3VPbUxoUG5RaVdiRldTMA==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