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Nyala" w:eastAsiaTheme="minorHAnsi" w:hAnsi="Nyala"/>
          <w:sz w:val="36"/>
          <w:lang w:val="en-US" w:eastAsia="en-US"/>
        </w:rPr>
        <w:id w:val="1551343291"/>
        <w:docPartObj>
          <w:docPartGallery w:val="Cover Pages"/>
          <w:docPartUnique/>
        </w:docPartObj>
      </w:sdtPr>
      <w:sdtEndPr>
        <w:rPr>
          <w:lang w:val="fr-FR"/>
        </w:rPr>
      </w:sdtEndPr>
      <w:sdtContent>
        <w:p w:rsidR="00100C4A" w:rsidRDefault="00100C4A">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25T00:00:00Z">
                                      <w:dateFormat w:val="dd/MM/yyyy"/>
                                      <w:lid w:val="fr-FR"/>
                                      <w:storeMappedDataAs w:val="dateTime"/>
                                      <w:calendar w:val="gregorian"/>
                                    </w:date>
                                  </w:sdtPr>
                                  <w:sdtContent>
                                    <w:p w:rsidR="00896A6B" w:rsidRDefault="00896A6B">
                                      <w:pPr>
                                        <w:pStyle w:val="Sansinterligne"/>
                                        <w:jc w:val="right"/>
                                        <w:rPr>
                                          <w:color w:val="FFFFFF" w:themeColor="background1"/>
                                          <w:sz w:val="28"/>
                                          <w:szCs w:val="28"/>
                                        </w:rPr>
                                      </w:pPr>
                                      <w:r>
                                        <w:rPr>
                                          <w:color w:val="FFFFFF" w:themeColor="background1"/>
                                          <w:sz w:val="28"/>
                                          <w:szCs w:val="28"/>
                                          <w:lang w:val="fr-FR"/>
                                        </w:rPr>
                                        <w:t>25/12/2017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25T00:00:00Z">
                                <w:dateFormat w:val="dd/MM/yyyy"/>
                                <w:lid w:val="fr-FR"/>
                                <w:storeMappedDataAs w:val="dateTime"/>
                                <w:calendar w:val="gregorian"/>
                              </w:date>
                            </w:sdtPr>
                            <w:sdtContent>
                              <w:p w:rsidR="00896A6B" w:rsidRDefault="00896A6B">
                                <w:pPr>
                                  <w:pStyle w:val="Sansinterligne"/>
                                  <w:jc w:val="right"/>
                                  <w:rPr>
                                    <w:color w:val="FFFFFF" w:themeColor="background1"/>
                                    <w:sz w:val="28"/>
                                    <w:szCs w:val="28"/>
                                  </w:rPr>
                                </w:pPr>
                                <w:r>
                                  <w:rPr>
                                    <w:color w:val="FFFFFF" w:themeColor="background1"/>
                                    <w:sz w:val="28"/>
                                    <w:szCs w:val="28"/>
                                    <w:lang w:val="fr-FR"/>
                                  </w:rPr>
                                  <w:t>25/12/2017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A6B" w:rsidRPr="0071052A" w:rsidRDefault="00896A6B">
                                <w:pPr>
                                  <w:pStyle w:val="Sansinterligne"/>
                                  <w:rPr>
                                    <w:rFonts w:ascii="Nyala" w:hAnsi="Nyala"/>
                                    <w:color w:val="4472C4" w:themeColor="accent1"/>
                                    <w:sz w:val="26"/>
                                    <w:szCs w:val="26"/>
                                  </w:rPr>
                                </w:pPr>
                                <w:sdt>
                                  <w:sdtPr>
                                    <w:rPr>
                                      <w:rFonts w:ascii="Nyala" w:hAnsi="Nyala"/>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1052A">
                                      <w:rPr>
                                        <w:rFonts w:ascii="Nyala" w:hAnsi="Nyala"/>
                                        <w:color w:val="4472C4" w:themeColor="accent1"/>
                                        <w:sz w:val="26"/>
                                        <w:szCs w:val="26"/>
                                      </w:rPr>
                                      <w:t>Leeroy</w:t>
                                    </w:r>
                                  </w:sdtContent>
                                </w:sdt>
                              </w:p>
                              <w:p w:rsidR="00896A6B" w:rsidRPr="0071052A" w:rsidRDefault="00896A6B">
                                <w:pPr>
                                  <w:pStyle w:val="Sansinterligne"/>
                                  <w:rPr>
                                    <w:rFonts w:ascii="Nyala" w:hAnsi="Nyala"/>
                                    <w:color w:val="595959" w:themeColor="text1" w:themeTint="A6"/>
                                    <w:sz w:val="20"/>
                                    <w:szCs w:val="20"/>
                                  </w:rPr>
                                </w:pPr>
                                <w:sdt>
                                  <w:sdtPr>
                                    <w:rPr>
                                      <w:rFonts w:ascii="Nyala" w:hAnsi="Nyala"/>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Pr="0071052A">
                                      <w:rPr>
                                        <w:rFonts w:ascii="Nyala" w:hAnsi="Nyala"/>
                                        <w:caps/>
                                        <w:color w:val="595959" w:themeColor="text1" w:themeTint="A6"/>
                                        <w:sz w:val="20"/>
                                        <w:szCs w:val="20"/>
                                      </w:rPr>
                                      <w:t>Département du génie informatique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96A6B" w:rsidRPr="0071052A" w:rsidRDefault="00896A6B">
                          <w:pPr>
                            <w:pStyle w:val="Sansinterligne"/>
                            <w:rPr>
                              <w:rFonts w:ascii="Nyala" w:hAnsi="Nyala"/>
                              <w:color w:val="4472C4" w:themeColor="accent1"/>
                              <w:sz w:val="26"/>
                              <w:szCs w:val="26"/>
                            </w:rPr>
                          </w:pPr>
                          <w:sdt>
                            <w:sdtPr>
                              <w:rPr>
                                <w:rFonts w:ascii="Nyala" w:hAnsi="Nyala"/>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1052A">
                                <w:rPr>
                                  <w:rFonts w:ascii="Nyala" w:hAnsi="Nyala"/>
                                  <w:color w:val="4472C4" w:themeColor="accent1"/>
                                  <w:sz w:val="26"/>
                                  <w:szCs w:val="26"/>
                                </w:rPr>
                                <w:t>Leeroy</w:t>
                              </w:r>
                            </w:sdtContent>
                          </w:sdt>
                        </w:p>
                        <w:p w:rsidR="00896A6B" w:rsidRPr="0071052A" w:rsidRDefault="00896A6B">
                          <w:pPr>
                            <w:pStyle w:val="Sansinterligne"/>
                            <w:rPr>
                              <w:rFonts w:ascii="Nyala" w:hAnsi="Nyala"/>
                              <w:color w:val="595959" w:themeColor="text1" w:themeTint="A6"/>
                              <w:sz w:val="20"/>
                              <w:szCs w:val="20"/>
                            </w:rPr>
                          </w:pPr>
                          <w:sdt>
                            <w:sdtPr>
                              <w:rPr>
                                <w:rFonts w:ascii="Nyala" w:hAnsi="Nyala"/>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Pr="0071052A">
                                <w:rPr>
                                  <w:rFonts w:ascii="Nyala" w:hAnsi="Nyala"/>
                                  <w:caps/>
                                  <w:color w:val="595959" w:themeColor="text1" w:themeTint="A6"/>
                                  <w:sz w:val="20"/>
                                  <w:szCs w:val="20"/>
                                </w:rPr>
                                <w:t>Département du génie informatique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A6B" w:rsidRDefault="00896A6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AccessTALK’s</w:t>
                                    </w:r>
                                    <w:proofErr w:type="spellEnd"/>
                                  </w:sdtContent>
                                </w:sdt>
                              </w:p>
                              <w:p w:rsidR="00896A6B" w:rsidRDefault="00896A6B">
                                <w:pPr>
                                  <w:spacing w:before="120"/>
                                  <w:rPr>
                                    <w:color w:val="404040" w:themeColor="text1" w:themeTint="BF"/>
                                    <w:szCs w:val="36"/>
                                  </w:rPr>
                                </w:pPr>
                                <w:sdt>
                                  <w:sdtPr>
                                    <w:rPr>
                                      <w:color w:val="404040" w:themeColor="text1" w:themeTint="BF"/>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Cs w:val="36"/>
                                      </w:rPr>
                                      <w:t>DOCUMENT DE D’ANALYSE ET DE CONCEPTION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96A6B" w:rsidRDefault="00896A6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AccessTALK’s</w:t>
                              </w:r>
                              <w:proofErr w:type="spellEnd"/>
                            </w:sdtContent>
                          </w:sdt>
                        </w:p>
                        <w:p w:rsidR="00896A6B" w:rsidRDefault="00896A6B">
                          <w:pPr>
                            <w:spacing w:before="120"/>
                            <w:rPr>
                              <w:color w:val="404040" w:themeColor="text1" w:themeTint="BF"/>
                              <w:szCs w:val="36"/>
                            </w:rPr>
                          </w:pPr>
                          <w:sdt>
                            <w:sdtPr>
                              <w:rPr>
                                <w:color w:val="404040" w:themeColor="text1" w:themeTint="BF"/>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Cs w:val="36"/>
                                </w:rPr>
                                <w:t>DOCUMENT DE D’ANALYSE ET DE CONCEPTION</w:t>
                              </w:r>
                            </w:sdtContent>
                          </w:sdt>
                        </w:p>
                      </w:txbxContent>
                    </v:textbox>
                    <w10:wrap anchorx="page" anchory="page"/>
                  </v:shape>
                </w:pict>
              </mc:Fallback>
            </mc:AlternateContent>
          </w:r>
        </w:p>
        <w:p w:rsidR="00100C4A" w:rsidRDefault="00100C4A">
          <w:r>
            <w:br w:type="page"/>
          </w:r>
        </w:p>
      </w:sdtContent>
    </w:sdt>
    <w:sdt>
      <w:sdtPr>
        <w:rPr>
          <w:rFonts w:ascii="Nyala" w:eastAsiaTheme="minorHAnsi" w:hAnsi="Nyala" w:cstheme="minorBidi"/>
          <w:color w:val="auto"/>
          <w:sz w:val="36"/>
          <w:szCs w:val="22"/>
          <w:lang w:val="fr-FR" w:eastAsia="en-US"/>
        </w:rPr>
        <w:id w:val="-604882685"/>
        <w:docPartObj>
          <w:docPartGallery w:val="Table of Contents"/>
          <w:docPartUnique/>
        </w:docPartObj>
      </w:sdtPr>
      <w:sdtEndPr>
        <w:rPr>
          <w:b/>
          <w:bCs/>
        </w:rPr>
      </w:sdtEndPr>
      <w:sdtContent>
        <w:p w:rsidR="005D18F2" w:rsidRPr="0071052A" w:rsidRDefault="005D18F2">
          <w:pPr>
            <w:pStyle w:val="En-ttedetabledesmatires"/>
            <w:rPr>
              <w:rFonts w:ascii="Nyala" w:hAnsi="Nyala"/>
              <w:sz w:val="36"/>
              <w:szCs w:val="36"/>
            </w:rPr>
          </w:pPr>
          <w:r w:rsidRPr="0071052A">
            <w:rPr>
              <w:rFonts w:ascii="Nyala" w:hAnsi="Nyala"/>
              <w:sz w:val="36"/>
              <w:szCs w:val="36"/>
              <w:lang w:val="fr-FR"/>
            </w:rPr>
            <w:t>Table des matières</w:t>
          </w:r>
        </w:p>
        <w:p w:rsidR="00A13EC8" w:rsidRDefault="00DF7A21">
          <w:pPr>
            <w:pStyle w:val="TM1"/>
            <w:tabs>
              <w:tab w:val="left" w:pos="720"/>
              <w:tab w:val="right" w:leader="dot" w:pos="9396"/>
            </w:tabs>
            <w:rPr>
              <w:rFonts w:asciiTheme="minorHAnsi" w:eastAsiaTheme="minorEastAsia" w:hAnsiTheme="minorHAnsi"/>
              <w:noProof/>
              <w:sz w:val="22"/>
              <w:lang w:val="fr-CM" w:eastAsia="fr-CM"/>
            </w:rPr>
          </w:pPr>
          <w:r>
            <w:rPr>
              <w:lang w:val="en-US"/>
            </w:rPr>
            <w:fldChar w:fldCharType="begin"/>
          </w:r>
          <w:r>
            <w:instrText xml:space="preserve"> TOC \o "1-3" \h \z \u </w:instrText>
          </w:r>
          <w:r>
            <w:rPr>
              <w:lang w:val="en-US"/>
            </w:rPr>
            <w:fldChar w:fldCharType="separate"/>
          </w:r>
          <w:hyperlink w:anchor="_Toc502051016" w:history="1">
            <w:r w:rsidR="00A13EC8" w:rsidRPr="00A50A75">
              <w:rPr>
                <w:rStyle w:val="Lienhypertexte"/>
                <w:b/>
                <w:noProof/>
              </w:rPr>
              <w:t>I-</w:t>
            </w:r>
            <w:r w:rsidR="00A13EC8">
              <w:rPr>
                <w:rFonts w:asciiTheme="minorHAnsi" w:eastAsiaTheme="minorEastAsia" w:hAnsiTheme="minorHAnsi"/>
                <w:noProof/>
                <w:sz w:val="22"/>
                <w:lang w:val="fr-CM" w:eastAsia="fr-CM"/>
              </w:rPr>
              <w:tab/>
            </w:r>
            <w:r w:rsidR="00A13EC8" w:rsidRPr="00A50A75">
              <w:rPr>
                <w:rStyle w:val="Lienhypertexte"/>
                <w:b/>
                <w:noProof/>
              </w:rPr>
              <w:t>DESCRIPTION DU PROJET</w:t>
            </w:r>
            <w:r w:rsidR="00A13EC8">
              <w:rPr>
                <w:noProof/>
                <w:webHidden/>
              </w:rPr>
              <w:tab/>
            </w:r>
            <w:r w:rsidR="00A13EC8">
              <w:rPr>
                <w:noProof/>
                <w:webHidden/>
              </w:rPr>
              <w:fldChar w:fldCharType="begin"/>
            </w:r>
            <w:r w:rsidR="00A13EC8">
              <w:rPr>
                <w:noProof/>
                <w:webHidden/>
              </w:rPr>
              <w:instrText xml:space="preserve"> PAGEREF _Toc502051016 \h </w:instrText>
            </w:r>
            <w:r w:rsidR="00A13EC8">
              <w:rPr>
                <w:noProof/>
                <w:webHidden/>
              </w:rPr>
            </w:r>
            <w:r w:rsidR="00A13EC8">
              <w:rPr>
                <w:noProof/>
                <w:webHidden/>
              </w:rPr>
              <w:fldChar w:fldCharType="separate"/>
            </w:r>
            <w:r w:rsidR="00A13EC8">
              <w:rPr>
                <w:noProof/>
                <w:webHidden/>
              </w:rPr>
              <w:t>2</w:t>
            </w:r>
            <w:r w:rsidR="00A13EC8">
              <w:rPr>
                <w:noProof/>
                <w:webHidden/>
              </w:rPr>
              <w:fldChar w:fldCharType="end"/>
            </w:r>
          </w:hyperlink>
        </w:p>
        <w:p w:rsidR="00A13EC8" w:rsidRDefault="00A13EC8">
          <w:pPr>
            <w:pStyle w:val="TM2"/>
            <w:tabs>
              <w:tab w:val="left" w:pos="1100"/>
              <w:tab w:val="right" w:leader="dot" w:pos="9396"/>
            </w:tabs>
            <w:rPr>
              <w:rFonts w:asciiTheme="minorHAnsi" w:eastAsiaTheme="minorEastAsia" w:hAnsiTheme="minorHAnsi"/>
              <w:noProof/>
              <w:sz w:val="22"/>
              <w:lang w:val="fr-CM" w:eastAsia="fr-CM"/>
            </w:rPr>
          </w:pPr>
          <w:hyperlink w:anchor="_Toc502051017" w:history="1">
            <w:r w:rsidRPr="00A50A75">
              <w:rPr>
                <w:rStyle w:val="Lienhypertexte"/>
                <w:noProof/>
              </w:rPr>
              <w:t>A-</w:t>
            </w:r>
            <w:r>
              <w:rPr>
                <w:rFonts w:asciiTheme="minorHAnsi" w:eastAsiaTheme="minorEastAsia" w:hAnsiTheme="minorHAnsi"/>
                <w:noProof/>
                <w:sz w:val="22"/>
                <w:lang w:val="fr-CM" w:eastAsia="fr-CM"/>
              </w:rPr>
              <w:tab/>
            </w:r>
            <w:r w:rsidRPr="00A50A75">
              <w:rPr>
                <w:rStyle w:val="Lienhypertexte"/>
                <w:noProof/>
              </w:rPr>
              <w:t>Présentation générale</w:t>
            </w:r>
            <w:r>
              <w:rPr>
                <w:noProof/>
                <w:webHidden/>
              </w:rPr>
              <w:tab/>
            </w:r>
            <w:r>
              <w:rPr>
                <w:noProof/>
                <w:webHidden/>
              </w:rPr>
              <w:fldChar w:fldCharType="begin"/>
            </w:r>
            <w:r>
              <w:rPr>
                <w:noProof/>
                <w:webHidden/>
              </w:rPr>
              <w:instrText xml:space="preserve"> PAGEREF _Toc502051017 \h </w:instrText>
            </w:r>
            <w:r>
              <w:rPr>
                <w:noProof/>
                <w:webHidden/>
              </w:rPr>
            </w:r>
            <w:r>
              <w:rPr>
                <w:noProof/>
                <w:webHidden/>
              </w:rPr>
              <w:fldChar w:fldCharType="separate"/>
            </w:r>
            <w:r>
              <w:rPr>
                <w:noProof/>
                <w:webHidden/>
              </w:rPr>
              <w:t>2</w:t>
            </w:r>
            <w:r>
              <w:rPr>
                <w:noProof/>
                <w:webHidden/>
              </w:rPr>
              <w:fldChar w:fldCharType="end"/>
            </w:r>
          </w:hyperlink>
        </w:p>
        <w:p w:rsidR="00A13EC8" w:rsidRDefault="00A13EC8">
          <w:pPr>
            <w:pStyle w:val="TM2"/>
            <w:tabs>
              <w:tab w:val="left" w:pos="880"/>
              <w:tab w:val="right" w:leader="dot" w:pos="9396"/>
            </w:tabs>
            <w:rPr>
              <w:rFonts w:asciiTheme="minorHAnsi" w:eastAsiaTheme="minorEastAsia" w:hAnsiTheme="minorHAnsi"/>
              <w:noProof/>
              <w:sz w:val="22"/>
              <w:lang w:val="fr-CM" w:eastAsia="fr-CM"/>
            </w:rPr>
          </w:pPr>
          <w:hyperlink w:anchor="_Toc502051018" w:history="1">
            <w:r w:rsidRPr="00A50A75">
              <w:rPr>
                <w:rStyle w:val="Lienhypertexte"/>
                <w:noProof/>
              </w:rPr>
              <w:t>B-</w:t>
            </w:r>
            <w:r>
              <w:rPr>
                <w:rFonts w:asciiTheme="minorHAnsi" w:eastAsiaTheme="minorEastAsia" w:hAnsiTheme="minorHAnsi"/>
                <w:noProof/>
                <w:sz w:val="22"/>
                <w:lang w:val="fr-CM" w:eastAsia="fr-CM"/>
              </w:rPr>
              <w:tab/>
            </w:r>
            <w:r w:rsidRPr="00A50A75">
              <w:rPr>
                <w:rStyle w:val="Lienhypertexte"/>
                <w:noProof/>
              </w:rPr>
              <w:t>Exigences fonctionnelles</w:t>
            </w:r>
            <w:r>
              <w:rPr>
                <w:noProof/>
                <w:webHidden/>
              </w:rPr>
              <w:tab/>
            </w:r>
            <w:r>
              <w:rPr>
                <w:noProof/>
                <w:webHidden/>
              </w:rPr>
              <w:fldChar w:fldCharType="begin"/>
            </w:r>
            <w:r>
              <w:rPr>
                <w:noProof/>
                <w:webHidden/>
              </w:rPr>
              <w:instrText xml:space="preserve"> PAGEREF _Toc502051018 \h </w:instrText>
            </w:r>
            <w:r>
              <w:rPr>
                <w:noProof/>
                <w:webHidden/>
              </w:rPr>
            </w:r>
            <w:r>
              <w:rPr>
                <w:noProof/>
                <w:webHidden/>
              </w:rPr>
              <w:fldChar w:fldCharType="separate"/>
            </w:r>
            <w:r>
              <w:rPr>
                <w:noProof/>
                <w:webHidden/>
              </w:rPr>
              <w:t>2</w:t>
            </w:r>
            <w:r>
              <w:rPr>
                <w:noProof/>
                <w:webHidden/>
              </w:rPr>
              <w:fldChar w:fldCharType="end"/>
            </w:r>
          </w:hyperlink>
        </w:p>
        <w:p w:rsidR="00A13EC8" w:rsidRDefault="00A13EC8">
          <w:pPr>
            <w:pStyle w:val="TM2"/>
            <w:tabs>
              <w:tab w:val="left" w:pos="1100"/>
              <w:tab w:val="right" w:leader="dot" w:pos="9396"/>
            </w:tabs>
            <w:rPr>
              <w:rFonts w:asciiTheme="minorHAnsi" w:eastAsiaTheme="minorEastAsia" w:hAnsiTheme="minorHAnsi"/>
              <w:noProof/>
              <w:sz w:val="22"/>
              <w:lang w:val="fr-CM" w:eastAsia="fr-CM"/>
            </w:rPr>
          </w:pPr>
          <w:hyperlink w:anchor="_Toc502051019" w:history="1">
            <w:r w:rsidRPr="00A50A75">
              <w:rPr>
                <w:rStyle w:val="Lienhypertexte"/>
                <w:noProof/>
              </w:rPr>
              <w:t>C-</w:t>
            </w:r>
            <w:r>
              <w:rPr>
                <w:rFonts w:asciiTheme="minorHAnsi" w:eastAsiaTheme="minorEastAsia" w:hAnsiTheme="minorHAnsi"/>
                <w:noProof/>
                <w:sz w:val="22"/>
                <w:lang w:val="fr-CM" w:eastAsia="fr-CM"/>
              </w:rPr>
              <w:tab/>
            </w:r>
            <w:r w:rsidRPr="00A50A75">
              <w:rPr>
                <w:rStyle w:val="Lienhypertexte"/>
                <w:noProof/>
              </w:rPr>
              <w:t>Exigences non fonctionnelles</w:t>
            </w:r>
            <w:r>
              <w:rPr>
                <w:noProof/>
                <w:webHidden/>
              </w:rPr>
              <w:tab/>
            </w:r>
            <w:r>
              <w:rPr>
                <w:noProof/>
                <w:webHidden/>
              </w:rPr>
              <w:fldChar w:fldCharType="begin"/>
            </w:r>
            <w:r>
              <w:rPr>
                <w:noProof/>
                <w:webHidden/>
              </w:rPr>
              <w:instrText xml:space="preserve"> PAGEREF _Toc502051019 \h </w:instrText>
            </w:r>
            <w:r>
              <w:rPr>
                <w:noProof/>
                <w:webHidden/>
              </w:rPr>
            </w:r>
            <w:r>
              <w:rPr>
                <w:noProof/>
                <w:webHidden/>
              </w:rPr>
              <w:fldChar w:fldCharType="separate"/>
            </w:r>
            <w:r>
              <w:rPr>
                <w:noProof/>
                <w:webHidden/>
              </w:rPr>
              <w:t>4</w:t>
            </w:r>
            <w:r>
              <w:rPr>
                <w:noProof/>
                <w:webHidden/>
              </w:rPr>
              <w:fldChar w:fldCharType="end"/>
            </w:r>
          </w:hyperlink>
        </w:p>
        <w:p w:rsidR="00A13EC8" w:rsidRDefault="00A13EC8">
          <w:pPr>
            <w:pStyle w:val="TM1"/>
            <w:tabs>
              <w:tab w:val="left" w:pos="720"/>
              <w:tab w:val="right" w:leader="dot" w:pos="9396"/>
            </w:tabs>
            <w:rPr>
              <w:rFonts w:asciiTheme="minorHAnsi" w:eastAsiaTheme="minorEastAsia" w:hAnsiTheme="minorHAnsi"/>
              <w:noProof/>
              <w:sz w:val="22"/>
              <w:lang w:val="fr-CM" w:eastAsia="fr-CM"/>
            </w:rPr>
          </w:pPr>
          <w:hyperlink w:anchor="_Toc502051020" w:history="1">
            <w:r w:rsidRPr="00A50A75">
              <w:rPr>
                <w:rStyle w:val="Lienhypertexte"/>
                <w:b/>
                <w:noProof/>
              </w:rPr>
              <w:t>II-</w:t>
            </w:r>
            <w:r>
              <w:rPr>
                <w:rFonts w:asciiTheme="minorHAnsi" w:eastAsiaTheme="minorEastAsia" w:hAnsiTheme="minorHAnsi"/>
                <w:noProof/>
                <w:sz w:val="22"/>
                <w:lang w:val="fr-CM" w:eastAsia="fr-CM"/>
              </w:rPr>
              <w:tab/>
            </w:r>
            <w:r w:rsidRPr="00A50A75">
              <w:rPr>
                <w:rStyle w:val="Lienhypertexte"/>
                <w:b/>
                <w:noProof/>
              </w:rPr>
              <w:t>ANALYSE DU PROBLÈME</w:t>
            </w:r>
            <w:r>
              <w:rPr>
                <w:noProof/>
                <w:webHidden/>
              </w:rPr>
              <w:tab/>
            </w:r>
            <w:r>
              <w:rPr>
                <w:noProof/>
                <w:webHidden/>
              </w:rPr>
              <w:fldChar w:fldCharType="begin"/>
            </w:r>
            <w:r>
              <w:rPr>
                <w:noProof/>
                <w:webHidden/>
              </w:rPr>
              <w:instrText xml:space="preserve"> PAGEREF _Toc502051020 \h </w:instrText>
            </w:r>
            <w:r>
              <w:rPr>
                <w:noProof/>
                <w:webHidden/>
              </w:rPr>
            </w:r>
            <w:r>
              <w:rPr>
                <w:noProof/>
                <w:webHidden/>
              </w:rPr>
              <w:fldChar w:fldCharType="separate"/>
            </w:r>
            <w:r>
              <w:rPr>
                <w:noProof/>
                <w:webHidden/>
              </w:rPr>
              <w:t>4</w:t>
            </w:r>
            <w:r>
              <w:rPr>
                <w:noProof/>
                <w:webHidden/>
              </w:rPr>
              <w:fldChar w:fldCharType="end"/>
            </w:r>
          </w:hyperlink>
        </w:p>
        <w:p w:rsidR="00A13EC8" w:rsidRDefault="00A13EC8">
          <w:pPr>
            <w:pStyle w:val="TM2"/>
            <w:tabs>
              <w:tab w:val="left" w:pos="1100"/>
              <w:tab w:val="right" w:leader="dot" w:pos="9396"/>
            </w:tabs>
            <w:rPr>
              <w:rFonts w:asciiTheme="minorHAnsi" w:eastAsiaTheme="minorEastAsia" w:hAnsiTheme="minorHAnsi"/>
              <w:noProof/>
              <w:sz w:val="22"/>
              <w:lang w:val="fr-CM" w:eastAsia="fr-CM"/>
            </w:rPr>
          </w:pPr>
          <w:hyperlink w:anchor="_Toc502051021" w:history="1">
            <w:r w:rsidRPr="00A50A75">
              <w:rPr>
                <w:rStyle w:val="Lienhypertexte"/>
                <w:noProof/>
              </w:rPr>
              <w:t>A-</w:t>
            </w:r>
            <w:r>
              <w:rPr>
                <w:rFonts w:asciiTheme="minorHAnsi" w:eastAsiaTheme="minorEastAsia" w:hAnsiTheme="minorHAnsi"/>
                <w:noProof/>
                <w:sz w:val="22"/>
                <w:lang w:val="fr-CM" w:eastAsia="fr-CM"/>
              </w:rPr>
              <w:tab/>
            </w:r>
            <w:r w:rsidRPr="00A50A75">
              <w:rPr>
                <w:rStyle w:val="Lienhypertexte"/>
                <w:noProof/>
              </w:rPr>
              <w:t>Structure du fichier log</w:t>
            </w:r>
            <w:r>
              <w:rPr>
                <w:noProof/>
                <w:webHidden/>
              </w:rPr>
              <w:tab/>
            </w:r>
            <w:r>
              <w:rPr>
                <w:noProof/>
                <w:webHidden/>
              </w:rPr>
              <w:fldChar w:fldCharType="begin"/>
            </w:r>
            <w:r>
              <w:rPr>
                <w:noProof/>
                <w:webHidden/>
              </w:rPr>
              <w:instrText xml:space="preserve"> PAGEREF _Toc502051021 \h </w:instrText>
            </w:r>
            <w:r>
              <w:rPr>
                <w:noProof/>
                <w:webHidden/>
              </w:rPr>
            </w:r>
            <w:r>
              <w:rPr>
                <w:noProof/>
                <w:webHidden/>
              </w:rPr>
              <w:fldChar w:fldCharType="separate"/>
            </w:r>
            <w:r>
              <w:rPr>
                <w:noProof/>
                <w:webHidden/>
              </w:rPr>
              <w:t>4</w:t>
            </w:r>
            <w:r>
              <w:rPr>
                <w:noProof/>
                <w:webHidden/>
              </w:rPr>
              <w:fldChar w:fldCharType="end"/>
            </w:r>
          </w:hyperlink>
        </w:p>
        <w:p w:rsidR="00A13EC8" w:rsidRDefault="00A13EC8">
          <w:pPr>
            <w:pStyle w:val="TM2"/>
            <w:tabs>
              <w:tab w:val="left" w:pos="880"/>
              <w:tab w:val="right" w:leader="dot" w:pos="9396"/>
            </w:tabs>
            <w:rPr>
              <w:rFonts w:asciiTheme="minorHAnsi" w:eastAsiaTheme="minorEastAsia" w:hAnsiTheme="minorHAnsi"/>
              <w:noProof/>
              <w:sz w:val="22"/>
              <w:lang w:val="fr-CM" w:eastAsia="fr-CM"/>
            </w:rPr>
          </w:pPr>
          <w:hyperlink w:anchor="_Toc502051022" w:history="1">
            <w:r w:rsidRPr="00A50A75">
              <w:rPr>
                <w:rStyle w:val="Lienhypertexte"/>
                <w:noProof/>
              </w:rPr>
              <w:t>B-</w:t>
            </w:r>
            <w:r>
              <w:rPr>
                <w:rFonts w:asciiTheme="minorHAnsi" w:eastAsiaTheme="minorEastAsia" w:hAnsiTheme="minorHAnsi"/>
                <w:noProof/>
                <w:sz w:val="22"/>
                <w:lang w:val="fr-CM" w:eastAsia="fr-CM"/>
              </w:rPr>
              <w:tab/>
            </w:r>
            <w:r w:rsidRPr="00A50A75">
              <w:rPr>
                <w:rStyle w:val="Lienhypertexte"/>
                <w:noProof/>
              </w:rPr>
              <w:t>Analyse du problème</w:t>
            </w:r>
            <w:r>
              <w:rPr>
                <w:noProof/>
                <w:webHidden/>
              </w:rPr>
              <w:tab/>
            </w:r>
            <w:r>
              <w:rPr>
                <w:noProof/>
                <w:webHidden/>
              </w:rPr>
              <w:fldChar w:fldCharType="begin"/>
            </w:r>
            <w:r>
              <w:rPr>
                <w:noProof/>
                <w:webHidden/>
              </w:rPr>
              <w:instrText xml:space="preserve"> PAGEREF _Toc502051022 \h </w:instrText>
            </w:r>
            <w:r>
              <w:rPr>
                <w:noProof/>
                <w:webHidden/>
              </w:rPr>
            </w:r>
            <w:r>
              <w:rPr>
                <w:noProof/>
                <w:webHidden/>
              </w:rPr>
              <w:fldChar w:fldCharType="separate"/>
            </w:r>
            <w:r>
              <w:rPr>
                <w:noProof/>
                <w:webHidden/>
              </w:rPr>
              <w:t>6</w:t>
            </w:r>
            <w:r>
              <w:rPr>
                <w:noProof/>
                <w:webHidden/>
              </w:rPr>
              <w:fldChar w:fldCharType="end"/>
            </w:r>
          </w:hyperlink>
        </w:p>
        <w:p w:rsidR="00A13EC8" w:rsidRDefault="00A13EC8">
          <w:pPr>
            <w:pStyle w:val="TM1"/>
            <w:tabs>
              <w:tab w:val="left" w:pos="720"/>
              <w:tab w:val="right" w:leader="dot" w:pos="9396"/>
            </w:tabs>
            <w:rPr>
              <w:rFonts w:asciiTheme="minorHAnsi" w:eastAsiaTheme="minorEastAsia" w:hAnsiTheme="minorHAnsi"/>
              <w:noProof/>
              <w:sz w:val="22"/>
              <w:lang w:val="fr-CM" w:eastAsia="fr-CM"/>
            </w:rPr>
          </w:pPr>
          <w:hyperlink w:anchor="_Toc502051023" w:history="1">
            <w:r w:rsidRPr="00A50A75">
              <w:rPr>
                <w:rStyle w:val="Lienhypertexte"/>
                <w:b/>
                <w:noProof/>
              </w:rPr>
              <w:t>III-</w:t>
            </w:r>
            <w:r>
              <w:rPr>
                <w:rFonts w:asciiTheme="minorHAnsi" w:eastAsiaTheme="minorEastAsia" w:hAnsiTheme="minorHAnsi"/>
                <w:noProof/>
                <w:sz w:val="22"/>
                <w:lang w:val="fr-CM" w:eastAsia="fr-CM"/>
              </w:rPr>
              <w:tab/>
            </w:r>
            <w:r w:rsidRPr="00A50A75">
              <w:rPr>
                <w:rStyle w:val="Lienhypertexte"/>
                <w:b/>
                <w:noProof/>
              </w:rPr>
              <w:t>ETUDE TECHNIQUE</w:t>
            </w:r>
            <w:r>
              <w:rPr>
                <w:noProof/>
                <w:webHidden/>
              </w:rPr>
              <w:tab/>
            </w:r>
            <w:r>
              <w:rPr>
                <w:noProof/>
                <w:webHidden/>
              </w:rPr>
              <w:fldChar w:fldCharType="begin"/>
            </w:r>
            <w:r>
              <w:rPr>
                <w:noProof/>
                <w:webHidden/>
              </w:rPr>
              <w:instrText xml:space="preserve"> PAGEREF _Toc502051023 \h </w:instrText>
            </w:r>
            <w:r>
              <w:rPr>
                <w:noProof/>
                <w:webHidden/>
              </w:rPr>
            </w:r>
            <w:r>
              <w:rPr>
                <w:noProof/>
                <w:webHidden/>
              </w:rPr>
              <w:fldChar w:fldCharType="separate"/>
            </w:r>
            <w:r>
              <w:rPr>
                <w:noProof/>
                <w:webHidden/>
              </w:rPr>
              <w:t>7</w:t>
            </w:r>
            <w:r>
              <w:rPr>
                <w:noProof/>
                <w:webHidden/>
              </w:rPr>
              <w:fldChar w:fldCharType="end"/>
            </w:r>
          </w:hyperlink>
        </w:p>
        <w:p w:rsidR="00A13EC8" w:rsidRDefault="00A13EC8">
          <w:pPr>
            <w:pStyle w:val="TM2"/>
            <w:tabs>
              <w:tab w:val="left" w:pos="1100"/>
              <w:tab w:val="right" w:leader="dot" w:pos="9396"/>
            </w:tabs>
            <w:rPr>
              <w:rFonts w:asciiTheme="minorHAnsi" w:eastAsiaTheme="minorEastAsia" w:hAnsiTheme="minorHAnsi"/>
              <w:noProof/>
              <w:sz w:val="22"/>
              <w:lang w:val="fr-CM" w:eastAsia="fr-CM"/>
            </w:rPr>
          </w:pPr>
          <w:hyperlink w:anchor="_Toc502051024" w:history="1">
            <w:r w:rsidRPr="00A50A75">
              <w:rPr>
                <w:rStyle w:val="Lienhypertexte"/>
                <w:noProof/>
              </w:rPr>
              <w:t>A-</w:t>
            </w:r>
            <w:r>
              <w:rPr>
                <w:rFonts w:asciiTheme="minorHAnsi" w:eastAsiaTheme="minorEastAsia" w:hAnsiTheme="minorHAnsi"/>
                <w:noProof/>
                <w:sz w:val="22"/>
                <w:lang w:val="fr-CM" w:eastAsia="fr-CM"/>
              </w:rPr>
              <w:tab/>
            </w:r>
            <w:r w:rsidRPr="00A50A75">
              <w:rPr>
                <w:rStyle w:val="Lienhypertexte"/>
                <w:noProof/>
              </w:rPr>
              <w:t>Choix de la technologie</w:t>
            </w:r>
            <w:r>
              <w:rPr>
                <w:noProof/>
                <w:webHidden/>
              </w:rPr>
              <w:tab/>
            </w:r>
            <w:r>
              <w:rPr>
                <w:noProof/>
                <w:webHidden/>
              </w:rPr>
              <w:fldChar w:fldCharType="begin"/>
            </w:r>
            <w:r>
              <w:rPr>
                <w:noProof/>
                <w:webHidden/>
              </w:rPr>
              <w:instrText xml:space="preserve"> PAGEREF _Toc502051024 \h </w:instrText>
            </w:r>
            <w:r>
              <w:rPr>
                <w:noProof/>
                <w:webHidden/>
              </w:rPr>
            </w:r>
            <w:r>
              <w:rPr>
                <w:noProof/>
                <w:webHidden/>
              </w:rPr>
              <w:fldChar w:fldCharType="separate"/>
            </w:r>
            <w:r>
              <w:rPr>
                <w:noProof/>
                <w:webHidden/>
              </w:rPr>
              <w:t>7</w:t>
            </w:r>
            <w:r>
              <w:rPr>
                <w:noProof/>
                <w:webHidden/>
              </w:rPr>
              <w:fldChar w:fldCharType="end"/>
            </w:r>
          </w:hyperlink>
        </w:p>
        <w:p w:rsidR="00A13EC8" w:rsidRDefault="00A13EC8">
          <w:pPr>
            <w:pStyle w:val="TM2"/>
            <w:tabs>
              <w:tab w:val="left" w:pos="880"/>
              <w:tab w:val="right" w:leader="dot" w:pos="9396"/>
            </w:tabs>
            <w:rPr>
              <w:rFonts w:asciiTheme="minorHAnsi" w:eastAsiaTheme="minorEastAsia" w:hAnsiTheme="minorHAnsi"/>
              <w:noProof/>
              <w:sz w:val="22"/>
              <w:lang w:val="fr-CM" w:eastAsia="fr-CM"/>
            </w:rPr>
          </w:pPr>
          <w:hyperlink w:anchor="_Toc502051025" w:history="1">
            <w:r w:rsidRPr="00A50A75">
              <w:rPr>
                <w:rStyle w:val="Lienhypertexte"/>
                <w:noProof/>
              </w:rPr>
              <w:t>B-</w:t>
            </w:r>
            <w:r>
              <w:rPr>
                <w:rFonts w:asciiTheme="minorHAnsi" w:eastAsiaTheme="minorEastAsia" w:hAnsiTheme="minorHAnsi"/>
                <w:noProof/>
                <w:sz w:val="22"/>
                <w:lang w:val="fr-CM" w:eastAsia="fr-CM"/>
              </w:rPr>
              <w:tab/>
            </w:r>
            <w:r w:rsidRPr="00A50A75">
              <w:rPr>
                <w:rStyle w:val="Lienhypertexte"/>
                <w:noProof/>
              </w:rPr>
              <w:t>Structures de données</w:t>
            </w:r>
            <w:r>
              <w:rPr>
                <w:noProof/>
                <w:webHidden/>
              </w:rPr>
              <w:tab/>
            </w:r>
            <w:r>
              <w:rPr>
                <w:noProof/>
                <w:webHidden/>
              </w:rPr>
              <w:fldChar w:fldCharType="begin"/>
            </w:r>
            <w:r>
              <w:rPr>
                <w:noProof/>
                <w:webHidden/>
              </w:rPr>
              <w:instrText xml:space="preserve"> PAGEREF _Toc502051025 \h </w:instrText>
            </w:r>
            <w:r>
              <w:rPr>
                <w:noProof/>
                <w:webHidden/>
              </w:rPr>
            </w:r>
            <w:r>
              <w:rPr>
                <w:noProof/>
                <w:webHidden/>
              </w:rPr>
              <w:fldChar w:fldCharType="separate"/>
            </w:r>
            <w:r>
              <w:rPr>
                <w:noProof/>
                <w:webHidden/>
              </w:rPr>
              <w:t>8</w:t>
            </w:r>
            <w:r>
              <w:rPr>
                <w:noProof/>
                <w:webHidden/>
              </w:rPr>
              <w:fldChar w:fldCharType="end"/>
            </w:r>
          </w:hyperlink>
        </w:p>
        <w:p w:rsidR="00A13EC8" w:rsidRDefault="00A13EC8">
          <w:pPr>
            <w:pStyle w:val="TM2"/>
            <w:tabs>
              <w:tab w:val="left" w:pos="1100"/>
              <w:tab w:val="right" w:leader="dot" w:pos="9396"/>
            </w:tabs>
            <w:rPr>
              <w:rFonts w:asciiTheme="minorHAnsi" w:eastAsiaTheme="minorEastAsia" w:hAnsiTheme="minorHAnsi"/>
              <w:noProof/>
              <w:sz w:val="22"/>
              <w:lang w:val="fr-CM" w:eastAsia="fr-CM"/>
            </w:rPr>
          </w:pPr>
          <w:hyperlink w:anchor="_Toc502051026" w:history="1">
            <w:r w:rsidRPr="00A50A75">
              <w:rPr>
                <w:rStyle w:val="Lienhypertexte"/>
                <w:noProof/>
              </w:rPr>
              <w:t>C-</w:t>
            </w:r>
            <w:r>
              <w:rPr>
                <w:rFonts w:asciiTheme="minorHAnsi" w:eastAsiaTheme="minorEastAsia" w:hAnsiTheme="minorHAnsi"/>
                <w:noProof/>
                <w:sz w:val="22"/>
                <w:lang w:val="fr-CM" w:eastAsia="fr-CM"/>
              </w:rPr>
              <w:tab/>
            </w:r>
            <w:r w:rsidRPr="00A50A75">
              <w:rPr>
                <w:rStyle w:val="Lienhypertexte"/>
                <w:noProof/>
              </w:rPr>
              <w:t>Séquencement des activités</w:t>
            </w:r>
            <w:r>
              <w:rPr>
                <w:noProof/>
                <w:webHidden/>
              </w:rPr>
              <w:tab/>
            </w:r>
            <w:r>
              <w:rPr>
                <w:noProof/>
                <w:webHidden/>
              </w:rPr>
              <w:fldChar w:fldCharType="begin"/>
            </w:r>
            <w:r>
              <w:rPr>
                <w:noProof/>
                <w:webHidden/>
              </w:rPr>
              <w:instrText xml:space="preserve"> PAGEREF _Toc502051026 \h </w:instrText>
            </w:r>
            <w:r>
              <w:rPr>
                <w:noProof/>
                <w:webHidden/>
              </w:rPr>
            </w:r>
            <w:r>
              <w:rPr>
                <w:noProof/>
                <w:webHidden/>
              </w:rPr>
              <w:fldChar w:fldCharType="separate"/>
            </w:r>
            <w:r>
              <w:rPr>
                <w:noProof/>
                <w:webHidden/>
              </w:rPr>
              <w:t>9</w:t>
            </w:r>
            <w:r>
              <w:rPr>
                <w:noProof/>
                <w:webHidden/>
              </w:rPr>
              <w:fldChar w:fldCharType="end"/>
            </w:r>
          </w:hyperlink>
        </w:p>
        <w:p w:rsidR="00A13EC8" w:rsidRDefault="00A13EC8">
          <w:pPr>
            <w:pStyle w:val="TM3"/>
            <w:tabs>
              <w:tab w:val="left" w:pos="1320"/>
              <w:tab w:val="right" w:leader="dot" w:pos="9396"/>
            </w:tabs>
            <w:rPr>
              <w:rFonts w:asciiTheme="minorHAnsi" w:eastAsiaTheme="minorEastAsia" w:hAnsiTheme="minorHAnsi"/>
              <w:noProof/>
              <w:sz w:val="22"/>
              <w:lang w:val="fr-CM" w:eastAsia="fr-CM"/>
            </w:rPr>
          </w:pPr>
          <w:hyperlink w:anchor="_Toc502051027" w:history="1">
            <w:r w:rsidRPr="00A50A75">
              <w:rPr>
                <w:rStyle w:val="Lienhypertexte"/>
                <w:noProof/>
              </w:rPr>
              <w:t>1-</w:t>
            </w:r>
            <w:r>
              <w:rPr>
                <w:rFonts w:asciiTheme="minorHAnsi" w:eastAsiaTheme="minorEastAsia" w:hAnsiTheme="minorHAnsi"/>
                <w:noProof/>
                <w:sz w:val="22"/>
                <w:lang w:val="fr-CM" w:eastAsia="fr-CM"/>
              </w:rPr>
              <w:tab/>
            </w:r>
            <w:r w:rsidRPr="00A50A75">
              <w:rPr>
                <w:rStyle w:val="Lienhypertexte"/>
                <w:noProof/>
              </w:rPr>
              <w:t>Attente d’une nouvelle ligne</w:t>
            </w:r>
            <w:r>
              <w:rPr>
                <w:noProof/>
                <w:webHidden/>
              </w:rPr>
              <w:tab/>
            </w:r>
            <w:r>
              <w:rPr>
                <w:noProof/>
                <w:webHidden/>
              </w:rPr>
              <w:fldChar w:fldCharType="begin"/>
            </w:r>
            <w:r>
              <w:rPr>
                <w:noProof/>
                <w:webHidden/>
              </w:rPr>
              <w:instrText xml:space="preserve"> PAGEREF _Toc502051027 \h </w:instrText>
            </w:r>
            <w:r>
              <w:rPr>
                <w:noProof/>
                <w:webHidden/>
              </w:rPr>
            </w:r>
            <w:r>
              <w:rPr>
                <w:noProof/>
                <w:webHidden/>
              </w:rPr>
              <w:fldChar w:fldCharType="separate"/>
            </w:r>
            <w:r>
              <w:rPr>
                <w:noProof/>
                <w:webHidden/>
              </w:rPr>
              <w:t>9</w:t>
            </w:r>
            <w:r>
              <w:rPr>
                <w:noProof/>
                <w:webHidden/>
              </w:rPr>
              <w:fldChar w:fldCharType="end"/>
            </w:r>
          </w:hyperlink>
        </w:p>
        <w:p w:rsidR="00A13EC8" w:rsidRDefault="00A13EC8">
          <w:pPr>
            <w:pStyle w:val="TM3"/>
            <w:tabs>
              <w:tab w:val="left" w:pos="1320"/>
              <w:tab w:val="right" w:leader="dot" w:pos="9396"/>
            </w:tabs>
            <w:rPr>
              <w:rFonts w:asciiTheme="minorHAnsi" w:eastAsiaTheme="minorEastAsia" w:hAnsiTheme="minorHAnsi"/>
              <w:noProof/>
              <w:sz w:val="22"/>
              <w:lang w:val="fr-CM" w:eastAsia="fr-CM"/>
            </w:rPr>
          </w:pPr>
          <w:hyperlink w:anchor="_Toc502051028" w:history="1">
            <w:r w:rsidRPr="00A50A75">
              <w:rPr>
                <w:rStyle w:val="Lienhypertexte"/>
                <w:noProof/>
              </w:rPr>
              <w:t>2-</w:t>
            </w:r>
            <w:r>
              <w:rPr>
                <w:rFonts w:asciiTheme="minorHAnsi" w:eastAsiaTheme="minorEastAsia" w:hAnsiTheme="minorHAnsi"/>
                <w:noProof/>
                <w:sz w:val="22"/>
                <w:lang w:val="fr-CM" w:eastAsia="fr-CM"/>
              </w:rPr>
              <w:tab/>
            </w:r>
            <w:r w:rsidRPr="00A50A75">
              <w:rPr>
                <w:rStyle w:val="Lienhypertexte"/>
                <w:noProof/>
              </w:rPr>
              <w:t>Récupération des informations d’une ligne</w:t>
            </w:r>
            <w:r>
              <w:rPr>
                <w:noProof/>
                <w:webHidden/>
              </w:rPr>
              <w:tab/>
            </w:r>
            <w:r>
              <w:rPr>
                <w:noProof/>
                <w:webHidden/>
              </w:rPr>
              <w:fldChar w:fldCharType="begin"/>
            </w:r>
            <w:r>
              <w:rPr>
                <w:noProof/>
                <w:webHidden/>
              </w:rPr>
              <w:instrText xml:space="preserve"> PAGEREF _Toc502051028 \h </w:instrText>
            </w:r>
            <w:r>
              <w:rPr>
                <w:noProof/>
                <w:webHidden/>
              </w:rPr>
            </w:r>
            <w:r>
              <w:rPr>
                <w:noProof/>
                <w:webHidden/>
              </w:rPr>
              <w:fldChar w:fldCharType="separate"/>
            </w:r>
            <w:r>
              <w:rPr>
                <w:noProof/>
                <w:webHidden/>
              </w:rPr>
              <w:t>9</w:t>
            </w:r>
            <w:r>
              <w:rPr>
                <w:noProof/>
                <w:webHidden/>
              </w:rPr>
              <w:fldChar w:fldCharType="end"/>
            </w:r>
          </w:hyperlink>
        </w:p>
        <w:p w:rsidR="00A13EC8" w:rsidRDefault="00A13EC8">
          <w:pPr>
            <w:pStyle w:val="TM3"/>
            <w:tabs>
              <w:tab w:val="left" w:pos="1320"/>
              <w:tab w:val="right" w:leader="dot" w:pos="9396"/>
            </w:tabs>
            <w:rPr>
              <w:rFonts w:asciiTheme="minorHAnsi" w:eastAsiaTheme="minorEastAsia" w:hAnsiTheme="minorHAnsi"/>
              <w:noProof/>
              <w:sz w:val="22"/>
              <w:lang w:val="fr-CM" w:eastAsia="fr-CM"/>
            </w:rPr>
          </w:pPr>
          <w:hyperlink w:anchor="_Toc502051029" w:history="1">
            <w:r w:rsidRPr="00A50A75">
              <w:rPr>
                <w:rStyle w:val="Lienhypertexte"/>
                <w:noProof/>
              </w:rPr>
              <w:t>3-</w:t>
            </w:r>
            <w:r>
              <w:rPr>
                <w:rFonts w:asciiTheme="minorHAnsi" w:eastAsiaTheme="minorEastAsia" w:hAnsiTheme="minorHAnsi"/>
                <w:noProof/>
                <w:sz w:val="22"/>
                <w:lang w:val="fr-CM" w:eastAsia="fr-CM"/>
              </w:rPr>
              <w:tab/>
            </w:r>
            <w:r w:rsidRPr="00A50A75">
              <w:rPr>
                <w:rStyle w:val="Lienhypertexte"/>
                <w:noProof/>
              </w:rPr>
              <w:t>Envoie des informations</w:t>
            </w:r>
            <w:r>
              <w:rPr>
                <w:noProof/>
                <w:webHidden/>
              </w:rPr>
              <w:tab/>
            </w:r>
            <w:r>
              <w:rPr>
                <w:noProof/>
                <w:webHidden/>
              </w:rPr>
              <w:fldChar w:fldCharType="begin"/>
            </w:r>
            <w:r>
              <w:rPr>
                <w:noProof/>
                <w:webHidden/>
              </w:rPr>
              <w:instrText xml:space="preserve"> PAGEREF _Toc502051029 \h </w:instrText>
            </w:r>
            <w:r>
              <w:rPr>
                <w:noProof/>
                <w:webHidden/>
              </w:rPr>
            </w:r>
            <w:r>
              <w:rPr>
                <w:noProof/>
                <w:webHidden/>
              </w:rPr>
              <w:fldChar w:fldCharType="separate"/>
            </w:r>
            <w:r>
              <w:rPr>
                <w:noProof/>
                <w:webHidden/>
              </w:rPr>
              <w:t>11</w:t>
            </w:r>
            <w:r>
              <w:rPr>
                <w:noProof/>
                <w:webHidden/>
              </w:rPr>
              <w:fldChar w:fldCharType="end"/>
            </w:r>
          </w:hyperlink>
        </w:p>
        <w:p w:rsidR="00A13EC8" w:rsidRDefault="00A13EC8">
          <w:pPr>
            <w:pStyle w:val="TM3"/>
            <w:tabs>
              <w:tab w:val="left" w:pos="1320"/>
              <w:tab w:val="right" w:leader="dot" w:pos="9396"/>
            </w:tabs>
            <w:rPr>
              <w:rFonts w:asciiTheme="minorHAnsi" w:eastAsiaTheme="minorEastAsia" w:hAnsiTheme="minorHAnsi"/>
              <w:noProof/>
              <w:sz w:val="22"/>
              <w:lang w:val="fr-CM" w:eastAsia="fr-CM"/>
            </w:rPr>
          </w:pPr>
          <w:hyperlink w:anchor="_Toc502051030" w:history="1">
            <w:r w:rsidRPr="00A50A75">
              <w:rPr>
                <w:rStyle w:val="Lienhypertexte"/>
                <w:noProof/>
              </w:rPr>
              <w:t>4-</w:t>
            </w:r>
            <w:r>
              <w:rPr>
                <w:rFonts w:asciiTheme="minorHAnsi" w:eastAsiaTheme="minorEastAsia" w:hAnsiTheme="minorHAnsi"/>
                <w:noProof/>
                <w:sz w:val="22"/>
                <w:lang w:val="fr-CM" w:eastAsia="fr-CM"/>
              </w:rPr>
              <w:tab/>
            </w:r>
            <w:r w:rsidRPr="00A50A75">
              <w:rPr>
                <w:rStyle w:val="Lienhypertexte"/>
                <w:noProof/>
              </w:rPr>
              <w:t>Sauvegarde des informations</w:t>
            </w:r>
            <w:r>
              <w:rPr>
                <w:noProof/>
                <w:webHidden/>
              </w:rPr>
              <w:tab/>
            </w:r>
            <w:r>
              <w:rPr>
                <w:noProof/>
                <w:webHidden/>
              </w:rPr>
              <w:fldChar w:fldCharType="begin"/>
            </w:r>
            <w:r>
              <w:rPr>
                <w:noProof/>
                <w:webHidden/>
              </w:rPr>
              <w:instrText xml:space="preserve"> PAGEREF _Toc502051030 \h </w:instrText>
            </w:r>
            <w:r>
              <w:rPr>
                <w:noProof/>
                <w:webHidden/>
              </w:rPr>
            </w:r>
            <w:r>
              <w:rPr>
                <w:noProof/>
                <w:webHidden/>
              </w:rPr>
              <w:fldChar w:fldCharType="separate"/>
            </w:r>
            <w:r>
              <w:rPr>
                <w:noProof/>
                <w:webHidden/>
              </w:rPr>
              <w:t>11</w:t>
            </w:r>
            <w:r>
              <w:rPr>
                <w:noProof/>
                <w:webHidden/>
              </w:rPr>
              <w:fldChar w:fldCharType="end"/>
            </w:r>
          </w:hyperlink>
        </w:p>
        <w:p w:rsidR="00A13EC8" w:rsidRDefault="00A13EC8">
          <w:pPr>
            <w:pStyle w:val="TM1"/>
            <w:tabs>
              <w:tab w:val="left" w:pos="720"/>
              <w:tab w:val="right" w:leader="dot" w:pos="9396"/>
            </w:tabs>
            <w:rPr>
              <w:rFonts w:asciiTheme="minorHAnsi" w:eastAsiaTheme="minorEastAsia" w:hAnsiTheme="minorHAnsi"/>
              <w:noProof/>
              <w:sz w:val="22"/>
              <w:lang w:val="fr-CM" w:eastAsia="fr-CM"/>
            </w:rPr>
          </w:pPr>
          <w:hyperlink w:anchor="_Toc502051031" w:history="1">
            <w:r w:rsidRPr="00A13EC8">
              <w:rPr>
                <w:rStyle w:val="Lienhypertexte"/>
                <w:b/>
                <w:noProof/>
              </w:rPr>
              <w:t>IV</w:t>
            </w:r>
            <w:r w:rsidRPr="00A50A75">
              <w:rPr>
                <w:rStyle w:val="Lienhypertexte"/>
                <w:noProof/>
              </w:rPr>
              <w:t>-</w:t>
            </w:r>
            <w:r>
              <w:rPr>
                <w:rFonts w:asciiTheme="minorHAnsi" w:eastAsiaTheme="minorEastAsia" w:hAnsiTheme="minorHAnsi"/>
                <w:noProof/>
                <w:sz w:val="22"/>
                <w:lang w:val="fr-CM" w:eastAsia="fr-CM"/>
              </w:rPr>
              <w:tab/>
            </w:r>
            <w:r w:rsidRPr="00A13EC8">
              <w:rPr>
                <w:rStyle w:val="Lienhypertexte"/>
                <w:b/>
                <w:noProof/>
              </w:rPr>
              <w:t>DESCRIPTION DU CODE SOURCE</w:t>
            </w:r>
            <w:r>
              <w:rPr>
                <w:noProof/>
                <w:webHidden/>
              </w:rPr>
              <w:tab/>
            </w:r>
            <w:r>
              <w:rPr>
                <w:noProof/>
                <w:webHidden/>
              </w:rPr>
              <w:fldChar w:fldCharType="begin"/>
            </w:r>
            <w:r>
              <w:rPr>
                <w:noProof/>
                <w:webHidden/>
              </w:rPr>
              <w:instrText xml:space="preserve"> PAGEREF _Toc502051031 \h </w:instrText>
            </w:r>
            <w:r>
              <w:rPr>
                <w:noProof/>
                <w:webHidden/>
              </w:rPr>
            </w:r>
            <w:r>
              <w:rPr>
                <w:noProof/>
                <w:webHidden/>
              </w:rPr>
              <w:fldChar w:fldCharType="separate"/>
            </w:r>
            <w:r>
              <w:rPr>
                <w:noProof/>
                <w:webHidden/>
              </w:rPr>
              <w:t>16</w:t>
            </w:r>
            <w:r>
              <w:rPr>
                <w:noProof/>
                <w:webHidden/>
              </w:rPr>
              <w:fldChar w:fldCharType="end"/>
            </w:r>
          </w:hyperlink>
        </w:p>
        <w:p w:rsidR="005D18F2" w:rsidRDefault="00DF7A21">
          <w:r>
            <w:rPr>
              <w:b/>
              <w:bCs/>
              <w:noProof/>
            </w:rPr>
            <w:fldChar w:fldCharType="end"/>
          </w:r>
        </w:p>
      </w:sdtContent>
    </w:sdt>
    <w:p w:rsidR="0095569D" w:rsidRDefault="0095569D"/>
    <w:p w:rsidR="005D18F2" w:rsidRDefault="005D18F2">
      <w:bookmarkStart w:id="0" w:name="_GoBack"/>
      <w:bookmarkEnd w:id="0"/>
    </w:p>
    <w:p w:rsidR="005D18F2" w:rsidRDefault="005D18F2"/>
    <w:p w:rsidR="005D18F2" w:rsidRDefault="005D18F2"/>
    <w:p w:rsidR="005D18F2" w:rsidRDefault="005D18F2"/>
    <w:p w:rsidR="0086477A" w:rsidRDefault="0086477A"/>
    <w:p w:rsidR="005D18F2" w:rsidRDefault="00972278" w:rsidP="00E5240C">
      <w:pPr>
        <w:pStyle w:val="Titre1"/>
        <w:numPr>
          <w:ilvl w:val="0"/>
          <w:numId w:val="22"/>
        </w:numPr>
        <w:jc w:val="center"/>
        <w:rPr>
          <w:rFonts w:ascii="Nyala" w:hAnsi="Nyala"/>
          <w:b/>
          <w:sz w:val="50"/>
          <w:szCs w:val="50"/>
          <w:u w:val="single"/>
        </w:rPr>
      </w:pPr>
      <w:bookmarkStart w:id="1" w:name="_Toc502051016"/>
      <w:r w:rsidRPr="00E5240C">
        <w:rPr>
          <w:rFonts w:ascii="Nyala" w:hAnsi="Nyala"/>
          <w:b/>
          <w:sz w:val="50"/>
          <w:szCs w:val="50"/>
          <w:u w:val="single"/>
        </w:rPr>
        <w:lastRenderedPageBreak/>
        <w:t>DESCRIPTION DU PROJET</w:t>
      </w:r>
      <w:bookmarkEnd w:id="1"/>
    </w:p>
    <w:p w:rsidR="00E5240C" w:rsidRPr="00E5240C" w:rsidRDefault="00E5240C" w:rsidP="00E5240C"/>
    <w:p w:rsidR="00E5240C" w:rsidRPr="00A72403" w:rsidRDefault="00972278" w:rsidP="002D4DAA">
      <w:pPr>
        <w:pStyle w:val="Titre2"/>
        <w:numPr>
          <w:ilvl w:val="0"/>
          <w:numId w:val="24"/>
        </w:numPr>
        <w:rPr>
          <w:rFonts w:ascii="Nyala" w:hAnsi="Nyala"/>
          <w:color w:val="4472C4" w:themeColor="accent1"/>
          <w:sz w:val="40"/>
          <w:szCs w:val="40"/>
        </w:rPr>
      </w:pPr>
      <w:bookmarkStart w:id="2" w:name="_Toc502051017"/>
      <w:r w:rsidRPr="00A72403">
        <w:rPr>
          <w:rFonts w:ascii="Nyala" w:hAnsi="Nyala"/>
          <w:color w:val="4472C4" w:themeColor="accent1"/>
          <w:sz w:val="40"/>
          <w:szCs w:val="40"/>
        </w:rPr>
        <w:t>Présentation générale</w:t>
      </w:r>
      <w:bookmarkEnd w:id="2"/>
    </w:p>
    <w:p w:rsidR="00E5240C" w:rsidRPr="00E5240C" w:rsidRDefault="00E5240C" w:rsidP="00E5240C"/>
    <w:p w:rsidR="00F04A67" w:rsidRDefault="00F04A67" w:rsidP="00F04A67">
      <w:r>
        <w:t xml:space="preserve">Il s’agit de concevoir </w:t>
      </w:r>
      <w:r w:rsidR="0002753B">
        <w:t>un outil</w:t>
      </w:r>
      <w:r>
        <w:t xml:space="preserve"> de présentation temps réel </w:t>
      </w:r>
      <w:r w:rsidR="0002753B">
        <w:t>du contenu</w:t>
      </w:r>
      <w:r>
        <w:t xml:space="preserve"> du fichier log de l’outils de mise en cache “Squid”, via une plateforme web.</w:t>
      </w:r>
    </w:p>
    <w:p w:rsidR="00E5240C" w:rsidRDefault="00E5240C" w:rsidP="00F04A67"/>
    <w:p w:rsidR="00972278" w:rsidRPr="00A72403" w:rsidRDefault="00972278" w:rsidP="002D4DAA">
      <w:pPr>
        <w:pStyle w:val="Titre2"/>
        <w:numPr>
          <w:ilvl w:val="0"/>
          <w:numId w:val="24"/>
        </w:numPr>
        <w:rPr>
          <w:rFonts w:ascii="Nyala" w:hAnsi="Nyala"/>
          <w:color w:val="4472C4" w:themeColor="accent1"/>
          <w:sz w:val="40"/>
          <w:szCs w:val="40"/>
        </w:rPr>
      </w:pPr>
      <w:bookmarkStart w:id="3" w:name="_Toc502051018"/>
      <w:r w:rsidRPr="00A72403">
        <w:rPr>
          <w:rFonts w:ascii="Nyala" w:hAnsi="Nyala"/>
          <w:color w:val="4472C4" w:themeColor="accent1"/>
          <w:sz w:val="40"/>
          <w:szCs w:val="40"/>
        </w:rPr>
        <w:t>Exigences fonctionnelles</w:t>
      </w:r>
      <w:bookmarkEnd w:id="3"/>
    </w:p>
    <w:p w:rsidR="00E5240C" w:rsidRPr="00E5240C" w:rsidRDefault="00E5240C" w:rsidP="00E5240C">
      <w:pPr>
        <w:ind w:left="360"/>
      </w:pPr>
    </w:p>
    <w:p w:rsidR="0093467A" w:rsidRDefault="0093467A" w:rsidP="0093467A">
      <w:r>
        <w:t>La plateforme doit exploiter les informations contenues dans ce fichier log, afin de les présenter de manière condensée sous forme de graphes :</w:t>
      </w:r>
    </w:p>
    <w:p w:rsidR="0093467A" w:rsidRDefault="0093467A" w:rsidP="0093467A">
      <w:pPr>
        <w:pStyle w:val="Paragraphedeliste"/>
        <w:numPr>
          <w:ilvl w:val="0"/>
          <w:numId w:val="4"/>
        </w:numPr>
      </w:pPr>
      <w:r>
        <w:t>Les informations temps</w:t>
      </w:r>
      <w:r w:rsidR="00B826C2">
        <w:t xml:space="preserve"> </w:t>
      </w:r>
      <w:r w:rsidR="0002753B">
        <w:t>réel</w:t>
      </w:r>
      <w:r>
        <w:t xml:space="preserve"> :</w:t>
      </w:r>
    </w:p>
    <w:p w:rsidR="0093467A" w:rsidRDefault="0093467A" w:rsidP="0093467A">
      <w:pPr>
        <w:pStyle w:val="Paragraphedeliste"/>
        <w:numPr>
          <w:ilvl w:val="1"/>
          <w:numId w:val="4"/>
        </w:numPr>
      </w:pPr>
      <w:r>
        <w:t xml:space="preserve">Les différents clients connectés, pondérés par leurs nombres de </w:t>
      </w:r>
      <w:r w:rsidR="0002753B">
        <w:t>requêtes</w:t>
      </w:r>
      <w:r>
        <w:t xml:space="preserve"> émises</w:t>
      </w:r>
    </w:p>
    <w:p w:rsidR="0093467A" w:rsidRDefault="0093467A" w:rsidP="0093467A">
      <w:pPr>
        <w:pStyle w:val="Paragraphedeliste"/>
        <w:numPr>
          <w:ilvl w:val="1"/>
          <w:numId w:val="4"/>
        </w:numPr>
      </w:pPr>
      <w:r>
        <w:t xml:space="preserve">Les différents </w:t>
      </w:r>
      <w:proofErr w:type="spellStart"/>
      <w:r>
        <w:t>urls</w:t>
      </w:r>
      <w:proofErr w:type="spellEnd"/>
      <w:r>
        <w:t xml:space="preserve"> sollicités, pondérés par le nombres de </w:t>
      </w:r>
      <w:r w:rsidR="0002753B">
        <w:t>requêtes</w:t>
      </w:r>
      <w:r>
        <w:t xml:space="preserve"> les concernant</w:t>
      </w:r>
    </w:p>
    <w:p w:rsidR="0093467A" w:rsidRDefault="007D227A" w:rsidP="0093467A">
      <w:pPr>
        <w:pStyle w:val="Paragraphedeliste"/>
        <w:numPr>
          <w:ilvl w:val="1"/>
          <w:numId w:val="4"/>
        </w:numPr>
      </w:pPr>
      <w:r>
        <w:t>Les différents types</w:t>
      </w:r>
      <w:r w:rsidR="0093467A">
        <w:t xml:space="preserve"> de ressources sollicités, pondérés par le nombre de </w:t>
      </w:r>
      <w:r w:rsidR="0002753B">
        <w:t>requêtes</w:t>
      </w:r>
      <w:r w:rsidR="0093467A">
        <w:t xml:space="preserve"> les </w:t>
      </w:r>
      <w:r w:rsidR="0002753B">
        <w:t>concernant</w:t>
      </w:r>
    </w:p>
    <w:p w:rsidR="0093467A" w:rsidRDefault="0093467A" w:rsidP="0093467A">
      <w:pPr>
        <w:pStyle w:val="Paragraphedeliste"/>
        <w:numPr>
          <w:ilvl w:val="1"/>
          <w:numId w:val="4"/>
        </w:numPr>
      </w:pPr>
      <w:r>
        <w:t xml:space="preserve">Le nombre total de </w:t>
      </w:r>
      <w:r w:rsidR="0002753B">
        <w:t>requêtes</w:t>
      </w:r>
      <w:r>
        <w:t xml:space="preserve"> émises</w:t>
      </w:r>
    </w:p>
    <w:p w:rsidR="0093467A" w:rsidRDefault="0093467A" w:rsidP="0093467A">
      <w:pPr>
        <w:pStyle w:val="Paragraphedeliste"/>
        <w:numPr>
          <w:ilvl w:val="1"/>
          <w:numId w:val="4"/>
        </w:numPr>
      </w:pPr>
      <w:r>
        <w:t xml:space="preserve">Le nombre total de </w:t>
      </w:r>
      <w:r w:rsidR="0002753B">
        <w:t>requêtes</w:t>
      </w:r>
      <w:r>
        <w:t xml:space="preserve"> émises, </w:t>
      </w:r>
      <w:r w:rsidR="0002753B">
        <w:t>concernant</w:t>
      </w:r>
      <w:r>
        <w:t xml:space="preserve"> une </w:t>
      </w:r>
      <w:r w:rsidR="0002753B">
        <w:t>ressource</w:t>
      </w:r>
      <w:r>
        <w:t xml:space="preserve"> effectivement mise en cache par l’outils de mise en cache (</w:t>
      </w:r>
      <w:r w:rsidR="0002753B">
        <w:t>requêtes</w:t>
      </w:r>
      <w:r>
        <w:t xml:space="preserve"> dite HIT)</w:t>
      </w:r>
    </w:p>
    <w:p w:rsidR="0093467A" w:rsidRDefault="0093467A" w:rsidP="0093467A">
      <w:pPr>
        <w:pStyle w:val="Paragraphedeliste"/>
        <w:numPr>
          <w:ilvl w:val="1"/>
          <w:numId w:val="4"/>
        </w:numPr>
      </w:pPr>
      <w:r>
        <w:t xml:space="preserve">Le nombre total de </w:t>
      </w:r>
      <w:r w:rsidR="0002753B">
        <w:t>requêtes</w:t>
      </w:r>
      <w:r>
        <w:t xml:space="preserve"> émises, </w:t>
      </w:r>
      <w:r w:rsidR="0002753B">
        <w:t>concernant</w:t>
      </w:r>
      <w:r>
        <w:t xml:space="preserve"> une </w:t>
      </w:r>
      <w:r w:rsidR="0002753B">
        <w:t>ressource</w:t>
      </w:r>
      <w:r>
        <w:t xml:space="preserve"> non disponible dans la </w:t>
      </w:r>
      <w:r w:rsidR="0002753B">
        <w:t>mémoire</w:t>
      </w:r>
      <w:r>
        <w:t xml:space="preserve"> cache de l’outils de mise en cache (</w:t>
      </w:r>
      <w:r w:rsidR="0002753B">
        <w:t>requêtes</w:t>
      </w:r>
      <w:r>
        <w:t xml:space="preserve"> dite MISS)</w:t>
      </w:r>
    </w:p>
    <w:p w:rsidR="0093467A" w:rsidRDefault="0093467A" w:rsidP="0093467A">
      <w:pPr>
        <w:pStyle w:val="Paragraphedeliste"/>
        <w:numPr>
          <w:ilvl w:val="1"/>
          <w:numId w:val="4"/>
        </w:numPr>
      </w:pPr>
      <w:r>
        <w:lastRenderedPageBreak/>
        <w:t>La taille totale des données téléchargés</w:t>
      </w:r>
    </w:p>
    <w:p w:rsidR="0093467A" w:rsidRDefault="0093467A" w:rsidP="0093467A">
      <w:pPr>
        <w:pStyle w:val="Paragraphedeliste"/>
        <w:numPr>
          <w:ilvl w:val="1"/>
          <w:numId w:val="4"/>
        </w:numPr>
      </w:pPr>
      <w:r>
        <w:t xml:space="preserve">Le temps moyen de traitement d’une </w:t>
      </w:r>
      <w:r w:rsidR="0002753B">
        <w:t>requête</w:t>
      </w:r>
      <w:r>
        <w:t xml:space="preserve"> par le serveur</w:t>
      </w:r>
    </w:p>
    <w:p w:rsidR="0093467A" w:rsidRDefault="0093467A" w:rsidP="0093467A">
      <w:pPr>
        <w:pStyle w:val="Paragraphedeliste"/>
        <w:numPr>
          <w:ilvl w:val="0"/>
          <w:numId w:val="4"/>
        </w:numPr>
      </w:pPr>
      <w:r>
        <w:t xml:space="preserve">Les informations relatives à </w:t>
      </w:r>
      <w:r w:rsidR="006B1214">
        <w:t>une</w:t>
      </w:r>
      <w:r>
        <w:t xml:space="preserve"> journée</w:t>
      </w:r>
      <w:r w:rsidR="006B1214">
        <w:t xml:space="preserve"> antérieure</w:t>
      </w:r>
      <w:r>
        <w:t xml:space="preserve"> :</w:t>
      </w:r>
    </w:p>
    <w:p w:rsidR="0093467A" w:rsidRDefault="0093467A" w:rsidP="0093467A">
      <w:pPr>
        <w:pStyle w:val="Paragraphedeliste"/>
        <w:numPr>
          <w:ilvl w:val="1"/>
          <w:numId w:val="4"/>
        </w:numPr>
      </w:pPr>
      <w:r>
        <w:t xml:space="preserve">Les différents clients connectés, pondérés par leurs nombres de </w:t>
      </w:r>
      <w:r w:rsidR="0002753B">
        <w:t>requêtes</w:t>
      </w:r>
      <w:r>
        <w:t xml:space="preserve"> émises</w:t>
      </w:r>
    </w:p>
    <w:p w:rsidR="0093467A" w:rsidRDefault="0093467A" w:rsidP="0093467A">
      <w:pPr>
        <w:pStyle w:val="Paragraphedeliste"/>
        <w:numPr>
          <w:ilvl w:val="1"/>
          <w:numId w:val="4"/>
        </w:numPr>
      </w:pPr>
      <w:r>
        <w:t xml:space="preserve">Les différents </w:t>
      </w:r>
      <w:proofErr w:type="spellStart"/>
      <w:r>
        <w:t>urls</w:t>
      </w:r>
      <w:proofErr w:type="spellEnd"/>
      <w:r>
        <w:t xml:space="preserve"> sollicités, pondérés par le nombres de </w:t>
      </w:r>
      <w:r w:rsidR="0002753B">
        <w:t>requêtes</w:t>
      </w:r>
      <w:r>
        <w:t xml:space="preserve"> les concernant</w:t>
      </w:r>
    </w:p>
    <w:p w:rsidR="0093467A" w:rsidRDefault="0002753B" w:rsidP="0093467A">
      <w:pPr>
        <w:pStyle w:val="Paragraphedeliste"/>
        <w:numPr>
          <w:ilvl w:val="1"/>
          <w:numId w:val="4"/>
        </w:numPr>
      </w:pPr>
      <w:r>
        <w:t>Les différents types</w:t>
      </w:r>
      <w:r w:rsidR="0093467A">
        <w:t xml:space="preserve"> de ressources sollicités, pondérés par le nombre de </w:t>
      </w:r>
      <w:r>
        <w:t>requêtes</w:t>
      </w:r>
      <w:r w:rsidR="0093467A">
        <w:t xml:space="preserve"> les </w:t>
      </w:r>
      <w:r>
        <w:t>concernant</w:t>
      </w:r>
    </w:p>
    <w:p w:rsidR="0093467A" w:rsidRDefault="0093467A" w:rsidP="0093467A">
      <w:pPr>
        <w:pStyle w:val="Paragraphedeliste"/>
        <w:numPr>
          <w:ilvl w:val="1"/>
          <w:numId w:val="4"/>
        </w:numPr>
      </w:pPr>
      <w:r>
        <w:t xml:space="preserve">Le nombre total de </w:t>
      </w:r>
      <w:r w:rsidR="0002753B">
        <w:t>requêtes</w:t>
      </w:r>
      <w:r>
        <w:t xml:space="preserve"> émises</w:t>
      </w:r>
    </w:p>
    <w:p w:rsidR="0093467A" w:rsidRDefault="0093467A" w:rsidP="0093467A">
      <w:pPr>
        <w:pStyle w:val="Paragraphedeliste"/>
        <w:numPr>
          <w:ilvl w:val="1"/>
          <w:numId w:val="4"/>
        </w:numPr>
      </w:pPr>
      <w:r>
        <w:t xml:space="preserve">Le nombre total de </w:t>
      </w:r>
      <w:r w:rsidR="0002753B">
        <w:t>requêtes</w:t>
      </w:r>
      <w:r>
        <w:t xml:space="preserve"> émises, </w:t>
      </w:r>
      <w:r w:rsidR="0002753B">
        <w:t>concernant</w:t>
      </w:r>
      <w:r>
        <w:t xml:space="preserve"> une </w:t>
      </w:r>
      <w:r w:rsidR="0002753B">
        <w:t>ressource</w:t>
      </w:r>
      <w:r>
        <w:t xml:space="preserve"> effectivement mise en cache par l’outils de mise en cache (</w:t>
      </w:r>
      <w:r w:rsidR="0002753B">
        <w:t>requêtes</w:t>
      </w:r>
      <w:r>
        <w:t xml:space="preserve"> dite HIT)</w:t>
      </w:r>
    </w:p>
    <w:p w:rsidR="0093467A" w:rsidRDefault="0093467A" w:rsidP="0093467A">
      <w:pPr>
        <w:pStyle w:val="Paragraphedeliste"/>
        <w:numPr>
          <w:ilvl w:val="1"/>
          <w:numId w:val="4"/>
        </w:numPr>
      </w:pPr>
      <w:r>
        <w:t xml:space="preserve">Le nombre total de </w:t>
      </w:r>
      <w:r w:rsidR="0002753B">
        <w:t>requêtes</w:t>
      </w:r>
      <w:r>
        <w:t xml:space="preserve"> émises, </w:t>
      </w:r>
      <w:r w:rsidR="0002753B">
        <w:t>concernant</w:t>
      </w:r>
      <w:r>
        <w:t xml:space="preserve"> une </w:t>
      </w:r>
      <w:r w:rsidR="0002753B">
        <w:t>ressource</w:t>
      </w:r>
      <w:r>
        <w:t xml:space="preserve"> non disponible dans la </w:t>
      </w:r>
      <w:r w:rsidR="0002753B">
        <w:t>mémoire</w:t>
      </w:r>
      <w:r>
        <w:t xml:space="preserve"> cache de l’outils de mise en cache (</w:t>
      </w:r>
      <w:r w:rsidR="0002753B">
        <w:t>requêtes</w:t>
      </w:r>
      <w:r>
        <w:t xml:space="preserve"> dite MISS)</w:t>
      </w:r>
    </w:p>
    <w:p w:rsidR="0093467A" w:rsidRDefault="0093467A" w:rsidP="0093467A">
      <w:pPr>
        <w:pStyle w:val="Paragraphedeliste"/>
        <w:numPr>
          <w:ilvl w:val="1"/>
          <w:numId w:val="4"/>
        </w:numPr>
      </w:pPr>
      <w:r>
        <w:t>La taille totale des données téléchargés</w:t>
      </w:r>
    </w:p>
    <w:p w:rsidR="0093467A" w:rsidRDefault="0093467A" w:rsidP="0093467A">
      <w:pPr>
        <w:pStyle w:val="Paragraphedeliste"/>
        <w:numPr>
          <w:ilvl w:val="1"/>
          <w:numId w:val="4"/>
        </w:numPr>
      </w:pPr>
      <w:r>
        <w:t xml:space="preserve">Le temps moyen de traitement d’une </w:t>
      </w:r>
      <w:r w:rsidR="0002753B">
        <w:t>requête</w:t>
      </w:r>
      <w:r>
        <w:t xml:space="preserve"> par le serveur</w:t>
      </w:r>
    </w:p>
    <w:p w:rsidR="00231B7E" w:rsidRDefault="00231B7E" w:rsidP="00231B7E">
      <w:pPr>
        <w:ind w:left="360"/>
      </w:pPr>
      <w:r>
        <w:t xml:space="preserve">Outre la consultation de ces informations, l’utilisateur de l’application devra </w:t>
      </w:r>
      <w:r w:rsidR="0002753B">
        <w:t>être</w:t>
      </w:r>
      <w:r>
        <w:t xml:space="preserve"> en mesure de :</w:t>
      </w:r>
    </w:p>
    <w:p w:rsidR="0093467A" w:rsidRDefault="00231B7E" w:rsidP="00231B7E">
      <w:pPr>
        <w:pStyle w:val="Paragraphedeliste"/>
        <w:numPr>
          <w:ilvl w:val="0"/>
          <w:numId w:val="18"/>
        </w:numPr>
      </w:pPr>
      <w:r>
        <w:t>C</w:t>
      </w:r>
      <w:r w:rsidR="0093467A">
        <w:t>onfigurer le chemin d’</w:t>
      </w:r>
      <w:r w:rsidR="0002753B">
        <w:t>accès</w:t>
      </w:r>
      <w:r w:rsidR="0093467A">
        <w:t xml:space="preserve"> au fichier log, source d’informations à présenter.</w:t>
      </w:r>
    </w:p>
    <w:p w:rsidR="00231B7E" w:rsidRDefault="00231B7E" w:rsidP="00231B7E">
      <w:pPr>
        <w:pStyle w:val="Paragraphedeliste"/>
        <w:numPr>
          <w:ilvl w:val="0"/>
          <w:numId w:val="18"/>
        </w:numPr>
      </w:pPr>
      <w:r>
        <w:t xml:space="preserve">Modifier la période de rafraichissement des informations temps </w:t>
      </w:r>
      <w:r w:rsidR="0002753B">
        <w:t>réel</w:t>
      </w:r>
      <w:r>
        <w:t xml:space="preserve"> (appelé dans ce document </w:t>
      </w:r>
      <w:r w:rsidR="0002753B">
        <w:t>période</w:t>
      </w:r>
      <w:r>
        <w:t xml:space="preserve"> du temps </w:t>
      </w:r>
      <w:r w:rsidR="0002753B">
        <w:t>réel</w:t>
      </w:r>
      <w:r>
        <w:t>)</w:t>
      </w:r>
    </w:p>
    <w:p w:rsidR="00E5240C" w:rsidRDefault="00E5240C" w:rsidP="00E5240C">
      <w:pPr>
        <w:pStyle w:val="Paragraphedeliste"/>
      </w:pPr>
    </w:p>
    <w:p w:rsidR="00972278" w:rsidRPr="00A72403" w:rsidRDefault="00972278" w:rsidP="002D4DAA">
      <w:pPr>
        <w:pStyle w:val="Titre2"/>
        <w:numPr>
          <w:ilvl w:val="0"/>
          <w:numId w:val="24"/>
        </w:numPr>
        <w:rPr>
          <w:rFonts w:ascii="Nyala" w:hAnsi="Nyala"/>
          <w:color w:val="4472C4" w:themeColor="accent1"/>
          <w:sz w:val="40"/>
          <w:szCs w:val="40"/>
        </w:rPr>
      </w:pPr>
      <w:bookmarkStart w:id="4" w:name="_Toc502051019"/>
      <w:r w:rsidRPr="00A72403">
        <w:rPr>
          <w:rFonts w:ascii="Nyala" w:hAnsi="Nyala"/>
          <w:color w:val="4472C4" w:themeColor="accent1"/>
          <w:sz w:val="40"/>
          <w:szCs w:val="40"/>
        </w:rPr>
        <w:lastRenderedPageBreak/>
        <w:t>Exigences non fonctionnelles</w:t>
      </w:r>
      <w:bookmarkEnd w:id="4"/>
    </w:p>
    <w:p w:rsidR="00E5240C" w:rsidRPr="00E5240C" w:rsidRDefault="00E5240C" w:rsidP="00E5240C">
      <w:pPr>
        <w:ind w:left="360"/>
      </w:pPr>
    </w:p>
    <w:p w:rsidR="00D80859" w:rsidRDefault="00DF6338" w:rsidP="00DF6338">
      <w:pPr>
        <w:pStyle w:val="Paragraphedeliste"/>
        <w:numPr>
          <w:ilvl w:val="0"/>
          <w:numId w:val="20"/>
        </w:numPr>
      </w:pPr>
      <w:r>
        <w:t xml:space="preserve">Lecture temps </w:t>
      </w:r>
      <w:r w:rsidR="0002753B">
        <w:t>réel</w:t>
      </w:r>
      <w:r>
        <w:t xml:space="preserve"> du fichier</w:t>
      </w:r>
    </w:p>
    <w:p w:rsidR="00DF6338" w:rsidRDefault="00DF6338" w:rsidP="00DF6338">
      <w:pPr>
        <w:pStyle w:val="Paragraphedeliste"/>
        <w:numPr>
          <w:ilvl w:val="0"/>
          <w:numId w:val="20"/>
        </w:numPr>
      </w:pPr>
      <w:r>
        <w:t>Traitement rapide des données</w:t>
      </w:r>
    </w:p>
    <w:p w:rsidR="00DF6338" w:rsidRDefault="0071052A" w:rsidP="00DF6338">
      <w:pPr>
        <w:pStyle w:val="Paragraphedeliste"/>
        <w:numPr>
          <w:ilvl w:val="0"/>
          <w:numId w:val="20"/>
        </w:numPr>
      </w:pPr>
      <w:r>
        <w:rPr>
          <w:szCs w:val="36"/>
        </w:rPr>
        <w:t>Déploiement sur un environnement Linux</w:t>
      </w:r>
    </w:p>
    <w:p w:rsidR="009F5662" w:rsidRDefault="009F5662" w:rsidP="00AD6553">
      <w:pPr>
        <w:pStyle w:val="Titre1"/>
        <w:numPr>
          <w:ilvl w:val="0"/>
          <w:numId w:val="22"/>
        </w:numPr>
        <w:jc w:val="center"/>
        <w:rPr>
          <w:rFonts w:ascii="Nyala" w:hAnsi="Nyala"/>
          <w:b/>
          <w:sz w:val="50"/>
          <w:szCs w:val="50"/>
          <w:u w:val="single"/>
        </w:rPr>
      </w:pPr>
      <w:bookmarkStart w:id="5" w:name="_Toc502051020"/>
      <w:r>
        <w:rPr>
          <w:rFonts w:ascii="Nyala" w:hAnsi="Nyala"/>
          <w:b/>
          <w:sz w:val="50"/>
          <w:szCs w:val="50"/>
          <w:u w:val="single"/>
        </w:rPr>
        <w:t>ANALYSE DU PROBLÈME</w:t>
      </w:r>
      <w:bookmarkEnd w:id="5"/>
    </w:p>
    <w:p w:rsidR="003659C7" w:rsidRPr="003659C7" w:rsidRDefault="003659C7" w:rsidP="003659C7"/>
    <w:p w:rsidR="003659C7" w:rsidRPr="00225927" w:rsidRDefault="003659C7" w:rsidP="003659C7">
      <w:pPr>
        <w:pStyle w:val="Titre2"/>
        <w:numPr>
          <w:ilvl w:val="0"/>
          <w:numId w:val="29"/>
        </w:numPr>
        <w:rPr>
          <w:rFonts w:ascii="Nyala" w:hAnsi="Nyala"/>
          <w:color w:val="4472C4" w:themeColor="accent1"/>
          <w:sz w:val="40"/>
          <w:szCs w:val="40"/>
        </w:rPr>
      </w:pPr>
      <w:bookmarkStart w:id="6" w:name="_Toc502051021"/>
      <w:r w:rsidRPr="00225927">
        <w:rPr>
          <w:rFonts w:ascii="Nyala" w:hAnsi="Nyala"/>
          <w:color w:val="4472C4" w:themeColor="accent1"/>
          <w:sz w:val="40"/>
          <w:szCs w:val="40"/>
        </w:rPr>
        <w:t>Structure du fichier log</w:t>
      </w:r>
      <w:bookmarkEnd w:id="6"/>
    </w:p>
    <w:p w:rsidR="003659C7" w:rsidRPr="003659C7" w:rsidRDefault="003659C7" w:rsidP="003659C7"/>
    <w:p w:rsidR="00892F8F" w:rsidRDefault="00892F8F" w:rsidP="00B45B25">
      <w:r>
        <w:t>Il s’agit d’un problème de collecte et de présentation d’informations contenu dans un fichier log. La structure du dit fichier est la suivante :</w:t>
      </w:r>
      <w:r w:rsidR="00AE668C">
        <w:rPr>
          <w:noProof/>
        </w:rPr>
        <w:drawing>
          <wp:inline distT="0" distB="0" distL="0" distR="0">
            <wp:extent cx="6372225" cy="13811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PNG"/>
                    <pic:cNvPicPr/>
                  </pic:nvPicPr>
                  <pic:blipFill>
                    <a:blip r:embed="rId9">
                      <a:extLst>
                        <a:ext uri="{28A0092B-C50C-407E-A947-70E740481C1C}">
                          <a14:useLocalDpi xmlns:a14="http://schemas.microsoft.com/office/drawing/2010/main" val="0"/>
                        </a:ext>
                      </a:extLst>
                    </a:blip>
                    <a:stretch>
                      <a:fillRect/>
                    </a:stretch>
                  </pic:blipFill>
                  <pic:spPr>
                    <a:xfrm>
                      <a:off x="0" y="0"/>
                      <a:ext cx="6372225" cy="1381125"/>
                    </a:xfrm>
                    <a:prstGeom prst="rect">
                      <a:avLst/>
                    </a:prstGeom>
                  </pic:spPr>
                </pic:pic>
              </a:graphicData>
            </a:graphic>
          </wp:inline>
        </w:drawing>
      </w:r>
    </w:p>
    <w:p w:rsidR="00AE668C" w:rsidRDefault="00AE668C" w:rsidP="00B45B25">
      <w:r>
        <w:t>Colonnes après colonnes, on a :</w:t>
      </w:r>
    </w:p>
    <w:p w:rsidR="00AE668C" w:rsidRDefault="00AE668C" w:rsidP="00AE668C">
      <w:pPr>
        <w:jc w:val="both"/>
        <w:rPr>
          <w:rFonts w:ascii="Acme" w:hAnsi="Acme"/>
          <w:sz w:val="24"/>
        </w:rPr>
      </w:pPr>
    </w:p>
    <w:p w:rsidR="00AE668C" w:rsidRDefault="00AE668C" w:rsidP="00AE668C">
      <w:pPr>
        <w:pStyle w:val="Paragraphedeliste"/>
        <w:numPr>
          <w:ilvl w:val="0"/>
          <w:numId w:val="26"/>
        </w:numPr>
        <w:spacing w:line="256" w:lineRule="auto"/>
        <w:jc w:val="both"/>
      </w:pPr>
      <w:r>
        <w:t>Le moment : il s’agit de la date à l’instant où la requête est envoyée sous le format UNIX (Unix timestamp). Cette date est en milliseconde et possède trois chiffres après la virgule.</w:t>
      </w:r>
    </w:p>
    <w:p w:rsidR="00AE668C" w:rsidRDefault="00AE668C" w:rsidP="00AE668C">
      <w:pPr>
        <w:pStyle w:val="Paragraphedeliste"/>
        <w:numPr>
          <w:ilvl w:val="0"/>
          <w:numId w:val="26"/>
        </w:numPr>
        <w:spacing w:line="256" w:lineRule="auto"/>
        <w:jc w:val="both"/>
      </w:pPr>
      <w:r>
        <w:t>Durée : le temps de traitement de la requête par le serveur. Il diffère dans l'interprétation entre HTTP et ICP :</w:t>
      </w:r>
    </w:p>
    <w:p w:rsidR="00AE668C" w:rsidRDefault="00AE668C" w:rsidP="00AE668C">
      <w:pPr>
        <w:pStyle w:val="Paragraphedeliste"/>
        <w:numPr>
          <w:ilvl w:val="0"/>
          <w:numId w:val="27"/>
        </w:numPr>
        <w:spacing w:line="256" w:lineRule="auto"/>
        <w:jc w:val="both"/>
      </w:pPr>
      <w:r>
        <w:t> Pour HTTP, il s'agit essentiellement du temps écoulé entre la réception de la requête et le moment où Squid a fini d'envoyer le dernier octet de la réponse.</w:t>
      </w:r>
    </w:p>
    <w:p w:rsidR="00AE668C" w:rsidRDefault="00AE668C" w:rsidP="00AE668C">
      <w:pPr>
        <w:pStyle w:val="Paragraphedeliste"/>
        <w:numPr>
          <w:ilvl w:val="0"/>
          <w:numId w:val="27"/>
        </w:numPr>
        <w:spacing w:line="256" w:lineRule="auto"/>
        <w:jc w:val="both"/>
      </w:pPr>
      <w:r>
        <w:lastRenderedPageBreak/>
        <w:t>Pour ICP, c'est le délai entre la planification d'une réponse et son envoi.</w:t>
      </w:r>
    </w:p>
    <w:p w:rsidR="00AE668C" w:rsidRDefault="00AE668C" w:rsidP="00AE668C">
      <w:pPr>
        <w:ind w:left="360"/>
        <w:jc w:val="both"/>
      </w:pPr>
      <w:r>
        <w:t>3.</w:t>
      </w:r>
      <w:r>
        <w:tab/>
        <w:t>Adresse du client : il s’agit de l’adresse IP de l’instance de la requête.</w:t>
      </w:r>
    </w:p>
    <w:p w:rsidR="00AE668C" w:rsidRDefault="00AE668C" w:rsidP="00AE668C">
      <w:pPr>
        <w:ind w:left="360"/>
        <w:jc w:val="both"/>
      </w:pPr>
      <w:r>
        <w:t>4.</w:t>
      </w:r>
      <w:r>
        <w:tab/>
        <w:t xml:space="preserve">Code du résultat : constitué de deux entrées séparées par un slash. </w:t>
      </w:r>
    </w:p>
    <w:p w:rsidR="00AE668C" w:rsidRDefault="00AE668C" w:rsidP="00AE668C">
      <w:pPr>
        <w:ind w:left="360"/>
        <w:jc w:val="both"/>
      </w:pPr>
      <w:r>
        <w:t>5.</w:t>
      </w:r>
      <w:r>
        <w:tab/>
        <w:t>Bytes : il s’agit de la taille des données délivrées au client. Cela ne constitue pas la taille nette de l'objet, car les en-têtes sont également comptés.</w:t>
      </w:r>
    </w:p>
    <w:p w:rsidR="00AE668C" w:rsidRDefault="00AE668C" w:rsidP="00AE668C">
      <w:pPr>
        <w:ind w:left="360"/>
        <w:jc w:val="both"/>
      </w:pPr>
      <w:r>
        <w:t xml:space="preserve">6. </w:t>
      </w:r>
      <w:r>
        <w:tab/>
        <w:t>Type de requête : il s’agit du type de la requête qui a été envoyée pour obtenir la ressource.</w:t>
      </w:r>
    </w:p>
    <w:p w:rsidR="00AE668C" w:rsidRDefault="00AE668C" w:rsidP="00AE668C">
      <w:pPr>
        <w:ind w:left="360"/>
        <w:jc w:val="both"/>
      </w:pPr>
      <w:r>
        <w:t>7.</w:t>
      </w:r>
      <w:r>
        <w:tab/>
        <w:t>URL : il s’agit de l’URL demandée. À noter que le fichier journal peut contenir des espaces pour l'URL</w:t>
      </w:r>
    </w:p>
    <w:p w:rsidR="00AE668C" w:rsidRDefault="00AE668C" w:rsidP="00AE668C">
      <w:pPr>
        <w:ind w:left="360"/>
        <w:jc w:val="both"/>
      </w:pPr>
      <w:r>
        <w:t>8.</w:t>
      </w:r>
      <w:r>
        <w:tab/>
        <w:t>L’utilisateur : la huitième colonne peut contenir l'identité de l'utilisateur pour le client demandeur. Si aucune identité d'utilisateur n'est disponible, un "-" sera enregistré.</w:t>
      </w:r>
    </w:p>
    <w:p w:rsidR="00932FF5" w:rsidRDefault="00AE668C" w:rsidP="00932FF5">
      <w:pPr>
        <w:ind w:left="360"/>
        <w:jc w:val="both"/>
      </w:pPr>
      <w:r>
        <w:t>9.</w:t>
      </w:r>
      <w:r>
        <w:tab/>
      </w:r>
      <w:r w:rsidR="00932FF5">
        <w:t>Un code permettant de savoir comment la requête a été traitée. Ce code peut être suivi par l'adresse IP vers laquelle la requête a été redirigée.</w:t>
      </w:r>
    </w:p>
    <w:p w:rsidR="00AE668C" w:rsidRDefault="00AE668C" w:rsidP="007D227A">
      <w:pPr>
        <w:ind w:left="360"/>
        <w:jc w:val="both"/>
      </w:pPr>
      <w:r>
        <w:t>10.</w:t>
      </w:r>
      <w:r>
        <w:tab/>
      </w:r>
      <w:r w:rsidR="00F7299E">
        <w:t xml:space="preserve"> </w:t>
      </w:r>
      <w:r w:rsidR="009855B6">
        <w:t xml:space="preserve">Le type de contenu issu du header HTTP de la </w:t>
      </w:r>
      <w:r w:rsidR="001C0146">
        <w:t>réponse. Il</w:t>
      </w:r>
      <w:r w:rsidR="001D1804">
        <w:t xml:space="preserve"> s’agit donc du type de la ressource sollicité</w:t>
      </w:r>
      <w:r w:rsidR="009855B6">
        <w:t>.</w:t>
      </w:r>
    </w:p>
    <w:p w:rsidR="0086477A" w:rsidRDefault="0086477A" w:rsidP="007D227A">
      <w:pPr>
        <w:ind w:left="360"/>
        <w:jc w:val="both"/>
      </w:pPr>
    </w:p>
    <w:p w:rsidR="0086477A" w:rsidRDefault="0086477A" w:rsidP="007D227A">
      <w:pPr>
        <w:ind w:left="360"/>
        <w:jc w:val="both"/>
      </w:pPr>
    </w:p>
    <w:p w:rsidR="0086477A" w:rsidRDefault="0086477A" w:rsidP="007D227A">
      <w:pPr>
        <w:ind w:left="360"/>
        <w:jc w:val="both"/>
      </w:pPr>
    </w:p>
    <w:p w:rsidR="0086477A" w:rsidRDefault="0086477A" w:rsidP="007D227A">
      <w:pPr>
        <w:ind w:left="360"/>
        <w:jc w:val="both"/>
      </w:pPr>
    </w:p>
    <w:p w:rsidR="0086477A" w:rsidRDefault="0086477A" w:rsidP="007D227A">
      <w:pPr>
        <w:ind w:left="360"/>
        <w:jc w:val="both"/>
      </w:pPr>
    </w:p>
    <w:p w:rsidR="003659C7" w:rsidRPr="00EB10B9" w:rsidRDefault="007A20D6" w:rsidP="003659C7">
      <w:pPr>
        <w:pStyle w:val="Titre2"/>
        <w:numPr>
          <w:ilvl w:val="0"/>
          <w:numId w:val="29"/>
        </w:numPr>
        <w:rPr>
          <w:rFonts w:ascii="Nyala" w:hAnsi="Nyala"/>
          <w:color w:val="4472C4" w:themeColor="accent1"/>
          <w:sz w:val="40"/>
          <w:szCs w:val="40"/>
        </w:rPr>
      </w:pPr>
      <w:bookmarkStart w:id="7" w:name="_Toc502051022"/>
      <w:r w:rsidRPr="00EB10B9">
        <w:rPr>
          <w:rFonts w:ascii="Nyala" w:hAnsi="Nyala"/>
          <w:color w:val="4472C4" w:themeColor="accent1"/>
          <w:sz w:val="40"/>
          <w:szCs w:val="40"/>
        </w:rPr>
        <w:lastRenderedPageBreak/>
        <w:t>Analyse</w:t>
      </w:r>
      <w:r w:rsidR="0071052A">
        <w:rPr>
          <w:rFonts w:ascii="Nyala" w:hAnsi="Nyala"/>
          <w:color w:val="4472C4" w:themeColor="accent1"/>
          <w:sz w:val="40"/>
          <w:szCs w:val="40"/>
        </w:rPr>
        <w:t xml:space="preserve"> du problème</w:t>
      </w:r>
      <w:bookmarkEnd w:id="7"/>
    </w:p>
    <w:p w:rsidR="00C23037" w:rsidRDefault="00C23037" w:rsidP="00C23037"/>
    <w:p w:rsidR="00705ED0" w:rsidRDefault="00C23037" w:rsidP="00C23037">
      <w:r>
        <w:t xml:space="preserve">Tandis que squid fonctionne, le fichier log </w:t>
      </w:r>
      <w:r w:rsidR="00457AAE">
        <w:t>reçoit</w:t>
      </w:r>
      <w:r>
        <w:t xml:space="preserve"> </w:t>
      </w:r>
      <w:r w:rsidR="00457AAE">
        <w:t>épisodiquement</w:t>
      </w:r>
      <w:r>
        <w:t xml:space="preserve"> (en fait </w:t>
      </w:r>
      <w:r w:rsidR="001C4365">
        <w:t>au moment précis</w:t>
      </w:r>
      <w:r>
        <w:t xml:space="preserve"> </w:t>
      </w:r>
      <w:r w:rsidR="00457AAE">
        <w:t>où</w:t>
      </w:r>
      <w:r>
        <w:t xml:space="preserve"> les requêtes sont </w:t>
      </w:r>
      <w:r w:rsidR="001C4365">
        <w:t>envoyées</w:t>
      </w:r>
      <w:r>
        <w:t xml:space="preserve"> et les réponses délivrées) de nouvelles lignes, relative cha</w:t>
      </w:r>
      <w:r w:rsidR="0082655E">
        <w:t>que</w:t>
      </w:r>
      <w:r>
        <w:t xml:space="preserve"> </w:t>
      </w:r>
      <w:r w:rsidR="00457AAE">
        <w:t>requête</w:t>
      </w:r>
      <w:r>
        <w:t>.</w:t>
      </w:r>
      <w:r w:rsidR="001C700A">
        <w:t xml:space="preserve"> </w:t>
      </w:r>
      <w:r w:rsidR="00705ED0">
        <w:t xml:space="preserve">Pour chaque nouvelle ligne, nous </w:t>
      </w:r>
      <w:r w:rsidR="001C4365">
        <w:t>récupèrerons</w:t>
      </w:r>
      <w:r w:rsidR="00705ED0">
        <w:t xml:space="preserve"> </w:t>
      </w:r>
      <w:r w:rsidR="00B336CD">
        <w:t>les différents éléments présentés</w:t>
      </w:r>
      <w:r w:rsidR="00705ED0">
        <w:t xml:space="preserve"> plus haut</w:t>
      </w:r>
      <w:r w:rsidR="0086477A">
        <w:t>.</w:t>
      </w:r>
      <w:r w:rsidR="00705ED0">
        <w:t xml:space="preserve"> </w:t>
      </w:r>
      <w:r w:rsidR="001C700A">
        <w:t>Nous devons présenter les informations en temps</w:t>
      </w:r>
      <w:r w:rsidR="0086477A">
        <w:t xml:space="preserve"> ; </w:t>
      </w:r>
      <w:r w:rsidR="001C700A" w:rsidRPr="00ED3B59">
        <w:rPr>
          <w:color w:val="5B9BD5" w:themeColor="accent5"/>
        </w:rPr>
        <w:t xml:space="preserve">il est donc nécessaire de traiter les nouvelles lignes le plus </w:t>
      </w:r>
      <w:r w:rsidR="00ED3B59" w:rsidRPr="00ED3B59">
        <w:rPr>
          <w:color w:val="5B9BD5" w:themeColor="accent5"/>
        </w:rPr>
        <w:t>tôt</w:t>
      </w:r>
      <w:r w:rsidR="001C700A" w:rsidRPr="00ED3B59">
        <w:rPr>
          <w:color w:val="5B9BD5" w:themeColor="accent5"/>
        </w:rPr>
        <w:t xml:space="preserve"> possible</w:t>
      </w:r>
      <w:r w:rsidR="00705ED0">
        <w:t xml:space="preserve">. Nous les traiterons </w:t>
      </w:r>
      <w:r w:rsidR="0071052A">
        <w:t>dès</w:t>
      </w:r>
      <w:r w:rsidR="00705ED0">
        <w:t xml:space="preserve"> l’instant de leur </w:t>
      </w:r>
      <w:r w:rsidR="001C4365">
        <w:t>arriver</w:t>
      </w:r>
      <w:r w:rsidR="00705ED0">
        <w:t xml:space="preserve"> sur le fichier.</w:t>
      </w:r>
    </w:p>
    <w:p w:rsidR="00705ED0" w:rsidRDefault="00E2779F" w:rsidP="00C23037">
      <w:r>
        <w:t>Après</w:t>
      </w:r>
      <w:r w:rsidR="00705ED0">
        <w:t xml:space="preserve"> avoir </w:t>
      </w:r>
      <w:r w:rsidR="00AD0301">
        <w:t>récupérer</w:t>
      </w:r>
      <w:r w:rsidR="00705ED0">
        <w:t xml:space="preserve"> les </w:t>
      </w:r>
      <w:r w:rsidR="00AD0301">
        <w:t>différentes</w:t>
      </w:r>
      <w:r w:rsidR="00705ED0">
        <w:t xml:space="preserve"> informations d’une ligne, </w:t>
      </w:r>
      <w:r w:rsidR="009C477A">
        <w:t xml:space="preserve">il convient de </w:t>
      </w:r>
      <w:r w:rsidR="009C477A" w:rsidRPr="00B336CD">
        <w:rPr>
          <w:color w:val="5B9BD5" w:themeColor="accent5"/>
        </w:rPr>
        <w:t>les envoy</w:t>
      </w:r>
      <w:r w:rsidR="009E04DE" w:rsidRPr="00B336CD">
        <w:rPr>
          <w:color w:val="5B9BD5" w:themeColor="accent5"/>
        </w:rPr>
        <w:t>er</w:t>
      </w:r>
      <w:r w:rsidR="009C477A" w:rsidRPr="00B336CD">
        <w:rPr>
          <w:color w:val="5B9BD5" w:themeColor="accent5"/>
        </w:rPr>
        <w:t xml:space="preserve"> à la vue d’une part</w:t>
      </w:r>
      <w:r w:rsidR="009C477A">
        <w:t xml:space="preserve">, puis de </w:t>
      </w:r>
      <w:r w:rsidR="009C477A" w:rsidRPr="000E049E">
        <w:rPr>
          <w:color w:val="5B9BD5" w:themeColor="accent5"/>
        </w:rPr>
        <w:t>les stocker de sorte que l’on puisse les consulter ultérieurement (par jour</w:t>
      </w:r>
      <w:r w:rsidR="00B336CD" w:rsidRPr="000E049E">
        <w:rPr>
          <w:color w:val="5B9BD5" w:themeColor="accent5"/>
        </w:rPr>
        <w:t>/semaines</w:t>
      </w:r>
      <w:r w:rsidR="009C477A" w:rsidRPr="000E049E">
        <w:rPr>
          <w:color w:val="5B9BD5" w:themeColor="accent5"/>
        </w:rPr>
        <w:t>)</w:t>
      </w:r>
      <w:r w:rsidR="009C477A">
        <w:t>.</w:t>
      </w:r>
      <w:r w:rsidR="00AD0301">
        <w:t xml:space="preserve"> Cependant, le fait que l’utilisateur peut modifier la valeur du temps </w:t>
      </w:r>
      <w:r>
        <w:t>réel</w:t>
      </w:r>
      <w:r w:rsidR="00AD0301">
        <w:t xml:space="preserve"> nous empêche d’envoyer directement les informations d’une nouvelle ligne</w:t>
      </w:r>
      <w:r w:rsidR="0071052A">
        <w:t xml:space="preserve"> au navigateur</w:t>
      </w:r>
      <w:r w:rsidR="002A6D47">
        <w:t xml:space="preserve"> ; cela suggère en effet que nous </w:t>
      </w:r>
      <w:r w:rsidRPr="000E049E">
        <w:rPr>
          <w:color w:val="5B9BD5" w:themeColor="accent5"/>
        </w:rPr>
        <w:t>récolt</w:t>
      </w:r>
      <w:r w:rsidR="00B053FE" w:rsidRPr="000E049E">
        <w:rPr>
          <w:color w:val="5B9BD5" w:themeColor="accent5"/>
        </w:rPr>
        <w:t>i</w:t>
      </w:r>
      <w:r w:rsidRPr="000E049E">
        <w:rPr>
          <w:color w:val="5B9BD5" w:themeColor="accent5"/>
        </w:rPr>
        <w:t>ons</w:t>
      </w:r>
      <w:r w:rsidR="002A6D47" w:rsidRPr="000E049E">
        <w:rPr>
          <w:color w:val="5B9BD5" w:themeColor="accent5"/>
        </w:rPr>
        <w:t xml:space="preserve"> ces informations là pour </w:t>
      </w:r>
      <w:r w:rsidR="008A4AC0" w:rsidRPr="000E049E">
        <w:rPr>
          <w:color w:val="5B9BD5" w:themeColor="accent5"/>
        </w:rPr>
        <w:t>toutes les nouvelles</w:t>
      </w:r>
      <w:r w:rsidR="002A6D47" w:rsidRPr="000E049E">
        <w:rPr>
          <w:color w:val="5B9BD5" w:themeColor="accent5"/>
        </w:rPr>
        <w:t xml:space="preserve"> lignes, </w:t>
      </w:r>
      <w:r w:rsidR="007D227A" w:rsidRPr="000E049E">
        <w:rPr>
          <w:color w:val="5B9BD5" w:themeColor="accent5"/>
        </w:rPr>
        <w:t>jusqu’à</w:t>
      </w:r>
      <w:r w:rsidR="002A6D47" w:rsidRPr="000E049E">
        <w:rPr>
          <w:color w:val="5B9BD5" w:themeColor="accent5"/>
        </w:rPr>
        <w:t xml:space="preserve"> ce que le laps de temps représentant le temps </w:t>
      </w:r>
      <w:r w:rsidRPr="000E049E">
        <w:rPr>
          <w:color w:val="5B9BD5" w:themeColor="accent5"/>
        </w:rPr>
        <w:t>réel</w:t>
      </w:r>
      <w:r w:rsidR="002A6D47" w:rsidRPr="000E049E">
        <w:rPr>
          <w:color w:val="5B9BD5" w:themeColor="accent5"/>
        </w:rPr>
        <w:t xml:space="preserve"> soit épuisé, </w:t>
      </w:r>
      <w:r w:rsidR="008371E9" w:rsidRPr="000E049E">
        <w:rPr>
          <w:color w:val="5B9BD5" w:themeColor="accent5"/>
        </w:rPr>
        <w:t xml:space="preserve">moment auquel on enverra </w:t>
      </w:r>
      <w:r w:rsidR="00A72014" w:rsidRPr="000E049E">
        <w:rPr>
          <w:color w:val="5B9BD5" w:themeColor="accent5"/>
        </w:rPr>
        <w:t>l’ensemble des informations récoltés</w:t>
      </w:r>
      <w:r w:rsidR="00A72014">
        <w:t>.</w:t>
      </w:r>
    </w:p>
    <w:p w:rsidR="00FA2D9A" w:rsidRDefault="001C6EAA" w:rsidP="00B45B25">
      <w:r>
        <w:t xml:space="preserve">Par </w:t>
      </w:r>
      <w:r w:rsidR="00FC08B8">
        <w:t>ailleurs</w:t>
      </w:r>
      <w:r>
        <w:t xml:space="preserve"> se pose le problème de la nature de la structure de donnée qui contiendra ces informations, prêts à </w:t>
      </w:r>
      <w:r w:rsidR="00FC08B8">
        <w:t>être</w:t>
      </w:r>
      <w:r>
        <w:t xml:space="preserve"> affiché, dans le programme.</w:t>
      </w:r>
      <w:r w:rsidR="00FA2D9A">
        <w:t xml:space="preserve"> Quoiqu’il en soit, on notera </w:t>
      </w:r>
      <w:r w:rsidR="00FC08B8">
        <w:t>deux principales unités</w:t>
      </w:r>
      <w:r w:rsidR="00FA2D9A">
        <w:t xml:space="preserve"> de stockage : </w:t>
      </w:r>
    </w:p>
    <w:p w:rsidR="002A47F4" w:rsidRDefault="00FA2D9A" w:rsidP="00FA2D9A">
      <w:pPr>
        <w:pStyle w:val="Paragraphedeliste"/>
        <w:numPr>
          <w:ilvl w:val="0"/>
          <w:numId w:val="30"/>
        </w:numPr>
      </w:pPr>
      <w:r>
        <w:t xml:space="preserve">L’unité dite volatile </w:t>
      </w:r>
      <w:r w:rsidRPr="00004223">
        <w:rPr>
          <w:color w:val="5B9BD5" w:themeColor="accent5"/>
        </w:rPr>
        <w:t xml:space="preserve">contiendra les informations </w:t>
      </w:r>
      <w:r w:rsidR="00FC08B8" w:rsidRPr="00004223">
        <w:rPr>
          <w:color w:val="5B9BD5" w:themeColor="accent5"/>
        </w:rPr>
        <w:t>recueillies</w:t>
      </w:r>
      <w:r w:rsidRPr="00004223">
        <w:rPr>
          <w:color w:val="5B9BD5" w:themeColor="accent5"/>
        </w:rPr>
        <w:t xml:space="preserve"> pendant le laps de temps représentant le temps </w:t>
      </w:r>
      <w:r w:rsidR="00FC08B8" w:rsidRPr="00004223">
        <w:rPr>
          <w:color w:val="5B9BD5" w:themeColor="accent5"/>
        </w:rPr>
        <w:t>réel</w:t>
      </w:r>
      <w:r>
        <w:t xml:space="preserve">, qui sera réinitialisé </w:t>
      </w:r>
      <w:r w:rsidR="00FC08B8">
        <w:t>après</w:t>
      </w:r>
      <w:r>
        <w:t xml:space="preserve"> chaque laps de temps qui </w:t>
      </w:r>
      <w:r w:rsidR="00FC08B8">
        <w:t>représente</w:t>
      </w:r>
      <w:r>
        <w:t xml:space="preserve"> le temps </w:t>
      </w:r>
      <w:r w:rsidR="00FC08B8">
        <w:t>réel</w:t>
      </w:r>
      <w:r>
        <w:t xml:space="preserve"> c’est-à-dire </w:t>
      </w:r>
      <w:r w:rsidR="00FC08B8">
        <w:t>après</w:t>
      </w:r>
      <w:r>
        <w:t xml:space="preserve"> chaque envoie à la vue.</w:t>
      </w:r>
      <w:r w:rsidR="00705019">
        <w:t xml:space="preserve"> Cette unité sera uniquement présente dans l’application, et ne sera pas persistante.</w:t>
      </w:r>
    </w:p>
    <w:p w:rsidR="00FA2D9A" w:rsidRDefault="00FA2D9A" w:rsidP="00FA2D9A">
      <w:pPr>
        <w:pStyle w:val="Paragraphedeliste"/>
        <w:numPr>
          <w:ilvl w:val="0"/>
          <w:numId w:val="30"/>
        </w:numPr>
      </w:pPr>
      <w:r>
        <w:t xml:space="preserve">L’unité dite persistante, qui </w:t>
      </w:r>
      <w:r w:rsidRPr="00004223">
        <w:rPr>
          <w:color w:val="5B9BD5" w:themeColor="accent5"/>
        </w:rPr>
        <w:t xml:space="preserve">contiendra toutes les informations jamais </w:t>
      </w:r>
      <w:r w:rsidR="00CA5C79" w:rsidRPr="00004223">
        <w:rPr>
          <w:color w:val="5B9BD5" w:themeColor="accent5"/>
        </w:rPr>
        <w:t>recueilli</w:t>
      </w:r>
      <w:r w:rsidRPr="00004223">
        <w:rPr>
          <w:color w:val="5B9BD5" w:themeColor="accent5"/>
        </w:rPr>
        <w:t xml:space="preserve"> par l’application</w:t>
      </w:r>
      <w:r>
        <w:t xml:space="preserve">, ce qui permettra de présenter </w:t>
      </w:r>
      <w:r w:rsidR="00FC08B8">
        <w:lastRenderedPageBreak/>
        <w:t>les informations</w:t>
      </w:r>
      <w:r>
        <w:t xml:space="preserve"> des jours / semaines antérieurs.</w:t>
      </w:r>
      <w:r w:rsidR="00DB6FA9">
        <w:t xml:space="preserve"> Cette </w:t>
      </w:r>
      <w:r w:rsidR="00B336CD">
        <w:t>unité</w:t>
      </w:r>
      <w:r w:rsidR="00DB6FA9">
        <w:t xml:space="preserve"> sera en partie dans l’application</w:t>
      </w:r>
      <w:r w:rsidR="006A581E">
        <w:t>, et sera sauvegardé en dehors de l’application.</w:t>
      </w:r>
    </w:p>
    <w:p w:rsidR="005D25A4" w:rsidRPr="00B45B25" w:rsidRDefault="005D25A4" w:rsidP="00A60AB8"/>
    <w:p w:rsidR="009F5662" w:rsidRDefault="00E92EAD" w:rsidP="00AD6553">
      <w:pPr>
        <w:pStyle w:val="Titre1"/>
        <w:numPr>
          <w:ilvl w:val="0"/>
          <w:numId w:val="22"/>
        </w:numPr>
        <w:jc w:val="center"/>
        <w:rPr>
          <w:rFonts w:ascii="Nyala" w:hAnsi="Nyala"/>
          <w:b/>
          <w:sz w:val="50"/>
          <w:szCs w:val="50"/>
          <w:u w:val="single"/>
        </w:rPr>
      </w:pPr>
      <w:bookmarkStart w:id="8" w:name="_Toc502051023"/>
      <w:r>
        <w:rPr>
          <w:rFonts w:ascii="Nyala" w:hAnsi="Nyala"/>
          <w:b/>
          <w:sz w:val="50"/>
          <w:szCs w:val="50"/>
          <w:u w:val="single"/>
        </w:rPr>
        <w:t>ETUDE</w:t>
      </w:r>
      <w:r w:rsidR="009F5662">
        <w:rPr>
          <w:rFonts w:ascii="Nyala" w:hAnsi="Nyala"/>
          <w:b/>
          <w:sz w:val="50"/>
          <w:szCs w:val="50"/>
          <w:u w:val="single"/>
        </w:rPr>
        <w:t xml:space="preserve"> TECHNIQUE</w:t>
      </w:r>
      <w:bookmarkEnd w:id="8"/>
    </w:p>
    <w:p w:rsidR="002614BA" w:rsidRPr="002614BA" w:rsidRDefault="002614BA" w:rsidP="002614BA"/>
    <w:p w:rsidR="00C54E82" w:rsidRDefault="00C54E82" w:rsidP="002D4DAA">
      <w:pPr>
        <w:pStyle w:val="Titre2"/>
        <w:numPr>
          <w:ilvl w:val="0"/>
          <w:numId w:val="21"/>
        </w:numPr>
        <w:rPr>
          <w:rFonts w:ascii="Nyala" w:hAnsi="Nyala"/>
          <w:color w:val="4472C4" w:themeColor="accent1"/>
          <w:sz w:val="40"/>
          <w:szCs w:val="40"/>
        </w:rPr>
      </w:pPr>
      <w:bookmarkStart w:id="9" w:name="_Toc502051024"/>
      <w:r w:rsidRPr="00A72403">
        <w:rPr>
          <w:rFonts w:ascii="Nyala" w:hAnsi="Nyala"/>
          <w:color w:val="4472C4" w:themeColor="accent1"/>
          <w:sz w:val="40"/>
          <w:szCs w:val="40"/>
        </w:rPr>
        <w:t>Choix de la technologie</w:t>
      </w:r>
      <w:bookmarkEnd w:id="9"/>
    </w:p>
    <w:p w:rsidR="002614BA" w:rsidRDefault="006E7623" w:rsidP="002614BA">
      <w:r>
        <w:t>Il existe une technologie web idéale pour les communications asynchrones entre serveur et client, sans recharge de la page</w:t>
      </w:r>
      <w:r w:rsidR="00907B34">
        <w:t> :</w:t>
      </w:r>
      <w:r>
        <w:t xml:space="preserve"> </w:t>
      </w:r>
      <w:r w:rsidRPr="00907B34">
        <w:rPr>
          <w:color w:val="8EAADB" w:themeColor="accent1" w:themeTint="99"/>
        </w:rPr>
        <w:t>socket.io</w:t>
      </w:r>
      <w:r>
        <w:t xml:space="preserve">. Nous l’utiliserons pour l’envoie des informations en temps réel au navigateur. Par ailleurs les langages permettant </w:t>
      </w:r>
      <w:r w:rsidR="00FD1C8C">
        <w:t>une implémentation aisée</w:t>
      </w:r>
      <w:r>
        <w:t xml:space="preserve"> de </w:t>
      </w:r>
      <w:r w:rsidRPr="00907B34">
        <w:rPr>
          <w:color w:val="8EAADB" w:themeColor="accent1" w:themeTint="99"/>
        </w:rPr>
        <w:t xml:space="preserve">socket.io </w:t>
      </w:r>
      <w:r>
        <w:t xml:space="preserve">sont </w:t>
      </w:r>
      <w:proofErr w:type="spellStart"/>
      <w:r w:rsidRPr="00FD1C8C">
        <w:rPr>
          <w:i/>
          <w:color w:val="C9C9C9" w:themeColor="accent3" w:themeTint="99"/>
        </w:rPr>
        <w:t>php</w:t>
      </w:r>
      <w:proofErr w:type="spellEnd"/>
      <w:r w:rsidRPr="00FD1C8C">
        <w:rPr>
          <w:i/>
        </w:rPr>
        <w:t xml:space="preserve">, </w:t>
      </w:r>
      <w:r w:rsidRPr="00FD1C8C">
        <w:rPr>
          <w:i/>
          <w:color w:val="C9C9C9" w:themeColor="accent3" w:themeTint="99"/>
        </w:rPr>
        <w:t>python</w:t>
      </w:r>
      <w:r w:rsidRPr="00FD1C8C">
        <w:rPr>
          <w:i/>
        </w:rPr>
        <w:t xml:space="preserve">, </w:t>
      </w:r>
      <w:r w:rsidR="00262F07" w:rsidRPr="00FD1C8C">
        <w:rPr>
          <w:i/>
          <w:color w:val="C9C9C9" w:themeColor="accent3" w:themeTint="99"/>
        </w:rPr>
        <w:t xml:space="preserve">java </w:t>
      </w:r>
      <w:proofErr w:type="spellStart"/>
      <w:r w:rsidR="00262F07" w:rsidRPr="00FD1C8C">
        <w:rPr>
          <w:i/>
          <w:color w:val="C9C9C9" w:themeColor="accent3" w:themeTint="99"/>
        </w:rPr>
        <w:t>ee</w:t>
      </w:r>
      <w:proofErr w:type="spellEnd"/>
      <w:r w:rsidR="00262F07" w:rsidRPr="00FD1C8C">
        <w:rPr>
          <w:i/>
          <w:color w:val="C9C9C9" w:themeColor="accent3" w:themeTint="99"/>
        </w:rPr>
        <w:t xml:space="preserve"> </w:t>
      </w:r>
      <w:r w:rsidR="00262F07" w:rsidRPr="00FD1C8C">
        <w:rPr>
          <w:i/>
        </w:rPr>
        <w:t xml:space="preserve">et </w:t>
      </w:r>
      <w:proofErr w:type="spellStart"/>
      <w:r w:rsidR="00262F07" w:rsidRPr="00FD1C8C">
        <w:rPr>
          <w:i/>
          <w:color w:val="C9C9C9" w:themeColor="accent3" w:themeTint="99"/>
        </w:rPr>
        <w:t>NodeJS</w:t>
      </w:r>
      <w:proofErr w:type="spellEnd"/>
      <w:r w:rsidR="00262F07">
        <w:t>.</w:t>
      </w:r>
    </w:p>
    <w:p w:rsidR="008C5D1C" w:rsidRDefault="0039404D" w:rsidP="002614BA">
      <w:r>
        <w:t>Afin d’</w:t>
      </w:r>
      <w:r w:rsidR="009371C5">
        <w:t>éviter</w:t>
      </w:r>
      <w:r>
        <w:t xml:space="preserve"> des </w:t>
      </w:r>
      <w:r w:rsidR="007D227A">
        <w:t>files</w:t>
      </w:r>
      <w:r>
        <w:t xml:space="preserve"> d’attente de ligne</w:t>
      </w:r>
      <w:r w:rsidR="009371C5">
        <w:t>s</w:t>
      </w:r>
      <w:r>
        <w:t xml:space="preserve"> à traité</w:t>
      </w:r>
      <w:r w:rsidR="00093767">
        <w:t xml:space="preserve"> qui nous feraient perdre du temps et empièteraient sur notre temps réel</w:t>
      </w:r>
      <w:r>
        <w:t xml:space="preserve">, il convient mieux d’utiliser </w:t>
      </w:r>
      <w:r w:rsidR="007D227A">
        <w:t>un langage évènementiel</w:t>
      </w:r>
      <w:r>
        <w:t xml:space="preserve">, qui traitera sur </w:t>
      </w:r>
      <w:r w:rsidR="0071052A">
        <w:t>des threads différents</w:t>
      </w:r>
      <w:r>
        <w:t xml:space="preserve"> chaque nouvelles ligne</w:t>
      </w:r>
      <w:r w:rsidR="00093767">
        <w:t xml:space="preserve"> (l’arrivée d’une nouvelle ligne étant un évènement…)</w:t>
      </w:r>
      <w:r>
        <w:t>.</w:t>
      </w:r>
    </w:p>
    <w:p w:rsidR="007D227A" w:rsidRDefault="00262F07" w:rsidP="002614BA">
      <w:proofErr w:type="spellStart"/>
      <w:r w:rsidRPr="00FD1C8C">
        <w:rPr>
          <w:i/>
          <w:color w:val="C9C9C9" w:themeColor="accent3" w:themeTint="99"/>
        </w:rPr>
        <w:t>NodeJS</w:t>
      </w:r>
      <w:proofErr w:type="spellEnd"/>
      <w:r>
        <w:t xml:space="preserve"> </w:t>
      </w:r>
      <w:r w:rsidR="009C0FCF">
        <w:t>est donc le choix le plus judicieux.</w:t>
      </w:r>
    </w:p>
    <w:p w:rsidR="005238C6" w:rsidRDefault="005238C6" w:rsidP="002614BA"/>
    <w:p w:rsidR="0086477A" w:rsidRDefault="0086477A" w:rsidP="002614BA"/>
    <w:p w:rsidR="0086477A" w:rsidRDefault="0086477A" w:rsidP="002614BA"/>
    <w:p w:rsidR="0086477A" w:rsidRDefault="0086477A" w:rsidP="002614BA"/>
    <w:p w:rsidR="00907B34" w:rsidRDefault="00907B34" w:rsidP="002614BA"/>
    <w:p w:rsidR="0086477A" w:rsidRPr="002614BA" w:rsidRDefault="0086477A" w:rsidP="002614BA"/>
    <w:p w:rsidR="009F5662" w:rsidRDefault="009F5662" w:rsidP="002D4DAA">
      <w:pPr>
        <w:pStyle w:val="Titre2"/>
        <w:numPr>
          <w:ilvl w:val="0"/>
          <w:numId w:val="21"/>
        </w:numPr>
        <w:rPr>
          <w:rFonts w:ascii="Nyala" w:hAnsi="Nyala"/>
          <w:color w:val="4472C4" w:themeColor="accent1"/>
          <w:sz w:val="40"/>
          <w:szCs w:val="40"/>
        </w:rPr>
      </w:pPr>
      <w:bookmarkStart w:id="10" w:name="_Toc502051025"/>
      <w:r w:rsidRPr="00A72403">
        <w:rPr>
          <w:rFonts w:ascii="Nyala" w:hAnsi="Nyala"/>
          <w:color w:val="4472C4" w:themeColor="accent1"/>
          <w:sz w:val="40"/>
          <w:szCs w:val="40"/>
        </w:rPr>
        <w:lastRenderedPageBreak/>
        <w:t>Structures de données</w:t>
      </w:r>
      <w:bookmarkEnd w:id="10"/>
    </w:p>
    <w:p w:rsidR="00B62EA2" w:rsidRDefault="00B62EA2" w:rsidP="00B62EA2">
      <w:pPr>
        <w:rPr>
          <w:color w:val="000000" w:themeColor="text1"/>
        </w:rPr>
      </w:pPr>
      <w:r>
        <w:t xml:space="preserve">Comme </w:t>
      </w:r>
      <w:r w:rsidR="00F22272">
        <w:t>mentionné</w:t>
      </w:r>
      <w:r>
        <w:t xml:space="preserve"> plus haut, nous devrons trouver la structure de donnée adéquate pour contenir les informations </w:t>
      </w:r>
      <w:r w:rsidR="00F22272">
        <w:t>récupérées</w:t>
      </w:r>
      <w:r>
        <w:t xml:space="preserve"> de la nouvelle ligne, et à envoyer au navigateur pour affichage ; Il doit donc s’</w:t>
      </w:r>
      <w:r w:rsidR="00F22272">
        <w:t>agir</w:t>
      </w:r>
      <w:r>
        <w:t xml:space="preserve"> d’une structure de donnée simple, pas trop lourde, qui plus </w:t>
      </w:r>
      <w:r w:rsidR="00A27417">
        <w:t>est facile</w:t>
      </w:r>
      <w:r>
        <w:t xml:space="preserve"> et rapide à manipuler avec notre langage de programmation </w:t>
      </w:r>
      <w:proofErr w:type="spellStart"/>
      <w:r w:rsidRPr="00B62EA2">
        <w:rPr>
          <w:color w:val="C9C9C9" w:themeColor="accent3" w:themeTint="99"/>
        </w:rPr>
        <w:t>NodeJS</w:t>
      </w:r>
      <w:proofErr w:type="spellEnd"/>
      <w:r w:rsidR="00E9293B">
        <w:rPr>
          <w:color w:val="000000" w:themeColor="text1"/>
        </w:rPr>
        <w:t xml:space="preserve">, et avec le javascript qui se chargera de l’utiliser pour remplir </w:t>
      </w:r>
      <w:r w:rsidR="00EB10B9">
        <w:rPr>
          <w:color w:val="000000" w:themeColor="text1"/>
        </w:rPr>
        <w:t>les graphes</w:t>
      </w:r>
      <w:r w:rsidR="00E9293B">
        <w:rPr>
          <w:color w:val="000000" w:themeColor="text1"/>
        </w:rPr>
        <w:t xml:space="preserve"> du coté vue.</w:t>
      </w:r>
      <w:r>
        <w:rPr>
          <w:color w:val="000000" w:themeColor="text1"/>
        </w:rPr>
        <w:t xml:space="preserve"> Aussi, les opérations de persistance (de la variable), et de récupération des données persistées afin de retrouver la variable, ne doivent pas être lourd. Le </w:t>
      </w:r>
      <w:r w:rsidRPr="00F20E92">
        <w:rPr>
          <w:color w:val="B4C6E7" w:themeColor="accent1" w:themeTint="66"/>
        </w:rPr>
        <w:t>JSON</w:t>
      </w:r>
      <w:r>
        <w:rPr>
          <w:color w:val="000000" w:themeColor="text1"/>
        </w:rPr>
        <w:t xml:space="preserve"> </w:t>
      </w:r>
      <w:r w:rsidR="00F22272">
        <w:rPr>
          <w:color w:val="000000" w:themeColor="text1"/>
        </w:rPr>
        <w:t>réponds</w:t>
      </w:r>
      <w:r>
        <w:rPr>
          <w:color w:val="000000" w:themeColor="text1"/>
        </w:rPr>
        <w:t xml:space="preserve"> parfaitement à ces 04 conditions.</w:t>
      </w:r>
    </w:p>
    <w:p w:rsidR="00A27417" w:rsidRDefault="00A27417" w:rsidP="00B62EA2">
      <w:pPr>
        <w:rPr>
          <w:color w:val="000000" w:themeColor="text1"/>
        </w:rPr>
      </w:pPr>
      <w:r>
        <w:rPr>
          <w:color w:val="000000" w:themeColor="text1"/>
        </w:rPr>
        <w:t xml:space="preserve">En effet, </w:t>
      </w:r>
      <w:r w:rsidR="00E9293B">
        <w:rPr>
          <w:color w:val="000000" w:themeColor="text1"/>
        </w:rPr>
        <w:t xml:space="preserve">le </w:t>
      </w:r>
      <w:r w:rsidR="00E9293B" w:rsidRPr="00F20E92">
        <w:rPr>
          <w:color w:val="B4C6E7" w:themeColor="accent1" w:themeTint="66"/>
        </w:rPr>
        <w:t>JSON</w:t>
      </w:r>
      <w:r w:rsidR="00E9293B">
        <w:rPr>
          <w:color w:val="000000" w:themeColor="text1"/>
        </w:rPr>
        <w:t xml:space="preserve"> est la structure de donnée par excellence du Javascript, langage pour lequel </w:t>
      </w:r>
      <w:proofErr w:type="spellStart"/>
      <w:r w:rsidR="00F20E92">
        <w:rPr>
          <w:color w:val="B4C6E7" w:themeColor="accent1" w:themeTint="66"/>
        </w:rPr>
        <w:t>N</w:t>
      </w:r>
      <w:r w:rsidR="00E9293B" w:rsidRPr="00F20E92">
        <w:rPr>
          <w:color w:val="B4C6E7" w:themeColor="accent1" w:themeTint="66"/>
        </w:rPr>
        <w:t>odeJS</w:t>
      </w:r>
      <w:proofErr w:type="spellEnd"/>
      <w:r w:rsidR="00E9293B">
        <w:rPr>
          <w:color w:val="000000" w:themeColor="text1"/>
        </w:rPr>
        <w:t xml:space="preserve"> est une </w:t>
      </w:r>
      <w:r w:rsidR="00F20E92">
        <w:rPr>
          <w:color w:val="000000" w:themeColor="text1"/>
        </w:rPr>
        <w:t>extension</w:t>
      </w:r>
      <w:r w:rsidR="00E9293B">
        <w:rPr>
          <w:color w:val="000000" w:themeColor="text1"/>
        </w:rPr>
        <w:t xml:space="preserve">. Donc JSON est ultra simple et rapide à manipuler avec </w:t>
      </w:r>
      <w:r w:rsidR="00E9293B" w:rsidRPr="00F20E92">
        <w:rPr>
          <w:color w:val="B4C6E7" w:themeColor="accent1" w:themeTint="66"/>
        </w:rPr>
        <w:t>Javascript</w:t>
      </w:r>
      <w:r w:rsidR="00E9293B">
        <w:rPr>
          <w:color w:val="000000" w:themeColor="text1"/>
        </w:rPr>
        <w:t xml:space="preserve"> / </w:t>
      </w:r>
      <w:proofErr w:type="spellStart"/>
      <w:r w:rsidR="00E9293B" w:rsidRPr="00F20E92">
        <w:rPr>
          <w:color w:val="B4C6E7" w:themeColor="accent1" w:themeTint="66"/>
        </w:rPr>
        <w:t>NodeJS</w:t>
      </w:r>
      <w:proofErr w:type="spellEnd"/>
      <w:r w:rsidR="00E9293B">
        <w:rPr>
          <w:color w:val="000000" w:themeColor="text1"/>
        </w:rPr>
        <w:t>.</w:t>
      </w:r>
    </w:p>
    <w:p w:rsidR="0075527A" w:rsidRDefault="0075527A" w:rsidP="00B62EA2">
      <w:pPr>
        <w:rPr>
          <w:color w:val="000000" w:themeColor="text1"/>
        </w:rPr>
      </w:pPr>
      <w:r>
        <w:rPr>
          <w:color w:val="000000" w:themeColor="text1"/>
        </w:rPr>
        <w:t xml:space="preserve">Aussi, nous utiliserons les fichiers pour faire persister ces données ; Ce choix ne pose aucun problème à </w:t>
      </w:r>
      <w:r w:rsidR="002B6299" w:rsidRPr="008622F0">
        <w:rPr>
          <w:color w:val="B4C6E7" w:themeColor="accent1" w:themeTint="66"/>
        </w:rPr>
        <w:t>JSON</w:t>
      </w:r>
      <w:r w:rsidR="002B6299">
        <w:rPr>
          <w:color w:val="000000" w:themeColor="text1"/>
        </w:rPr>
        <w:t xml:space="preserve"> qui à la base est une structure de fichier (et a été </w:t>
      </w:r>
      <w:r w:rsidR="00F20E92">
        <w:rPr>
          <w:color w:val="000000" w:themeColor="text1"/>
        </w:rPr>
        <w:t>étendu</w:t>
      </w:r>
      <w:r w:rsidR="002B6299">
        <w:rPr>
          <w:color w:val="000000" w:themeColor="text1"/>
        </w:rPr>
        <w:t xml:space="preserve"> en variable javascript pour faciliter la manipulation des données en javascript).</w:t>
      </w:r>
    </w:p>
    <w:p w:rsidR="005238C6" w:rsidRDefault="00F20E92" w:rsidP="00B62EA2">
      <w:pPr>
        <w:rPr>
          <w:color w:val="000000" w:themeColor="text1"/>
        </w:rPr>
      </w:pPr>
      <w:r>
        <w:rPr>
          <w:color w:val="000000" w:themeColor="text1"/>
        </w:rPr>
        <w:t xml:space="preserve">Ce choix est justifié par le fait qu’une base de </w:t>
      </w:r>
      <w:r w:rsidR="008622F0">
        <w:rPr>
          <w:color w:val="000000" w:themeColor="text1"/>
        </w:rPr>
        <w:t>données</w:t>
      </w:r>
      <w:r>
        <w:rPr>
          <w:color w:val="000000" w:themeColor="text1"/>
        </w:rPr>
        <w:t xml:space="preserve"> est trop lourde pour sauvegarder </w:t>
      </w:r>
      <w:r w:rsidR="0071052A">
        <w:rPr>
          <w:color w:val="000000" w:themeColor="text1"/>
        </w:rPr>
        <w:t>plusieurs instances d’</w:t>
      </w:r>
      <w:r>
        <w:rPr>
          <w:color w:val="000000" w:themeColor="text1"/>
        </w:rPr>
        <w:t>un même</w:t>
      </w:r>
      <w:r w:rsidR="00907B34">
        <w:rPr>
          <w:color w:val="000000" w:themeColor="text1"/>
        </w:rPr>
        <w:t xml:space="preserve"> et unique</w:t>
      </w:r>
      <w:r>
        <w:rPr>
          <w:color w:val="000000" w:themeColor="text1"/>
        </w:rPr>
        <w:t xml:space="preserve"> type d’information.</w:t>
      </w:r>
    </w:p>
    <w:p w:rsidR="0071052A" w:rsidRDefault="0071052A" w:rsidP="00B62EA2">
      <w:pPr>
        <w:rPr>
          <w:color w:val="000000" w:themeColor="text1"/>
        </w:rPr>
      </w:pPr>
    </w:p>
    <w:p w:rsidR="0086477A" w:rsidRDefault="0086477A" w:rsidP="00B62EA2">
      <w:pPr>
        <w:rPr>
          <w:color w:val="000000" w:themeColor="text1"/>
        </w:rPr>
      </w:pPr>
    </w:p>
    <w:p w:rsidR="0086477A" w:rsidRDefault="0086477A" w:rsidP="00B62EA2">
      <w:pPr>
        <w:rPr>
          <w:color w:val="000000" w:themeColor="text1"/>
        </w:rPr>
      </w:pPr>
    </w:p>
    <w:p w:rsidR="0086477A" w:rsidRDefault="0086477A" w:rsidP="00B62EA2">
      <w:pPr>
        <w:rPr>
          <w:color w:val="000000" w:themeColor="text1"/>
        </w:rPr>
      </w:pPr>
    </w:p>
    <w:p w:rsidR="0086477A" w:rsidRDefault="0086477A" w:rsidP="00B62EA2">
      <w:pPr>
        <w:rPr>
          <w:color w:val="000000" w:themeColor="text1"/>
        </w:rPr>
      </w:pPr>
    </w:p>
    <w:p w:rsidR="0086477A" w:rsidRPr="00B62EA2" w:rsidRDefault="0086477A" w:rsidP="00B62EA2">
      <w:pPr>
        <w:rPr>
          <w:color w:val="000000" w:themeColor="text1"/>
        </w:rPr>
      </w:pPr>
    </w:p>
    <w:p w:rsidR="00C54E82" w:rsidRDefault="009F5662" w:rsidP="002D4DAA">
      <w:pPr>
        <w:pStyle w:val="Titre2"/>
        <w:numPr>
          <w:ilvl w:val="0"/>
          <w:numId w:val="21"/>
        </w:numPr>
        <w:rPr>
          <w:rFonts w:ascii="Nyala" w:hAnsi="Nyala"/>
          <w:color w:val="4472C4" w:themeColor="accent1"/>
          <w:sz w:val="40"/>
          <w:szCs w:val="40"/>
        </w:rPr>
      </w:pPr>
      <w:bookmarkStart w:id="11" w:name="_Toc502051026"/>
      <w:r w:rsidRPr="00A72403">
        <w:rPr>
          <w:rFonts w:ascii="Nyala" w:hAnsi="Nyala"/>
          <w:color w:val="4472C4" w:themeColor="accent1"/>
          <w:sz w:val="40"/>
          <w:szCs w:val="40"/>
        </w:rPr>
        <w:lastRenderedPageBreak/>
        <w:t>Séquencement des activités</w:t>
      </w:r>
      <w:bookmarkEnd w:id="11"/>
    </w:p>
    <w:p w:rsidR="00F251C9" w:rsidRDefault="00F251C9" w:rsidP="00F251C9"/>
    <w:p w:rsidR="003006D3" w:rsidRDefault="00BF5F6B" w:rsidP="00F251C9">
      <w:r>
        <w:t>Maintenant que nous avons fixé les outils à utiliser, il ne reste plus qu’</w:t>
      </w:r>
      <w:r w:rsidR="002A0995">
        <w:t>à</w:t>
      </w:r>
      <w:r>
        <w:t xml:space="preserve"> définir le séquencement des activités du programme</w:t>
      </w:r>
      <w:r w:rsidR="002547DA">
        <w:t>. Globalement, le fonctionnement du programme sera le suivant</w:t>
      </w:r>
      <w:r w:rsidR="003D3CD7">
        <w:t> :</w:t>
      </w:r>
      <w:r w:rsidR="003006D3">
        <w:rPr>
          <w:noProof/>
        </w:rPr>
        <w:drawing>
          <wp:inline distT="0" distB="0" distL="0" distR="0">
            <wp:extent cx="5962650" cy="3990975"/>
            <wp:effectExtent l="0" t="0" r="0" b="952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990975"/>
                    </a:xfrm>
                    <a:prstGeom prst="rect">
                      <a:avLst/>
                    </a:prstGeom>
                    <a:noFill/>
                    <a:ln>
                      <a:noFill/>
                    </a:ln>
                  </pic:spPr>
                </pic:pic>
              </a:graphicData>
            </a:graphic>
          </wp:inline>
        </w:drawing>
      </w:r>
    </w:p>
    <w:p w:rsidR="006F6F93" w:rsidRDefault="006F6F93" w:rsidP="006F6F93">
      <w:pPr>
        <w:pStyle w:val="Titre3"/>
        <w:numPr>
          <w:ilvl w:val="0"/>
          <w:numId w:val="31"/>
        </w:numPr>
        <w:rPr>
          <w:rFonts w:ascii="Nyala" w:hAnsi="Nyala"/>
          <w:color w:val="4472C4" w:themeColor="accent1"/>
          <w:sz w:val="36"/>
          <w:szCs w:val="36"/>
        </w:rPr>
      </w:pPr>
      <w:bookmarkStart w:id="12" w:name="_Toc502051027"/>
      <w:r w:rsidRPr="00F173F7">
        <w:rPr>
          <w:rFonts w:ascii="Nyala" w:hAnsi="Nyala"/>
          <w:color w:val="4472C4" w:themeColor="accent1"/>
          <w:sz w:val="36"/>
          <w:szCs w:val="36"/>
        </w:rPr>
        <w:t>Attente d’une nouvelle ligne</w:t>
      </w:r>
      <w:bookmarkEnd w:id="12"/>
    </w:p>
    <w:p w:rsidR="00F173F7" w:rsidRPr="00F173F7" w:rsidRDefault="00F173F7" w:rsidP="00F173F7">
      <w:r>
        <w:t>À ce niveau, il s’agit principalement d’attacher à l’évènement « nouvelle ligne » sur le fichier, la fonction de récupération des informations.</w:t>
      </w:r>
    </w:p>
    <w:p w:rsidR="006F6F93" w:rsidRDefault="006F6F93" w:rsidP="006F6F93">
      <w:pPr>
        <w:pStyle w:val="Titre3"/>
        <w:numPr>
          <w:ilvl w:val="0"/>
          <w:numId w:val="31"/>
        </w:numPr>
        <w:rPr>
          <w:rFonts w:ascii="Nyala" w:hAnsi="Nyala"/>
          <w:color w:val="4472C4" w:themeColor="accent1"/>
          <w:sz w:val="36"/>
          <w:szCs w:val="36"/>
        </w:rPr>
      </w:pPr>
      <w:bookmarkStart w:id="13" w:name="_Toc502051028"/>
      <w:r w:rsidRPr="00F173F7">
        <w:rPr>
          <w:rFonts w:ascii="Nyala" w:hAnsi="Nyala"/>
          <w:color w:val="4472C4" w:themeColor="accent1"/>
          <w:sz w:val="36"/>
          <w:szCs w:val="36"/>
        </w:rPr>
        <w:t>Récupération des informations d’une ligne</w:t>
      </w:r>
      <w:bookmarkEnd w:id="13"/>
    </w:p>
    <w:p w:rsidR="00397236" w:rsidRDefault="00397236" w:rsidP="00397236">
      <w:r>
        <w:t xml:space="preserve">Chaque nouvelle ligne est traité dans un Thread nouveau. La variable qui récupère les informations de </w:t>
      </w:r>
      <w:r w:rsidR="004D3711">
        <w:t>ladite</w:t>
      </w:r>
      <w:r>
        <w:t xml:space="preserve"> ligne est </w:t>
      </w:r>
      <w:proofErr w:type="spellStart"/>
      <w:r w:rsidR="004D3711" w:rsidRPr="004D3711">
        <w:rPr>
          <w:color w:val="4472C4" w:themeColor="accent1"/>
        </w:rPr>
        <w:t>dataLive</w:t>
      </w:r>
      <w:proofErr w:type="spellEnd"/>
      <w:r w:rsidR="004D3711">
        <w:t xml:space="preserve">, une variable </w:t>
      </w:r>
      <w:proofErr w:type="spellStart"/>
      <w:r w:rsidR="004D3711" w:rsidRPr="004D3711">
        <w:rPr>
          <w:color w:val="4472C4" w:themeColor="accent1"/>
        </w:rPr>
        <w:t>json</w:t>
      </w:r>
      <w:proofErr w:type="spellEnd"/>
      <w:r w:rsidR="004D3711">
        <w:t xml:space="preserve"> dont la structure est la suivante :</w:t>
      </w:r>
    </w:p>
    <w:p w:rsidR="009717C4" w:rsidRDefault="00F16447" w:rsidP="00397236">
      <w:r>
        <w:rPr>
          <w:noProof/>
        </w:rPr>
        <w:lastRenderedPageBreak/>
        <w:drawing>
          <wp:inline distT="0" distB="0" distL="0" distR="0">
            <wp:extent cx="5572125" cy="3429000"/>
            <wp:effectExtent l="0" t="0" r="9525"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dataLive.PNG"/>
                    <pic:cNvPicPr/>
                  </pic:nvPicPr>
                  <pic:blipFill>
                    <a:blip r:embed="rId11">
                      <a:extLst>
                        <a:ext uri="{28A0092B-C50C-407E-A947-70E740481C1C}">
                          <a14:useLocalDpi xmlns:a14="http://schemas.microsoft.com/office/drawing/2010/main" val="0"/>
                        </a:ext>
                      </a:extLst>
                    </a:blip>
                    <a:stretch>
                      <a:fillRect/>
                    </a:stretch>
                  </pic:blipFill>
                  <pic:spPr>
                    <a:xfrm>
                      <a:off x="0" y="0"/>
                      <a:ext cx="5572904" cy="3429479"/>
                    </a:xfrm>
                    <a:prstGeom prst="rect">
                      <a:avLst/>
                    </a:prstGeom>
                  </pic:spPr>
                </pic:pic>
              </a:graphicData>
            </a:graphic>
          </wp:inline>
        </w:drawing>
      </w:r>
    </w:p>
    <w:p w:rsidR="00F16447" w:rsidRDefault="00F16447" w:rsidP="00397236">
      <w:r>
        <w:t xml:space="preserve">Ainsi, pour </w:t>
      </w:r>
      <w:r w:rsidR="00FD3A1E">
        <w:t>toutes les lignes traitées pendant</w:t>
      </w:r>
      <w:r>
        <w:t xml:space="preserve"> le laps de temps représentant le temps </w:t>
      </w:r>
      <w:r w:rsidR="009A7379">
        <w:t>réel (une ligne pour une requête)</w:t>
      </w:r>
      <w:r>
        <w:t>, on a :</w:t>
      </w:r>
    </w:p>
    <w:p w:rsidR="00F16447" w:rsidRDefault="00F16447" w:rsidP="00F16447">
      <w:pPr>
        <w:pStyle w:val="Paragraphedeliste"/>
        <w:numPr>
          <w:ilvl w:val="0"/>
          <w:numId w:val="32"/>
        </w:numPr>
      </w:pPr>
      <w:proofErr w:type="spellStart"/>
      <w:r w:rsidRPr="005238C6">
        <w:rPr>
          <w:color w:val="538135" w:themeColor="accent6" w:themeShade="BF"/>
        </w:rPr>
        <w:t>SommeTempsTraitement</w:t>
      </w:r>
      <w:proofErr w:type="spellEnd"/>
      <w:r>
        <w:t xml:space="preserve"> contient la somme du temps de traitement de chacune des </w:t>
      </w:r>
      <w:r w:rsidR="00D459AC">
        <w:t>requêtes</w:t>
      </w:r>
      <w:r w:rsidR="009A7379">
        <w:t>, en milliseconde.</w:t>
      </w:r>
    </w:p>
    <w:p w:rsidR="009A7379" w:rsidRDefault="009A7379" w:rsidP="00F16447">
      <w:pPr>
        <w:pStyle w:val="Paragraphedeliste"/>
        <w:numPr>
          <w:ilvl w:val="0"/>
          <w:numId w:val="32"/>
        </w:numPr>
      </w:pPr>
      <w:proofErr w:type="spellStart"/>
      <w:proofErr w:type="gramStart"/>
      <w:r w:rsidRPr="005238C6">
        <w:rPr>
          <w:color w:val="538135" w:themeColor="accent6" w:themeShade="BF"/>
        </w:rPr>
        <w:t>nombreRequettesHit</w:t>
      </w:r>
      <w:proofErr w:type="spellEnd"/>
      <w:proofErr w:type="gramEnd"/>
      <w:r w:rsidRPr="005238C6">
        <w:rPr>
          <w:color w:val="538135" w:themeColor="accent6" w:themeShade="BF"/>
        </w:rPr>
        <w:t xml:space="preserve"> / </w:t>
      </w:r>
      <w:proofErr w:type="spellStart"/>
      <w:r w:rsidRPr="005238C6">
        <w:rPr>
          <w:color w:val="538135" w:themeColor="accent6" w:themeShade="BF"/>
        </w:rPr>
        <w:t>nombreRequettesMiss</w:t>
      </w:r>
      <w:proofErr w:type="spellEnd"/>
      <w:r>
        <w:t xml:space="preserve"> le nombre de ligne correspondant aux </w:t>
      </w:r>
      <w:proofErr w:type="spellStart"/>
      <w:r>
        <w:t>requetes</w:t>
      </w:r>
      <w:proofErr w:type="spellEnd"/>
      <w:r>
        <w:t xml:space="preserve"> Hit / Miss.</w:t>
      </w:r>
    </w:p>
    <w:p w:rsidR="009A7379" w:rsidRDefault="009A7379" w:rsidP="00F16447">
      <w:pPr>
        <w:pStyle w:val="Paragraphedeliste"/>
        <w:numPr>
          <w:ilvl w:val="0"/>
          <w:numId w:val="32"/>
        </w:numPr>
      </w:pPr>
      <w:proofErr w:type="spellStart"/>
      <w:r w:rsidRPr="005238C6">
        <w:rPr>
          <w:color w:val="538135" w:themeColor="accent6" w:themeShade="BF"/>
        </w:rPr>
        <w:t>SommeNombreMega</w:t>
      </w:r>
      <w:proofErr w:type="spellEnd"/>
      <w:r>
        <w:t xml:space="preserve"> est la somme de la taille des données réponse du serveur pour chacune de ces requêtes.</w:t>
      </w:r>
    </w:p>
    <w:p w:rsidR="009A7379" w:rsidRDefault="009A7379" w:rsidP="00F16447">
      <w:pPr>
        <w:pStyle w:val="Paragraphedeliste"/>
        <w:numPr>
          <w:ilvl w:val="0"/>
          <w:numId w:val="32"/>
        </w:numPr>
      </w:pPr>
      <w:r w:rsidRPr="005238C6">
        <w:rPr>
          <w:color w:val="538135" w:themeColor="accent6" w:themeShade="BF"/>
        </w:rPr>
        <w:t>Client</w:t>
      </w:r>
      <w:r>
        <w:t xml:space="preserve"> contient la liste des clients impliqués dans ces requêtes, avec leur nombre d’occurrence.</w:t>
      </w:r>
    </w:p>
    <w:p w:rsidR="009A7379" w:rsidRDefault="009A7379" w:rsidP="00F16447">
      <w:pPr>
        <w:pStyle w:val="Paragraphedeliste"/>
        <w:numPr>
          <w:ilvl w:val="0"/>
          <w:numId w:val="32"/>
        </w:numPr>
      </w:pPr>
      <w:r w:rsidRPr="005238C6">
        <w:rPr>
          <w:color w:val="538135" w:themeColor="accent6" w:themeShade="BF"/>
        </w:rPr>
        <w:t>Ressource</w:t>
      </w:r>
      <w:r>
        <w:t xml:space="preserve"> contient la liste </w:t>
      </w:r>
      <w:r w:rsidR="00FD3A1E">
        <w:t>des types</w:t>
      </w:r>
      <w:r>
        <w:t xml:space="preserve"> de ressources impliqués dans ces requêtes, avec leur nombre d’occurrence.</w:t>
      </w:r>
    </w:p>
    <w:p w:rsidR="009A7379" w:rsidRDefault="009A7379" w:rsidP="00F16447">
      <w:pPr>
        <w:pStyle w:val="Paragraphedeliste"/>
        <w:numPr>
          <w:ilvl w:val="0"/>
          <w:numId w:val="32"/>
        </w:numPr>
      </w:pPr>
      <w:r w:rsidRPr="005238C6">
        <w:rPr>
          <w:color w:val="538135" w:themeColor="accent6" w:themeShade="BF"/>
        </w:rPr>
        <w:t>Site</w:t>
      </w:r>
      <w:r>
        <w:t xml:space="preserve"> contient la liste des urls impliqués dans ces requêtes, avec leur nombre d’occurrence.</w:t>
      </w:r>
    </w:p>
    <w:p w:rsidR="00FD3A1E" w:rsidRPr="00397236" w:rsidRDefault="00FD3A1E" w:rsidP="00FD3A1E">
      <w:r>
        <w:lastRenderedPageBreak/>
        <w:t xml:space="preserve">Une fois le laps de temps représentant le temps réel écoulé, </w:t>
      </w:r>
      <w:r w:rsidR="004B51B4">
        <w:t>les informations contenues</w:t>
      </w:r>
      <w:r>
        <w:t xml:space="preserve"> dans </w:t>
      </w:r>
      <w:proofErr w:type="spellStart"/>
      <w:r w:rsidRPr="004B51B4">
        <w:rPr>
          <w:color w:val="4472C4" w:themeColor="accent1"/>
        </w:rPr>
        <w:t>dataLive</w:t>
      </w:r>
      <w:proofErr w:type="spellEnd"/>
      <w:r>
        <w:t xml:space="preserve"> sont </w:t>
      </w:r>
      <w:r w:rsidR="004B51B4">
        <w:t>sauvegardées</w:t>
      </w:r>
      <w:r>
        <w:t xml:space="preserve">, envoyé au navigateur, puis la variable est </w:t>
      </w:r>
      <w:r w:rsidR="004B51B4">
        <w:t>réinitialisée et le cycle recommence.</w:t>
      </w:r>
    </w:p>
    <w:p w:rsidR="006F6F93" w:rsidRDefault="006F6F93" w:rsidP="006F6F93">
      <w:pPr>
        <w:pStyle w:val="Titre3"/>
        <w:numPr>
          <w:ilvl w:val="0"/>
          <w:numId w:val="31"/>
        </w:numPr>
        <w:rPr>
          <w:rFonts w:ascii="Nyala" w:hAnsi="Nyala"/>
          <w:color w:val="4472C4" w:themeColor="accent1"/>
          <w:sz w:val="36"/>
          <w:szCs w:val="36"/>
        </w:rPr>
      </w:pPr>
      <w:bookmarkStart w:id="14" w:name="_Toc502051029"/>
      <w:r w:rsidRPr="00F173F7">
        <w:rPr>
          <w:rFonts w:ascii="Nyala" w:hAnsi="Nyala"/>
          <w:color w:val="4472C4" w:themeColor="accent1"/>
          <w:sz w:val="36"/>
          <w:szCs w:val="36"/>
        </w:rPr>
        <w:t>Envoie des informations</w:t>
      </w:r>
      <w:bookmarkEnd w:id="14"/>
    </w:p>
    <w:p w:rsidR="000417B0" w:rsidRPr="000417B0" w:rsidRDefault="000417B0" w:rsidP="000417B0">
      <w:r>
        <w:t xml:space="preserve">Afin d’envoyer les informations en temps réel, nous programmons juste l’exécution de la fonction d’envoie après chaque intervalle de temps de durée égal à la période du temps réel. Ainsi, après chaque seconde (par exemple), la variable </w:t>
      </w:r>
      <w:proofErr w:type="spellStart"/>
      <w:r w:rsidRPr="000417B0">
        <w:rPr>
          <w:color w:val="4472C4" w:themeColor="accent1"/>
        </w:rPr>
        <w:t>dataLive</w:t>
      </w:r>
      <w:proofErr w:type="spellEnd"/>
      <w:r>
        <w:t xml:space="preserve"> est envoyée au client, puis réinitialisée, le tout de manière automatique.</w:t>
      </w:r>
    </w:p>
    <w:p w:rsidR="006F6F93" w:rsidRDefault="006F6F93" w:rsidP="006F6F93">
      <w:pPr>
        <w:pStyle w:val="Titre3"/>
        <w:numPr>
          <w:ilvl w:val="0"/>
          <w:numId w:val="31"/>
        </w:numPr>
        <w:rPr>
          <w:rFonts w:ascii="Nyala" w:hAnsi="Nyala"/>
          <w:color w:val="4472C4" w:themeColor="accent1"/>
          <w:sz w:val="36"/>
          <w:szCs w:val="36"/>
        </w:rPr>
      </w:pPr>
      <w:bookmarkStart w:id="15" w:name="_Toc502051030"/>
      <w:r w:rsidRPr="00F173F7">
        <w:rPr>
          <w:rFonts w:ascii="Nyala" w:hAnsi="Nyala"/>
          <w:color w:val="4472C4" w:themeColor="accent1"/>
          <w:sz w:val="36"/>
          <w:szCs w:val="36"/>
        </w:rPr>
        <w:t xml:space="preserve">Sauvegarde </w:t>
      </w:r>
      <w:r w:rsidR="00F173F7" w:rsidRPr="00F173F7">
        <w:rPr>
          <w:rFonts w:ascii="Nyala" w:hAnsi="Nyala"/>
          <w:color w:val="4472C4" w:themeColor="accent1"/>
          <w:sz w:val="36"/>
          <w:szCs w:val="36"/>
        </w:rPr>
        <w:t>des informations</w:t>
      </w:r>
      <w:bookmarkEnd w:id="15"/>
    </w:p>
    <w:p w:rsidR="00D459AC" w:rsidRDefault="00DE3E5D" w:rsidP="00DE3E5D">
      <w:pPr>
        <w:rPr>
          <w:noProof/>
        </w:rPr>
      </w:pPr>
      <w:r>
        <w:t xml:space="preserve">Afin de faciliter l’opération de restauration de l’information à partir </w:t>
      </w:r>
      <w:r w:rsidR="00EB5BEB">
        <w:t>des données sauvegardées</w:t>
      </w:r>
      <w:r>
        <w:t xml:space="preserve">, nous choisissons de représenter </w:t>
      </w:r>
      <w:r w:rsidR="00924071">
        <w:t>les données stockées</w:t>
      </w:r>
      <w:r>
        <w:t xml:space="preserve"> tels qu’elles seront </w:t>
      </w:r>
      <w:r w:rsidR="00924071">
        <w:t>utilisées</w:t>
      </w:r>
      <w:r>
        <w:t xml:space="preserve"> pour l’affichage, et telle </w:t>
      </w:r>
      <w:r w:rsidR="00CC19D5">
        <w:t>qu’elles ont</w:t>
      </w:r>
      <w:r>
        <w:t xml:space="preserve"> été </w:t>
      </w:r>
      <w:r w:rsidR="00CC19D5">
        <w:t>récupérées</w:t>
      </w:r>
      <w:r>
        <w:t>. Aussi nous choisissons de séparer les fichiers de sauvegarde par semaines</w:t>
      </w:r>
      <w:r w:rsidR="00BB7076">
        <w:t xml:space="preserve"> ; ceci afin de limiter le nombre de fichiers dans le </w:t>
      </w:r>
      <w:r w:rsidR="00907B34">
        <w:t>serveur</w:t>
      </w:r>
      <w:r w:rsidR="00BB7076">
        <w:t xml:space="preserve">, et de limiter la taille d’un fichier. </w:t>
      </w:r>
      <w:r w:rsidR="00EB5BEB">
        <w:t xml:space="preserve">De cette </w:t>
      </w:r>
      <w:r w:rsidR="00924071">
        <w:t>façon</w:t>
      </w:r>
      <w:r w:rsidR="00EB5BEB">
        <w:t xml:space="preserve">, l’application n’ajoutera les données du </w:t>
      </w:r>
      <w:proofErr w:type="spellStart"/>
      <w:r w:rsidR="00EB5BEB" w:rsidRPr="00924071">
        <w:rPr>
          <w:color w:val="4472C4" w:themeColor="accent1"/>
        </w:rPr>
        <w:t>dataLive</w:t>
      </w:r>
      <w:proofErr w:type="spellEnd"/>
      <w:r w:rsidR="00EB5BEB">
        <w:t xml:space="preserve"> que dans le fichier de la semaine contenant le jour en cour. Un fichier de sauvegarde sera juste un fichier </w:t>
      </w:r>
      <w:proofErr w:type="spellStart"/>
      <w:r w:rsidR="00EB5BEB" w:rsidRPr="00EB5BEB">
        <w:rPr>
          <w:color w:val="4472C4" w:themeColor="accent1"/>
        </w:rPr>
        <w:t>json</w:t>
      </w:r>
      <w:proofErr w:type="spellEnd"/>
      <w:r w:rsidR="00EB5BEB" w:rsidRPr="00EB5BEB">
        <w:rPr>
          <w:color w:val="4472C4" w:themeColor="accent1"/>
        </w:rPr>
        <w:t xml:space="preserve"> </w:t>
      </w:r>
      <w:r w:rsidR="00EB5BEB">
        <w:t xml:space="preserve">(au format </w:t>
      </w:r>
      <w:r w:rsidR="00EB5BEB" w:rsidRPr="00EB5BEB">
        <w:rPr>
          <w:color w:val="4472C4" w:themeColor="accent1"/>
        </w:rPr>
        <w:t>JSON</w:t>
      </w:r>
      <w:r w:rsidR="00EB5BEB">
        <w:t xml:space="preserve">) dont le </w:t>
      </w:r>
      <w:r w:rsidR="00D459AC">
        <w:t>c</w:t>
      </w:r>
      <w:r w:rsidR="00EB5BEB">
        <w:t>ontenu sera similaire à ce qui suit :</w:t>
      </w:r>
      <w:r w:rsidR="005238C6" w:rsidRPr="005238C6">
        <w:rPr>
          <w:noProof/>
        </w:rPr>
        <w:t xml:space="preserve"> </w:t>
      </w:r>
    </w:p>
    <w:p w:rsidR="00924071" w:rsidRDefault="005238C6" w:rsidP="00DE3E5D">
      <w:r>
        <w:rPr>
          <w:noProof/>
        </w:rPr>
        <w:drawing>
          <wp:inline distT="0" distB="0" distL="0" distR="0" wp14:anchorId="72FF9B51" wp14:editId="52F6728E">
            <wp:extent cx="6076950" cy="2676525"/>
            <wp:effectExtent l="0" t="0" r="0"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semaine.png"/>
                    <pic:cNvPicPr/>
                  </pic:nvPicPr>
                  <pic:blipFill>
                    <a:blip r:embed="rId12">
                      <a:extLst>
                        <a:ext uri="{28A0092B-C50C-407E-A947-70E740481C1C}">
                          <a14:useLocalDpi xmlns:a14="http://schemas.microsoft.com/office/drawing/2010/main" val="0"/>
                        </a:ext>
                      </a:extLst>
                    </a:blip>
                    <a:stretch>
                      <a:fillRect/>
                    </a:stretch>
                  </pic:blipFill>
                  <pic:spPr>
                    <a:xfrm>
                      <a:off x="0" y="0"/>
                      <a:ext cx="6076950" cy="2676525"/>
                    </a:xfrm>
                    <a:prstGeom prst="rect">
                      <a:avLst/>
                    </a:prstGeom>
                  </pic:spPr>
                </pic:pic>
              </a:graphicData>
            </a:graphic>
          </wp:inline>
        </w:drawing>
      </w:r>
    </w:p>
    <w:p w:rsidR="000A1EF1" w:rsidRDefault="000A1EF1" w:rsidP="000A1EF1">
      <w:pPr>
        <w:pStyle w:val="Paragraphedeliste"/>
        <w:numPr>
          <w:ilvl w:val="0"/>
          <w:numId w:val="33"/>
        </w:numPr>
      </w:pPr>
      <w:r>
        <w:lastRenderedPageBreak/>
        <w:t xml:space="preserve">Le champs </w:t>
      </w:r>
      <w:proofErr w:type="spellStart"/>
      <w:r w:rsidRPr="00D459AC">
        <w:rPr>
          <w:color w:val="8EAADB" w:themeColor="accent1" w:themeTint="99"/>
        </w:rPr>
        <w:t>nomFichier</w:t>
      </w:r>
      <w:proofErr w:type="spellEnd"/>
      <w:r w:rsidRPr="00D459AC">
        <w:rPr>
          <w:color w:val="8EAADB" w:themeColor="accent1" w:themeTint="99"/>
        </w:rPr>
        <w:t xml:space="preserve"> </w:t>
      </w:r>
      <w:r>
        <w:t xml:space="preserve">aura la </w:t>
      </w:r>
      <w:r w:rsidR="00CC19D5">
        <w:t>même</w:t>
      </w:r>
      <w:r>
        <w:t xml:space="preserve"> valeur que le nom du fichier, et </w:t>
      </w:r>
      <w:r w:rsidR="00CC19D5">
        <w:t>représente</w:t>
      </w:r>
      <w:r>
        <w:t xml:space="preserve"> la date du lundi de la semaine que représente le fichier.</w:t>
      </w:r>
    </w:p>
    <w:p w:rsidR="000A1EF1" w:rsidRDefault="000A1EF1" w:rsidP="000A1EF1">
      <w:pPr>
        <w:pStyle w:val="Paragraphedeliste"/>
        <w:numPr>
          <w:ilvl w:val="0"/>
          <w:numId w:val="33"/>
        </w:numPr>
      </w:pPr>
      <w:r>
        <w:t xml:space="preserve">Tous les nombres qui suivent sont des entrés correspondant au jour dont le numéro dans le mois est le nombre. Ils contiennent les données du jour en question. Leur contenu est semblable </w:t>
      </w:r>
      <w:r w:rsidR="00907B34">
        <w:t>à</w:t>
      </w:r>
      <w:r>
        <w:t xml:space="preserve"> ceci :</w:t>
      </w:r>
    </w:p>
    <w:p w:rsidR="000A1EF1" w:rsidRDefault="000A1EF1" w:rsidP="000A1EF1">
      <w:pPr>
        <w:ind w:left="360"/>
      </w:pPr>
      <w:r>
        <w:rPr>
          <w:noProof/>
        </w:rPr>
        <w:drawing>
          <wp:inline distT="0" distB="0" distL="0" distR="0">
            <wp:extent cx="3924300" cy="4867275"/>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jour.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4867275"/>
                    </a:xfrm>
                    <a:prstGeom prst="rect">
                      <a:avLst/>
                    </a:prstGeom>
                  </pic:spPr>
                </pic:pic>
              </a:graphicData>
            </a:graphic>
          </wp:inline>
        </w:drawing>
      </w:r>
    </w:p>
    <w:p w:rsidR="000A1EF1" w:rsidRPr="000A1EF1" w:rsidRDefault="000A1EF1" w:rsidP="000A1EF1">
      <w:pPr>
        <w:pStyle w:val="Paragraphedeliste"/>
        <w:numPr>
          <w:ilvl w:val="0"/>
          <w:numId w:val="34"/>
        </w:numPr>
      </w:pPr>
      <w:r>
        <w:rPr>
          <w:lang w:val="fr-CM"/>
        </w:rPr>
        <w:t xml:space="preserve">Le jour est scindé en période. Chaque période contient l’ensemble </w:t>
      </w:r>
      <w:r w:rsidR="00CC19D5">
        <w:rPr>
          <w:lang w:val="fr-CM"/>
        </w:rPr>
        <w:t>des informations</w:t>
      </w:r>
      <w:r>
        <w:rPr>
          <w:lang w:val="fr-CM"/>
        </w:rPr>
        <w:t xml:space="preserve"> des </w:t>
      </w:r>
      <w:proofErr w:type="spellStart"/>
      <w:r w:rsidRPr="000A1EF1">
        <w:rPr>
          <w:color w:val="4472C4" w:themeColor="accent1"/>
          <w:lang w:val="fr-CM"/>
        </w:rPr>
        <w:t>dataLive</w:t>
      </w:r>
      <w:proofErr w:type="spellEnd"/>
      <w:r>
        <w:rPr>
          <w:lang w:val="fr-CM"/>
        </w:rPr>
        <w:t xml:space="preserve"> de la période. Le contenu d’une période est le suivant :</w:t>
      </w:r>
    </w:p>
    <w:p w:rsidR="000A1EF1" w:rsidRDefault="000A1EF1" w:rsidP="000A1EF1">
      <w:pPr>
        <w:ind w:left="360"/>
      </w:pPr>
      <w:r>
        <w:rPr>
          <w:noProof/>
        </w:rPr>
        <w:lastRenderedPageBreak/>
        <w:drawing>
          <wp:inline distT="0" distB="0" distL="0" distR="0">
            <wp:extent cx="5972810" cy="4684395"/>
            <wp:effectExtent l="0" t="0" r="8890" b="190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eriode.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684395"/>
                    </a:xfrm>
                    <a:prstGeom prst="rect">
                      <a:avLst/>
                    </a:prstGeom>
                  </pic:spPr>
                </pic:pic>
              </a:graphicData>
            </a:graphic>
          </wp:inline>
        </w:drawing>
      </w:r>
    </w:p>
    <w:p w:rsidR="000A1EF1" w:rsidRDefault="000A1EF1" w:rsidP="000A1EF1">
      <w:pPr>
        <w:pStyle w:val="Paragraphedeliste"/>
        <w:numPr>
          <w:ilvl w:val="0"/>
          <w:numId w:val="34"/>
        </w:numPr>
      </w:pPr>
      <w:r>
        <w:t xml:space="preserve">Toutes les informations présentes ici sont la fusion de </w:t>
      </w:r>
      <w:r w:rsidR="00EE3822">
        <w:t>toutes les informations rapportées</w:t>
      </w:r>
      <w:r>
        <w:t xml:space="preserve"> par les </w:t>
      </w:r>
      <w:proofErr w:type="spellStart"/>
      <w:r w:rsidRPr="000A1EF1">
        <w:rPr>
          <w:color w:val="4472C4" w:themeColor="accent1"/>
        </w:rPr>
        <w:t>dataLive</w:t>
      </w:r>
      <w:proofErr w:type="spellEnd"/>
      <w:r w:rsidRPr="000A1EF1">
        <w:rPr>
          <w:color w:val="4472C4" w:themeColor="accent1"/>
        </w:rPr>
        <w:t xml:space="preserve"> </w:t>
      </w:r>
      <w:r>
        <w:t>de la période.</w:t>
      </w:r>
      <w:r w:rsidR="00EE3822">
        <w:t xml:space="preserve"> Ainsi, le client 192.168.10.191 </w:t>
      </w:r>
      <w:r w:rsidR="00D459AC">
        <w:t>a envoyé</w:t>
      </w:r>
      <w:r w:rsidR="00EE3822">
        <w:t xml:space="preserve"> au total 14 </w:t>
      </w:r>
      <w:r w:rsidR="00CC19D5">
        <w:t>requêtes</w:t>
      </w:r>
      <w:r w:rsidR="00EE3822">
        <w:t xml:space="preserve"> entre 16h et 18h le 08/05/2017.</w:t>
      </w:r>
    </w:p>
    <w:p w:rsidR="00907B34" w:rsidRDefault="00907B34" w:rsidP="00907B34">
      <w:pPr>
        <w:pStyle w:val="Paragraphedeliste"/>
      </w:pPr>
    </w:p>
    <w:p w:rsidR="00907B34" w:rsidRDefault="00907B34" w:rsidP="00907B34">
      <w:pPr>
        <w:pStyle w:val="Paragraphedeliste"/>
      </w:pPr>
    </w:p>
    <w:p w:rsidR="00DA7233" w:rsidRDefault="00443AE9" w:rsidP="00443AE9">
      <w:pPr>
        <w:ind w:left="360"/>
      </w:pPr>
      <w:r>
        <w:t xml:space="preserve">En résumer, pour sauvegarder un </w:t>
      </w:r>
      <w:proofErr w:type="spellStart"/>
      <w:r w:rsidRPr="00443AE9">
        <w:rPr>
          <w:color w:val="4472C4" w:themeColor="accent1"/>
        </w:rPr>
        <w:t>datalive</w:t>
      </w:r>
      <w:proofErr w:type="spellEnd"/>
      <w:r>
        <w:t>, l’application devra</w:t>
      </w:r>
      <w:r w:rsidR="00DA7233">
        <w:t> :</w:t>
      </w:r>
    </w:p>
    <w:p w:rsidR="00DA7233" w:rsidRDefault="00DA7233" w:rsidP="00DA7233">
      <w:pPr>
        <w:pStyle w:val="Paragraphedeliste"/>
        <w:numPr>
          <w:ilvl w:val="0"/>
          <w:numId w:val="35"/>
        </w:numPr>
      </w:pPr>
      <w:r>
        <w:t>Retrouver</w:t>
      </w:r>
      <w:r w:rsidR="00443AE9">
        <w:t xml:space="preserve"> le bon fichier de sauvegarde</w:t>
      </w:r>
    </w:p>
    <w:p w:rsidR="00DA7233" w:rsidRDefault="00DA7233" w:rsidP="00DA7233">
      <w:pPr>
        <w:pStyle w:val="Paragraphedeliste"/>
        <w:numPr>
          <w:ilvl w:val="0"/>
          <w:numId w:val="35"/>
        </w:numPr>
      </w:pPr>
      <w:r>
        <w:t>Retrouver</w:t>
      </w:r>
      <w:r w:rsidR="00443AE9">
        <w:t xml:space="preserve"> le bon jour dans le fichier de sauvegarde</w:t>
      </w:r>
    </w:p>
    <w:p w:rsidR="00DA7233" w:rsidRDefault="00DA7233" w:rsidP="00DA7233">
      <w:pPr>
        <w:pStyle w:val="Paragraphedeliste"/>
        <w:numPr>
          <w:ilvl w:val="0"/>
          <w:numId w:val="35"/>
        </w:numPr>
      </w:pPr>
      <w:r>
        <w:t>Retrouver</w:t>
      </w:r>
      <w:r w:rsidR="00443AE9">
        <w:t xml:space="preserve"> la bonne période dans le bon jour</w:t>
      </w:r>
    </w:p>
    <w:p w:rsidR="00DA7233" w:rsidRDefault="00DA7233" w:rsidP="00DA7233">
      <w:pPr>
        <w:pStyle w:val="Paragraphedeliste"/>
        <w:numPr>
          <w:ilvl w:val="0"/>
          <w:numId w:val="35"/>
        </w:numPr>
      </w:pPr>
      <w:r>
        <w:t>Ajouter</w:t>
      </w:r>
      <w:r w:rsidR="00443AE9">
        <w:t xml:space="preserve"> les données du </w:t>
      </w:r>
      <w:proofErr w:type="spellStart"/>
      <w:r w:rsidR="00443AE9" w:rsidRPr="00DA7233">
        <w:rPr>
          <w:color w:val="4472C4" w:themeColor="accent1"/>
        </w:rPr>
        <w:t>dataLive</w:t>
      </w:r>
      <w:proofErr w:type="spellEnd"/>
      <w:r w:rsidR="00443AE9" w:rsidRPr="00DA7233">
        <w:rPr>
          <w:color w:val="4472C4" w:themeColor="accent1"/>
        </w:rPr>
        <w:t xml:space="preserve"> </w:t>
      </w:r>
      <w:r w:rsidR="00443AE9">
        <w:t>au</w:t>
      </w:r>
      <w:r w:rsidR="002C7D25">
        <w:t>x</w:t>
      </w:r>
      <w:r w:rsidR="00443AE9">
        <w:t xml:space="preserve"> données de la période</w:t>
      </w:r>
    </w:p>
    <w:p w:rsidR="00443AE9" w:rsidRPr="00DE3E5D" w:rsidRDefault="00DA7233" w:rsidP="00DA7233">
      <w:pPr>
        <w:pStyle w:val="Paragraphedeliste"/>
        <w:numPr>
          <w:ilvl w:val="0"/>
          <w:numId w:val="35"/>
        </w:numPr>
      </w:pPr>
      <w:r>
        <w:t>Écraser</w:t>
      </w:r>
      <w:r w:rsidR="00443AE9">
        <w:t xml:space="preserve"> le fichier avec le nouvel ensemble.</w:t>
      </w:r>
    </w:p>
    <w:p w:rsidR="00A13EC8" w:rsidRDefault="00DA7233" w:rsidP="00F251C9">
      <w:r>
        <w:lastRenderedPageBreak/>
        <w:t>Afin d’éviter ce long traitement après chaque laps de temps réel, nous optons pour une sauvegarde périodique des données. Ainsi nous enregistrerons les données à des heures fixe de la journée : 00h, 02h, 04h…. 20h et 22h.</w:t>
      </w:r>
      <w:r w:rsidR="00F957E2">
        <w:t xml:space="preserve"> À noter que la sauvegarde</w:t>
      </w:r>
      <w:r w:rsidR="001D569A">
        <w:t xml:space="preserve"> se fait de </w:t>
      </w:r>
      <w:r w:rsidR="00B82F0F">
        <w:t>période</w:t>
      </w:r>
      <w:r w:rsidR="001D569A">
        <w:t xml:space="preserve"> en</w:t>
      </w:r>
      <w:r w:rsidR="00F957E2">
        <w:t xml:space="preserve"> période et </w:t>
      </w:r>
      <w:r w:rsidR="002C7D25">
        <w:t xml:space="preserve">pas </w:t>
      </w:r>
      <w:r w:rsidR="001D569A">
        <w:t>d’instant en instant</w:t>
      </w:r>
      <w:r w:rsidR="00F957E2">
        <w:t xml:space="preserve"> </w:t>
      </w:r>
      <w:r w:rsidR="001D569A">
        <w:t xml:space="preserve">(instant de temps </w:t>
      </w:r>
      <w:r w:rsidR="00B82F0F">
        <w:t>réel</w:t>
      </w:r>
      <w:r w:rsidR="001D569A">
        <w:t xml:space="preserve">) </w:t>
      </w:r>
      <w:r w:rsidR="00B82F0F">
        <w:t>parce qu’il</w:t>
      </w:r>
      <w:r w:rsidR="001D569A">
        <w:t xml:space="preserve"> serait </w:t>
      </w:r>
      <w:r w:rsidR="00B82F0F">
        <w:t>très</w:t>
      </w:r>
      <w:r w:rsidR="001D569A">
        <w:t xml:space="preserve"> compliqué d’afficher dans un graphe </w:t>
      </w:r>
      <w:r w:rsidR="004C2CA0">
        <w:t>des informations</w:t>
      </w:r>
      <w:r w:rsidR="001D569A">
        <w:t xml:space="preserve"> pour tout</w:t>
      </w:r>
      <w:r w:rsidR="00B82F0F">
        <w:t xml:space="preserve"> </w:t>
      </w:r>
      <w:r w:rsidR="001D569A">
        <w:t xml:space="preserve">instants d’une journée ; il est par contre plus simple de le faire pour </w:t>
      </w:r>
      <w:r w:rsidR="004C2CA0">
        <w:t>toutes les deux heures</w:t>
      </w:r>
      <w:r w:rsidR="001D569A">
        <w:t>, ainsi on a que 12 points sur l’axe des absci</w:t>
      </w:r>
      <w:r w:rsidR="00B82F0F">
        <w:t>ss</w:t>
      </w:r>
      <w:r w:rsidR="001D569A">
        <w:t xml:space="preserve">es. </w:t>
      </w:r>
    </w:p>
    <w:p w:rsidR="00A13EC8" w:rsidRDefault="004C2CA0" w:rsidP="00F251C9">
      <w:r>
        <w:t>Ainsi, l’on entassera</w:t>
      </w:r>
      <w:r w:rsidR="00A13EC8">
        <w:t xml:space="preserve"> préalablement</w:t>
      </w:r>
      <w:r>
        <w:t xml:space="preserve"> toute </w:t>
      </w:r>
      <w:r w:rsidR="00BE4AF6">
        <w:t>ces données</w:t>
      </w:r>
      <w:r>
        <w:t xml:space="preserve"> dans une variable appelé </w:t>
      </w:r>
      <w:proofErr w:type="spellStart"/>
      <w:r w:rsidRPr="00D90FA2">
        <w:rPr>
          <w:color w:val="4472C4" w:themeColor="accent1"/>
        </w:rPr>
        <w:t>dataPeriode</w:t>
      </w:r>
      <w:proofErr w:type="spellEnd"/>
      <w:r>
        <w:t xml:space="preserve">, qui sera enregistré puis réinitialisé </w:t>
      </w:r>
      <w:r w:rsidR="00BE4AF6">
        <w:t>toutes les deux heures</w:t>
      </w:r>
      <w:r>
        <w:t>.</w:t>
      </w:r>
      <w:r w:rsidR="00D90FA2">
        <w:t xml:space="preserve"> </w:t>
      </w:r>
    </w:p>
    <w:p w:rsidR="00F251C9" w:rsidRDefault="000633EA" w:rsidP="00F251C9">
      <w:r>
        <w:t xml:space="preserve">Au </w:t>
      </w:r>
      <w:r w:rsidR="0099602C">
        <w:t>démarrage</w:t>
      </w:r>
      <w:r>
        <w:t xml:space="preserve">, l’application </w:t>
      </w:r>
      <w:r w:rsidR="0099602C">
        <w:t>récupèrera</w:t>
      </w:r>
      <w:r>
        <w:t xml:space="preserve"> donc la sauvegarde de la semaine correspondante, et initialisera un pointeur « jour » vers l’</w:t>
      </w:r>
      <w:r w:rsidR="0099602C">
        <w:t>entrée</w:t>
      </w:r>
      <w:r>
        <w:t xml:space="preserve"> correspondante</w:t>
      </w:r>
      <w:r w:rsidR="00A13EC8">
        <w:t xml:space="preserve"> au jour actuel</w:t>
      </w:r>
      <w:r>
        <w:t xml:space="preserve"> dans la variable semaine. Ainsi, </w:t>
      </w:r>
      <w:r w:rsidR="0099602C">
        <w:t xml:space="preserve">aux heures de sauvegarde, il suffira de remplacer le contenu de la période correspondante du jour pointé dans la variable semaine par le contenu de la variable </w:t>
      </w:r>
      <w:proofErr w:type="spellStart"/>
      <w:r w:rsidR="0099602C" w:rsidRPr="0099602C">
        <w:rPr>
          <w:color w:val="4472C4" w:themeColor="accent1"/>
        </w:rPr>
        <w:t>dataSemaine</w:t>
      </w:r>
      <w:proofErr w:type="spellEnd"/>
      <w:r w:rsidR="0099602C">
        <w:t>, et écraser le fichier de la semaine chargé plus haut.</w:t>
      </w:r>
      <w:r>
        <w:t xml:space="preserve"> </w:t>
      </w:r>
      <w:r w:rsidR="0099602C">
        <w:t xml:space="preserve">On aura donc </w:t>
      </w:r>
      <w:r w:rsidR="005B2E49">
        <w:t>le</w:t>
      </w:r>
      <w:r w:rsidR="0099602C">
        <w:t xml:space="preserve"> séquencement </w:t>
      </w:r>
      <w:r w:rsidR="005B2E49">
        <w:t>suivant</w:t>
      </w:r>
      <w:r w:rsidR="0099602C">
        <w:t> :</w:t>
      </w:r>
    </w:p>
    <w:p w:rsidR="005F21FC" w:rsidRPr="00F251C9" w:rsidRDefault="00AA025E" w:rsidP="00F251C9">
      <w:r>
        <w:rPr>
          <w:noProof/>
        </w:rPr>
        <w:lastRenderedPageBreak/>
        <w:drawing>
          <wp:inline distT="0" distB="0" distL="0" distR="0">
            <wp:extent cx="5972810" cy="5045075"/>
            <wp:effectExtent l="0" t="0" r="8890" b="317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Activity 1.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5045075"/>
                    </a:xfrm>
                    <a:prstGeom prst="rect">
                      <a:avLst/>
                    </a:prstGeom>
                  </pic:spPr>
                </pic:pic>
              </a:graphicData>
            </a:graphic>
          </wp:inline>
        </w:drawing>
      </w:r>
    </w:p>
    <w:p w:rsidR="00495EEF" w:rsidRPr="00972278" w:rsidRDefault="00495EEF" w:rsidP="00495EEF"/>
    <w:p w:rsidR="007269C7" w:rsidRDefault="009E01AA" w:rsidP="007269C7">
      <w:pPr>
        <w:ind w:left="360"/>
      </w:pPr>
      <w:r>
        <w:t xml:space="preserve">À noter que lors de la récupération des données de la semaine en cours, si le fichier semaine n’existe pas, il est alors </w:t>
      </w:r>
      <w:r w:rsidR="005B2E49">
        <w:t>créé</w:t>
      </w:r>
      <w:r>
        <w:t xml:space="preserve"> et vide.</w:t>
      </w:r>
    </w:p>
    <w:p w:rsidR="00D459AC" w:rsidRDefault="00D459AC" w:rsidP="007269C7">
      <w:pPr>
        <w:ind w:left="360"/>
      </w:pPr>
    </w:p>
    <w:p w:rsidR="00D459AC" w:rsidRDefault="00D459AC" w:rsidP="007269C7">
      <w:pPr>
        <w:ind w:left="360"/>
      </w:pPr>
    </w:p>
    <w:p w:rsidR="00D459AC" w:rsidRDefault="00D459AC" w:rsidP="007269C7">
      <w:pPr>
        <w:ind w:left="360"/>
      </w:pPr>
    </w:p>
    <w:p w:rsidR="00D459AC" w:rsidRDefault="00D459AC" w:rsidP="007269C7">
      <w:pPr>
        <w:ind w:left="360"/>
      </w:pPr>
    </w:p>
    <w:p w:rsidR="00D459AC" w:rsidRDefault="00D459AC" w:rsidP="007269C7">
      <w:pPr>
        <w:ind w:left="360"/>
      </w:pPr>
    </w:p>
    <w:p w:rsidR="00D459AC" w:rsidRDefault="00D459AC" w:rsidP="007269C7">
      <w:pPr>
        <w:ind w:left="360"/>
      </w:pPr>
    </w:p>
    <w:p w:rsidR="00D459AC" w:rsidRDefault="00D459AC" w:rsidP="00D459AC">
      <w:pPr>
        <w:pStyle w:val="Titre1"/>
        <w:numPr>
          <w:ilvl w:val="0"/>
          <w:numId w:val="22"/>
        </w:numPr>
        <w:rPr>
          <w:rFonts w:ascii="Nyala" w:hAnsi="Nyala"/>
          <w:sz w:val="50"/>
          <w:szCs w:val="50"/>
        </w:rPr>
      </w:pPr>
      <w:bookmarkStart w:id="16" w:name="_Toc502051031"/>
      <w:r w:rsidRPr="00D459AC">
        <w:rPr>
          <w:rFonts w:ascii="Nyala" w:hAnsi="Nyala"/>
          <w:sz w:val="50"/>
          <w:szCs w:val="50"/>
        </w:rPr>
        <w:lastRenderedPageBreak/>
        <w:t>DESCRIPTION DU CODE SOURCE</w:t>
      </w:r>
      <w:bookmarkEnd w:id="16"/>
    </w:p>
    <w:p w:rsidR="00D459AC" w:rsidRDefault="00D459AC" w:rsidP="00D459AC"/>
    <w:p w:rsidR="00384943" w:rsidRDefault="00384943" w:rsidP="00384943">
      <w:pPr>
        <w:pStyle w:val="Paragraphedeliste"/>
        <w:numPr>
          <w:ilvl w:val="0"/>
          <w:numId w:val="36"/>
        </w:numPr>
      </w:pPr>
      <w:r>
        <w:t xml:space="preserve">On importe </w:t>
      </w:r>
      <w:r w:rsidR="00A13EC8">
        <w:t>les modules nécessaires</w:t>
      </w:r>
    </w:p>
    <w:p w:rsidR="00D459AC" w:rsidRDefault="00384943" w:rsidP="00D459AC">
      <w:r>
        <w:rPr>
          <w:noProof/>
        </w:rPr>
        <w:drawing>
          <wp:inline distT="0" distB="0" distL="0" distR="0">
            <wp:extent cx="5972810" cy="1495425"/>
            <wp:effectExtent l="0" t="0" r="8890" b="9525"/>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port.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1495425"/>
                    </a:xfrm>
                    <a:prstGeom prst="rect">
                      <a:avLst/>
                    </a:prstGeom>
                  </pic:spPr>
                </pic:pic>
              </a:graphicData>
            </a:graphic>
          </wp:inline>
        </w:drawing>
      </w:r>
    </w:p>
    <w:p w:rsidR="00384943" w:rsidRDefault="00384943" w:rsidP="00384943">
      <w:pPr>
        <w:pStyle w:val="Paragraphedeliste"/>
        <w:numPr>
          <w:ilvl w:val="0"/>
          <w:numId w:val="36"/>
        </w:numPr>
      </w:pPr>
      <w:proofErr w:type="gramStart"/>
      <w:r>
        <w:t>On</w:t>
      </w:r>
      <w:proofErr w:type="gramEnd"/>
      <w:r>
        <w:t xml:space="preserve"> défini le port d’écoute et les répertoires où l’application ira chercher les vues</w:t>
      </w:r>
    </w:p>
    <w:p w:rsidR="00384943" w:rsidRDefault="00384943" w:rsidP="00384943">
      <w:r>
        <w:rPr>
          <w:noProof/>
        </w:rPr>
        <w:drawing>
          <wp:inline distT="0" distB="0" distL="0" distR="0">
            <wp:extent cx="5972810" cy="1070610"/>
            <wp:effectExtent l="0" t="0" r="889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appuse.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1070610"/>
                    </a:xfrm>
                    <a:prstGeom prst="rect">
                      <a:avLst/>
                    </a:prstGeom>
                  </pic:spPr>
                </pic:pic>
              </a:graphicData>
            </a:graphic>
          </wp:inline>
        </w:drawing>
      </w:r>
    </w:p>
    <w:p w:rsidR="00384943" w:rsidRDefault="00384943" w:rsidP="00384943">
      <w:pPr>
        <w:pStyle w:val="Paragraphedeliste"/>
        <w:numPr>
          <w:ilvl w:val="0"/>
          <w:numId w:val="36"/>
        </w:numPr>
      </w:pPr>
      <w:r>
        <w:t xml:space="preserve">On récupère les configuration </w:t>
      </w:r>
      <w:r w:rsidR="00A13EC8">
        <w:t>(valeur</w:t>
      </w:r>
      <w:r>
        <w:t xml:space="preserve"> du temps </w:t>
      </w:r>
      <w:r w:rsidR="00A13EC8">
        <w:t>réel</w:t>
      </w:r>
      <w:r>
        <w:t xml:space="preserve">, chemin vers le fichier log) actuel, </w:t>
      </w:r>
      <w:r w:rsidR="00AC5303">
        <w:t xml:space="preserve">on restaure les variables jour et </w:t>
      </w:r>
      <w:proofErr w:type="spellStart"/>
      <w:r w:rsidR="00AC5303" w:rsidRPr="00AC5303">
        <w:rPr>
          <w:color w:val="8EAADB" w:themeColor="accent1" w:themeTint="99"/>
        </w:rPr>
        <w:t>dataSemaine</w:t>
      </w:r>
      <w:proofErr w:type="spellEnd"/>
      <w:r w:rsidR="00AC5303">
        <w:t xml:space="preserve">, et </w:t>
      </w:r>
      <w:proofErr w:type="gramStart"/>
      <w:r w:rsidR="00AC5303">
        <w:t>on</w:t>
      </w:r>
      <w:proofErr w:type="gramEnd"/>
      <w:r w:rsidR="00AC5303">
        <w:t xml:space="preserve"> défini la vue à renvoyer à la racine de l’application web.</w:t>
      </w:r>
    </w:p>
    <w:p w:rsidR="00384943" w:rsidRDefault="00384943" w:rsidP="00384943">
      <w:pPr>
        <w:ind w:left="360"/>
      </w:pPr>
      <w:r>
        <w:rPr>
          <w:noProof/>
        </w:rPr>
        <w:drawing>
          <wp:inline distT="0" distB="0" distL="0" distR="0">
            <wp:extent cx="5953760" cy="2200275"/>
            <wp:effectExtent l="0" t="0" r="8890" b="952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nit config app route.png"/>
                    <pic:cNvPicPr/>
                  </pic:nvPicPr>
                  <pic:blipFill>
                    <a:blip r:embed="rId18">
                      <a:extLst>
                        <a:ext uri="{28A0092B-C50C-407E-A947-70E740481C1C}">
                          <a14:useLocalDpi xmlns:a14="http://schemas.microsoft.com/office/drawing/2010/main" val="0"/>
                        </a:ext>
                      </a:extLst>
                    </a:blip>
                    <a:stretch>
                      <a:fillRect/>
                    </a:stretch>
                  </pic:blipFill>
                  <pic:spPr>
                    <a:xfrm>
                      <a:off x="0" y="0"/>
                      <a:ext cx="5953760" cy="2200275"/>
                    </a:xfrm>
                    <a:prstGeom prst="rect">
                      <a:avLst/>
                    </a:prstGeom>
                  </pic:spPr>
                </pic:pic>
              </a:graphicData>
            </a:graphic>
          </wp:inline>
        </w:drawing>
      </w:r>
    </w:p>
    <w:p w:rsidR="00AC5303" w:rsidRDefault="00AC5303" w:rsidP="00AC5303">
      <w:pPr>
        <w:pStyle w:val="Paragraphedeliste"/>
        <w:numPr>
          <w:ilvl w:val="0"/>
          <w:numId w:val="36"/>
        </w:numPr>
      </w:pPr>
      <w:r>
        <w:lastRenderedPageBreak/>
        <w:t>On traite la demande de consultation d’informations par jour</w:t>
      </w:r>
    </w:p>
    <w:p w:rsidR="00AC5303" w:rsidRDefault="00AC5303" w:rsidP="00AC5303">
      <w:pPr>
        <w:ind w:left="360"/>
      </w:pPr>
      <w:r>
        <w:rPr>
          <w:noProof/>
        </w:rPr>
        <w:drawing>
          <wp:inline distT="0" distB="0" distL="0" distR="0">
            <wp:extent cx="5972810" cy="3051175"/>
            <wp:effectExtent l="0" t="0" r="889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pp egt jour.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3051175"/>
                    </a:xfrm>
                    <a:prstGeom prst="rect">
                      <a:avLst/>
                    </a:prstGeom>
                  </pic:spPr>
                </pic:pic>
              </a:graphicData>
            </a:graphic>
          </wp:inline>
        </w:drawing>
      </w:r>
    </w:p>
    <w:p w:rsidR="00AC5303" w:rsidRDefault="00AC5303" w:rsidP="00AC5303">
      <w:pPr>
        <w:pStyle w:val="Paragraphedeliste"/>
        <w:numPr>
          <w:ilvl w:val="0"/>
          <w:numId w:val="36"/>
        </w:numPr>
      </w:pPr>
      <w:r>
        <w:t xml:space="preserve">On crée le serveur web, puis on initialise les variables </w:t>
      </w:r>
      <w:proofErr w:type="spellStart"/>
      <w:r w:rsidRPr="00AC5303">
        <w:rPr>
          <w:color w:val="8EAADB" w:themeColor="accent1" w:themeTint="99"/>
        </w:rPr>
        <w:t>dataLive</w:t>
      </w:r>
      <w:proofErr w:type="spellEnd"/>
      <w:r>
        <w:t xml:space="preserve"> et </w:t>
      </w:r>
      <w:proofErr w:type="spellStart"/>
      <w:r w:rsidRPr="00AC5303">
        <w:rPr>
          <w:color w:val="8EAADB" w:themeColor="accent1" w:themeTint="99"/>
        </w:rPr>
        <w:t>dataPeriode</w:t>
      </w:r>
      <w:proofErr w:type="spellEnd"/>
      <w:r>
        <w:rPr>
          <w:color w:val="8EAADB" w:themeColor="accent1" w:themeTint="99"/>
        </w:rPr>
        <w:t>.</w:t>
      </w:r>
    </w:p>
    <w:p w:rsidR="00AC5303" w:rsidRDefault="00AC5303" w:rsidP="00AC5303">
      <w:pPr>
        <w:ind w:left="360"/>
      </w:pPr>
      <w:r>
        <w:rPr>
          <w:noProof/>
        </w:rPr>
        <w:drawing>
          <wp:inline distT="0" distB="0" distL="0" distR="0">
            <wp:extent cx="5972810" cy="2433955"/>
            <wp:effectExtent l="0" t="0" r="8890" b="444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nit var.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2433955"/>
                    </a:xfrm>
                    <a:prstGeom prst="rect">
                      <a:avLst/>
                    </a:prstGeom>
                  </pic:spPr>
                </pic:pic>
              </a:graphicData>
            </a:graphic>
          </wp:inline>
        </w:drawing>
      </w:r>
    </w:p>
    <w:p w:rsidR="00AC5303" w:rsidRDefault="00AC5303" w:rsidP="00AC5303">
      <w:pPr>
        <w:pStyle w:val="Paragraphedeliste"/>
        <w:numPr>
          <w:ilvl w:val="0"/>
          <w:numId w:val="36"/>
        </w:numPr>
      </w:pPr>
      <w:r>
        <w:t xml:space="preserve">On attache des </w:t>
      </w:r>
      <w:r w:rsidR="00A241BF">
        <w:t>réactions</w:t>
      </w:r>
      <w:r>
        <w:t xml:space="preserve"> au</w:t>
      </w:r>
      <w:r w:rsidR="00A241BF">
        <w:t>x</w:t>
      </w:r>
      <w:r>
        <w:t xml:space="preserve"> tentatives de</w:t>
      </w:r>
      <w:r w:rsidR="00A241BF">
        <w:t xml:space="preserve"> modification des configurations de l’application </w:t>
      </w:r>
    </w:p>
    <w:p w:rsidR="00AC5303" w:rsidRDefault="00AC5303" w:rsidP="00AC5303">
      <w:r>
        <w:rPr>
          <w:noProof/>
        </w:rPr>
        <w:lastRenderedPageBreak/>
        <w:drawing>
          <wp:inline distT="0" distB="0" distL="0" distR="0">
            <wp:extent cx="5972810" cy="2406015"/>
            <wp:effectExtent l="0" t="0" r="889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socket io.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406015"/>
                    </a:xfrm>
                    <a:prstGeom prst="rect">
                      <a:avLst/>
                    </a:prstGeom>
                  </pic:spPr>
                </pic:pic>
              </a:graphicData>
            </a:graphic>
          </wp:inline>
        </w:drawing>
      </w:r>
    </w:p>
    <w:p w:rsidR="00A241BF" w:rsidRDefault="00A241BF" w:rsidP="00A241BF">
      <w:pPr>
        <w:pStyle w:val="Paragraphedeliste"/>
        <w:numPr>
          <w:ilvl w:val="0"/>
          <w:numId w:val="36"/>
        </w:numPr>
      </w:pPr>
      <w:r>
        <w:t>On attache à l’évènement « nouvelle ligne » le traitement correspondant</w:t>
      </w:r>
    </w:p>
    <w:p w:rsidR="00A241BF" w:rsidRDefault="00A241BF" w:rsidP="00A241BF">
      <w:r>
        <w:rPr>
          <w:noProof/>
        </w:rPr>
        <w:drawing>
          <wp:inline distT="0" distB="0" distL="0" distR="0">
            <wp:extent cx="5972810" cy="2174240"/>
            <wp:effectExtent l="0" t="0" r="889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line 1.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2174240"/>
                    </a:xfrm>
                    <a:prstGeom prst="rect">
                      <a:avLst/>
                    </a:prstGeom>
                  </pic:spPr>
                </pic:pic>
              </a:graphicData>
            </a:graphic>
          </wp:inline>
        </w:drawing>
      </w:r>
    </w:p>
    <w:p w:rsidR="00A241BF" w:rsidRDefault="00A241BF" w:rsidP="00A241BF">
      <w:r>
        <w:rPr>
          <w:noProof/>
        </w:rPr>
        <w:lastRenderedPageBreak/>
        <w:drawing>
          <wp:inline distT="0" distB="0" distL="0" distR="0">
            <wp:extent cx="5972810" cy="3155315"/>
            <wp:effectExtent l="0" t="0" r="8890" b="698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line2.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3155315"/>
                    </a:xfrm>
                    <a:prstGeom prst="rect">
                      <a:avLst/>
                    </a:prstGeom>
                  </pic:spPr>
                </pic:pic>
              </a:graphicData>
            </a:graphic>
          </wp:inline>
        </w:drawing>
      </w:r>
    </w:p>
    <w:p w:rsidR="00A241BF" w:rsidRDefault="00A241BF" w:rsidP="00A241BF">
      <w:pPr>
        <w:pStyle w:val="Paragraphedeliste"/>
        <w:numPr>
          <w:ilvl w:val="0"/>
          <w:numId w:val="36"/>
        </w:numPr>
      </w:pPr>
      <w:r>
        <w:t xml:space="preserve">On programme l’envoie periodique du </w:t>
      </w:r>
      <w:proofErr w:type="spellStart"/>
      <w:r w:rsidRPr="00A241BF">
        <w:rPr>
          <w:color w:val="8EAADB" w:themeColor="accent1" w:themeTint="99"/>
        </w:rPr>
        <w:t>dataLive</w:t>
      </w:r>
      <w:proofErr w:type="spellEnd"/>
    </w:p>
    <w:p w:rsidR="00A241BF" w:rsidRDefault="00A241BF" w:rsidP="00A241BF">
      <w:r>
        <w:rPr>
          <w:noProof/>
        </w:rPr>
        <w:drawing>
          <wp:inline distT="0" distB="0" distL="0" distR="0">
            <wp:extent cx="5972810" cy="1694815"/>
            <wp:effectExtent l="0" t="0" r="8890" b="635"/>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end dataliv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1694815"/>
                    </a:xfrm>
                    <a:prstGeom prst="rect">
                      <a:avLst/>
                    </a:prstGeom>
                  </pic:spPr>
                </pic:pic>
              </a:graphicData>
            </a:graphic>
          </wp:inline>
        </w:drawing>
      </w:r>
    </w:p>
    <w:p w:rsidR="00A241BF" w:rsidRDefault="00A241BF" w:rsidP="00A241BF">
      <w:pPr>
        <w:pStyle w:val="Paragraphedeliste"/>
        <w:numPr>
          <w:ilvl w:val="0"/>
          <w:numId w:val="36"/>
        </w:numPr>
      </w:pPr>
      <w:r>
        <w:t xml:space="preserve">On programme la sauvegarde du </w:t>
      </w:r>
      <w:proofErr w:type="spellStart"/>
      <w:r w:rsidRPr="00A241BF">
        <w:rPr>
          <w:color w:val="8EAADB" w:themeColor="accent1" w:themeTint="99"/>
        </w:rPr>
        <w:t>dataPeriode</w:t>
      </w:r>
      <w:proofErr w:type="spellEnd"/>
      <w:r>
        <w:t xml:space="preserve"> à des heures fixe</w:t>
      </w:r>
    </w:p>
    <w:p w:rsidR="00A241BF" w:rsidRDefault="00A241BF" w:rsidP="00A241BF">
      <w:r>
        <w:rPr>
          <w:noProof/>
        </w:rPr>
        <w:lastRenderedPageBreak/>
        <w:drawing>
          <wp:inline distT="0" distB="0" distL="0" distR="0">
            <wp:extent cx="5972810" cy="2886710"/>
            <wp:effectExtent l="0" t="0" r="8890" b="889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save dataperiode.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2886710"/>
                    </a:xfrm>
                    <a:prstGeom prst="rect">
                      <a:avLst/>
                    </a:prstGeom>
                  </pic:spPr>
                </pic:pic>
              </a:graphicData>
            </a:graphic>
          </wp:inline>
        </w:drawing>
      </w:r>
    </w:p>
    <w:p w:rsidR="00A241BF" w:rsidRDefault="00A241BF" w:rsidP="00A241BF">
      <w:pPr>
        <w:pStyle w:val="Paragraphedeliste"/>
      </w:pPr>
    </w:p>
    <w:p w:rsidR="00A241BF" w:rsidRDefault="00A241BF" w:rsidP="00B610CA"/>
    <w:p w:rsidR="00B610CA" w:rsidRPr="00D459AC" w:rsidRDefault="00B610CA" w:rsidP="00B610CA">
      <w:r>
        <w:t>Voilà ce qui a été fait jusqu’à présent.</w:t>
      </w:r>
    </w:p>
    <w:sectPr w:rsidR="00B610CA" w:rsidRPr="00D459AC" w:rsidSect="005D18F2">
      <w:footerReference w:type="default" r:id="rId26"/>
      <w:footerReference w:type="first" r:id="rId27"/>
      <w:pgSz w:w="12240" w:h="15840"/>
      <w:pgMar w:top="1417" w:right="1417" w:bottom="1417" w:left="1417" w:header="708" w:footer="708"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3DB" w:rsidRDefault="001303DB" w:rsidP="00F1245B">
      <w:pPr>
        <w:spacing w:after="0" w:line="240" w:lineRule="auto"/>
      </w:pPr>
      <w:r>
        <w:separator/>
      </w:r>
    </w:p>
  </w:endnote>
  <w:endnote w:type="continuationSeparator" w:id="0">
    <w:p w:rsidR="001303DB" w:rsidRDefault="001303DB" w:rsidP="00F12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yala">
    <w:panose1 w:val="02000504070300020003"/>
    <w:charset w:val="00"/>
    <w:family w:val="auto"/>
    <w:pitch w:val="variable"/>
    <w:sig w:usb0="A000006F" w:usb1="00000000" w:usb2="00000800" w:usb3="00000000" w:csb0="0000009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cme">
    <w:altName w:val="Calibri"/>
    <w:charset w:val="00"/>
    <w:family w:val="auto"/>
    <w:pitch w:val="variable"/>
    <w:sig w:usb0="800000A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968196"/>
      <w:docPartObj>
        <w:docPartGallery w:val="Page Numbers (Bottom of Page)"/>
        <w:docPartUnique/>
      </w:docPartObj>
    </w:sdtPr>
    <w:sdtContent>
      <w:p w:rsidR="00896A6B" w:rsidRDefault="00896A6B">
        <w:pPr>
          <w:pStyle w:val="Pieddepage"/>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59" name="Parenthèses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96A6B" w:rsidRDefault="00896A6B">
                              <w:pPr>
                                <w:jc w:val="center"/>
                              </w:pPr>
                              <w:r>
                                <w:fldChar w:fldCharType="begin"/>
                              </w:r>
                              <w:r>
                                <w:instrText>PAGE    \* MERGEFORMAT</w:instrText>
                              </w:r>
                              <w:r>
                                <w:fldChar w:fldCharType="separate"/>
                              </w:r>
                              <w:r w:rsidR="00A13EC8">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459" o:spid="_x0000_s1057"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SZkC4/AgAAbAQAAA4A&#10;AAAAAAAAAAAAAAAALgIAAGRycy9lMm9Eb2MueG1sUEsBAi0AFAAGAAgAAAAhAP8vKureAAAAAwEA&#10;AA8AAAAAAAAAAAAAAAAAmQQAAGRycy9kb3ducmV2LnhtbFBLBQYAAAAABAAEAPMAAACkBQAAAAA=&#10;" filled="t" strokecolor="gray" strokeweight="2.25pt">
                  <v:textbox inset=",0,,0">
                    <w:txbxContent>
                      <w:p w:rsidR="00896A6B" w:rsidRDefault="00896A6B">
                        <w:pPr>
                          <w:jc w:val="center"/>
                        </w:pPr>
                        <w:r>
                          <w:fldChar w:fldCharType="begin"/>
                        </w:r>
                        <w:r>
                          <w:instrText>PAGE    \* MERGEFORMAT</w:instrText>
                        </w:r>
                        <w:r>
                          <w:fldChar w:fldCharType="separate"/>
                        </w:r>
                        <w:r w:rsidR="00A13EC8">
                          <w:rPr>
                            <w:noProof/>
                          </w:rPr>
                          <w:t>17</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458" name="Connecteur droit avec flèch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1D87A66" id="_x0000_t32" coordsize="21600,21600" o:spt="32" o:oned="t" path="m,l21600,21600e" filled="f">
                  <v:path arrowok="t" fillok="f" o:connecttype="none"/>
                  <o:lock v:ext="edit" shapetype="t"/>
                </v:shapetype>
                <v:shape id="Connecteur droit avec flèche 458"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0Evio0AgAAVA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A6B" w:rsidRDefault="00896A6B">
    <w:pPr>
      <w:pStyle w:val="Pieddepage"/>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AF278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proofErr w:type="spellStart"/>
    <w:r>
      <w:rPr>
        <w:color w:val="4472C4" w:themeColor="accent1"/>
      </w:rPr>
      <w:t>AccessTALK’s</w:t>
    </w:r>
    <w:proofErr w:type="spellEnd"/>
    <w:r>
      <w:rPr>
        <w:color w:val="4472C4" w:themeColor="accent1"/>
      </w:rPr>
      <w:t xml:space="preserve"> </w:t>
    </w:r>
    <w:r>
      <w:rPr>
        <w:rFonts w:asciiTheme="majorHAnsi" w:eastAsiaTheme="majorEastAsia" w:hAnsiTheme="majorHAnsi" w:cstheme="majorBidi"/>
        <w:color w:val="4472C4" w:themeColor="accent1"/>
        <w:sz w:val="20"/>
        <w:szCs w:val="20"/>
      </w:rPr>
      <w:t xml:space="preserve">p. </w:t>
    </w:r>
    <w:r>
      <w:rPr>
        <w:rFonts w:asciiTheme="minorHAnsi" w:eastAsiaTheme="minorEastAsia" w:hAnsiTheme="minorHAns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olor w:val="4472C4" w:themeColor="accent1"/>
        <w:sz w:val="20"/>
        <w:szCs w:val="20"/>
      </w:rPr>
      <w:fldChar w:fldCharType="separate"/>
    </w:r>
    <w:r w:rsidR="00A13EC8" w:rsidRPr="00A13EC8">
      <w:rPr>
        <w:rFonts w:asciiTheme="majorHAnsi" w:eastAsiaTheme="majorEastAsia" w:hAnsiTheme="majorHAnsi" w:cstheme="majorBidi"/>
        <w:noProof/>
        <w:color w:val="4472C4" w:themeColor="accent1"/>
        <w:sz w:val="20"/>
        <w:szCs w:val="20"/>
      </w:rPr>
      <w:t>0</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3DB" w:rsidRDefault="001303DB" w:rsidP="00F1245B">
      <w:pPr>
        <w:spacing w:after="0" w:line="240" w:lineRule="auto"/>
      </w:pPr>
      <w:r>
        <w:separator/>
      </w:r>
    </w:p>
  </w:footnote>
  <w:footnote w:type="continuationSeparator" w:id="0">
    <w:p w:rsidR="001303DB" w:rsidRDefault="001303DB" w:rsidP="00F12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01E5"/>
    <w:multiLevelType w:val="hybridMultilevel"/>
    <w:tmpl w:val="69348B2E"/>
    <w:lvl w:ilvl="0" w:tplc="741CE49A">
      <w:start w:val="1"/>
      <w:numFmt w:val="upperLetter"/>
      <w:lvlText w:val="%1-"/>
      <w:lvlJc w:val="left"/>
      <w:pPr>
        <w:ind w:left="3240" w:hanging="360"/>
      </w:pPr>
      <w:rPr>
        <w:rFonts w:hint="default"/>
      </w:rPr>
    </w:lvl>
    <w:lvl w:ilvl="1" w:tplc="2C0C0019" w:tentative="1">
      <w:start w:val="1"/>
      <w:numFmt w:val="lowerLetter"/>
      <w:lvlText w:val="%2."/>
      <w:lvlJc w:val="left"/>
      <w:pPr>
        <w:ind w:left="3960" w:hanging="360"/>
      </w:pPr>
    </w:lvl>
    <w:lvl w:ilvl="2" w:tplc="2C0C001B" w:tentative="1">
      <w:start w:val="1"/>
      <w:numFmt w:val="lowerRoman"/>
      <w:lvlText w:val="%3."/>
      <w:lvlJc w:val="right"/>
      <w:pPr>
        <w:ind w:left="4680" w:hanging="180"/>
      </w:pPr>
    </w:lvl>
    <w:lvl w:ilvl="3" w:tplc="2C0C000F" w:tentative="1">
      <w:start w:val="1"/>
      <w:numFmt w:val="decimal"/>
      <w:lvlText w:val="%4."/>
      <w:lvlJc w:val="left"/>
      <w:pPr>
        <w:ind w:left="5400" w:hanging="360"/>
      </w:pPr>
    </w:lvl>
    <w:lvl w:ilvl="4" w:tplc="2C0C0019" w:tentative="1">
      <w:start w:val="1"/>
      <w:numFmt w:val="lowerLetter"/>
      <w:lvlText w:val="%5."/>
      <w:lvlJc w:val="left"/>
      <w:pPr>
        <w:ind w:left="6120" w:hanging="360"/>
      </w:pPr>
    </w:lvl>
    <w:lvl w:ilvl="5" w:tplc="2C0C001B" w:tentative="1">
      <w:start w:val="1"/>
      <w:numFmt w:val="lowerRoman"/>
      <w:lvlText w:val="%6."/>
      <w:lvlJc w:val="right"/>
      <w:pPr>
        <w:ind w:left="6840" w:hanging="180"/>
      </w:pPr>
    </w:lvl>
    <w:lvl w:ilvl="6" w:tplc="2C0C000F" w:tentative="1">
      <w:start w:val="1"/>
      <w:numFmt w:val="decimal"/>
      <w:lvlText w:val="%7."/>
      <w:lvlJc w:val="left"/>
      <w:pPr>
        <w:ind w:left="7560" w:hanging="360"/>
      </w:pPr>
    </w:lvl>
    <w:lvl w:ilvl="7" w:tplc="2C0C0019" w:tentative="1">
      <w:start w:val="1"/>
      <w:numFmt w:val="lowerLetter"/>
      <w:lvlText w:val="%8."/>
      <w:lvlJc w:val="left"/>
      <w:pPr>
        <w:ind w:left="8280" w:hanging="360"/>
      </w:pPr>
    </w:lvl>
    <w:lvl w:ilvl="8" w:tplc="2C0C001B" w:tentative="1">
      <w:start w:val="1"/>
      <w:numFmt w:val="lowerRoman"/>
      <w:lvlText w:val="%9."/>
      <w:lvlJc w:val="right"/>
      <w:pPr>
        <w:ind w:left="9000" w:hanging="180"/>
      </w:pPr>
    </w:lvl>
  </w:abstractNum>
  <w:abstractNum w:abstractNumId="1" w15:restartNumberingAfterBreak="0">
    <w:nsid w:val="0B6B2E7C"/>
    <w:multiLevelType w:val="hybridMultilevel"/>
    <w:tmpl w:val="F246106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D6C241C"/>
    <w:multiLevelType w:val="hybridMultilevel"/>
    <w:tmpl w:val="884063FA"/>
    <w:lvl w:ilvl="0" w:tplc="812A922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0F1F3904"/>
    <w:multiLevelType w:val="hybridMultilevel"/>
    <w:tmpl w:val="120A8D1E"/>
    <w:lvl w:ilvl="0" w:tplc="9F529066">
      <w:start w:val="1"/>
      <w:numFmt w:val="upperLetter"/>
      <w:lvlText w:val="%1-"/>
      <w:lvlJc w:val="left"/>
      <w:pPr>
        <w:ind w:left="3240" w:hanging="360"/>
      </w:pPr>
      <w:rPr>
        <w:rFonts w:hint="default"/>
      </w:rPr>
    </w:lvl>
    <w:lvl w:ilvl="1" w:tplc="2C0C0019" w:tentative="1">
      <w:start w:val="1"/>
      <w:numFmt w:val="lowerLetter"/>
      <w:lvlText w:val="%2."/>
      <w:lvlJc w:val="left"/>
      <w:pPr>
        <w:ind w:left="3960" w:hanging="360"/>
      </w:pPr>
    </w:lvl>
    <w:lvl w:ilvl="2" w:tplc="2C0C001B" w:tentative="1">
      <w:start w:val="1"/>
      <w:numFmt w:val="lowerRoman"/>
      <w:lvlText w:val="%3."/>
      <w:lvlJc w:val="right"/>
      <w:pPr>
        <w:ind w:left="4680" w:hanging="180"/>
      </w:pPr>
    </w:lvl>
    <w:lvl w:ilvl="3" w:tplc="2C0C000F" w:tentative="1">
      <w:start w:val="1"/>
      <w:numFmt w:val="decimal"/>
      <w:lvlText w:val="%4."/>
      <w:lvlJc w:val="left"/>
      <w:pPr>
        <w:ind w:left="5400" w:hanging="360"/>
      </w:pPr>
    </w:lvl>
    <w:lvl w:ilvl="4" w:tplc="2C0C0019" w:tentative="1">
      <w:start w:val="1"/>
      <w:numFmt w:val="lowerLetter"/>
      <w:lvlText w:val="%5."/>
      <w:lvlJc w:val="left"/>
      <w:pPr>
        <w:ind w:left="6120" w:hanging="360"/>
      </w:pPr>
    </w:lvl>
    <w:lvl w:ilvl="5" w:tplc="2C0C001B" w:tentative="1">
      <w:start w:val="1"/>
      <w:numFmt w:val="lowerRoman"/>
      <w:lvlText w:val="%6."/>
      <w:lvlJc w:val="right"/>
      <w:pPr>
        <w:ind w:left="6840" w:hanging="180"/>
      </w:pPr>
    </w:lvl>
    <w:lvl w:ilvl="6" w:tplc="2C0C000F" w:tentative="1">
      <w:start w:val="1"/>
      <w:numFmt w:val="decimal"/>
      <w:lvlText w:val="%7."/>
      <w:lvlJc w:val="left"/>
      <w:pPr>
        <w:ind w:left="7560" w:hanging="360"/>
      </w:pPr>
    </w:lvl>
    <w:lvl w:ilvl="7" w:tplc="2C0C0019" w:tentative="1">
      <w:start w:val="1"/>
      <w:numFmt w:val="lowerLetter"/>
      <w:lvlText w:val="%8."/>
      <w:lvlJc w:val="left"/>
      <w:pPr>
        <w:ind w:left="8280" w:hanging="360"/>
      </w:pPr>
    </w:lvl>
    <w:lvl w:ilvl="8" w:tplc="2C0C001B" w:tentative="1">
      <w:start w:val="1"/>
      <w:numFmt w:val="lowerRoman"/>
      <w:lvlText w:val="%9."/>
      <w:lvlJc w:val="right"/>
      <w:pPr>
        <w:ind w:left="9000" w:hanging="180"/>
      </w:pPr>
    </w:lvl>
  </w:abstractNum>
  <w:abstractNum w:abstractNumId="4" w15:restartNumberingAfterBreak="0">
    <w:nsid w:val="0FAA210E"/>
    <w:multiLevelType w:val="hybridMultilevel"/>
    <w:tmpl w:val="B636C8A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10E5436E"/>
    <w:multiLevelType w:val="hybridMultilevel"/>
    <w:tmpl w:val="3CBA1EEE"/>
    <w:lvl w:ilvl="0" w:tplc="2506A94C">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 w15:restartNumberingAfterBreak="0">
    <w:nsid w:val="1A19644D"/>
    <w:multiLevelType w:val="hybridMultilevel"/>
    <w:tmpl w:val="674C341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20E82A75"/>
    <w:multiLevelType w:val="hybridMultilevel"/>
    <w:tmpl w:val="FF20277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21212650"/>
    <w:multiLevelType w:val="hybridMultilevel"/>
    <w:tmpl w:val="AACE0F12"/>
    <w:lvl w:ilvl="0" w:tplc="99AE2938">
      <w:start w:val="1"/>
      <w:numFmt w:val="upperLetter"/>
      <w:lvlText w:val="%1-"/>
      <w:lvlJc w:val="left"/>
      <w:pPr>
        <w:ind w:left="780" w:hanging="4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2A4B4340"/>
    <w:multiLevelType w:val="hybridMultilevel"/>
    <w:tmpl w:val="5A72603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2CF031D1"/>
    <w:multiLevelType w:val="hybridMultilevel"/>
    <w:tmpl w:val="D2E2D04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31362E9A"/>
    <w:multiLevelType w:val="hybridMultilevel"/>
    <w:tmpl w:val="0C96222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35B357E6"/>
    <w:multiLevelType w:val="hybridMultilevel"/>
    <w:tmpl w:val="27EAA0B8"/>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375446BD"/>
    <w:multiLevelType w:val="hybridMultilevel"/>
    <w:tmpl w:val="68028304"/>
    <w:lvl w:ilvl="0" w:tplc="F272A1D8">
      <w:start w:val="1"/>
      <w:numFmt w:val="upperLetter"/>
      <w:lvlText w:val="%1-"/>
      <w:lvlJc w:val="left"/>
      <w:pPr>
        <w:ind w:left="1185" w:hanging="360"/>
      </w:pPr>
      <w:rPr>
        <w:rFonts w:hint="default"/>
      </w:rPr>
    </w:lvl>
    <w:lvl w:ilvl="1" w:tplc="2C0C0019" w:tentative="1">
      <w:start w:val="1"/>
      <w:numFmt w:val="lowerLetter"/>
      <w:lvlText w:val="%2."/>
      <w:lvlJc w:val="left"/>
      <w:pPr>
        <w:ind w:left="1905" w:hanging="360"/>
      </w:pPr>
    </w:lvl>
    <w:lvl w:ilvl="2" w:tplc="2C0C001B" w:tentative="1">
      <w:start w:val="1"/>
      <w:numFmt w:val="lowerRoman"/>
      <w:lvlText w:val="%3."/>
      <w:lvlJc w:val="right"/>
      <w:pPr>
        <w:ind w:left="2625" w:hanging="180"/>
      </w:pPr>
    </w:lvl>
    <w:lvl w:ilvl="3" w:tplc="2C0C000F" w:tentative="1">
      <w:start w:val="1"/>
      <w:numFmt w:val="decimal"/>
      <w:lvlText w:val="%4."/>
      <w:lvlJc w:val="left"/>
      <w:pPr>
        <w:ind w:left="3345" w:hanging="360"/>
      </w:pPr>
    </w:lvl>
    <w:lvl w:ilvl="4" w:tplc="2C0C0019" w:tentative="1">
      <w:start w:val="1"/>
      <w:numFmt w:val="lowerLetter"/>
      <w:lvlText w:val="%5."/>
      <w:lvlJc w:val="left"/>
      <w:pPr>
        <w:ind w:left="4065" w:hanging="360"/>
      </w:pPr>
    </w:lvl>
    <w:lvl w:ilvl="5" w:tplc="2C0C001B" w:tentative="1">
      <w:start w:val="1"/>
      <w:numFmt w:val="lowerRoman"/>
      <w:lvlText w:val="%6."/>
      <w:lvlJc w:val="right"/>
      <w:pPr>
        <w:ind w:left="4785" w:hanging="180"/>
      </w:pPr>
    </w:lvl>
    <w:lvl w:ilvl="6" w:tplc="2C0C000F" w:tentative="1">
      <w:start w:val="1"/>
      <w:numFmt w:val="decimal"/>
      <w:lvlText w:val="%7."/>
      <w:lvlJc w:val="left"/>
      <w:pPr>
        <w:ind w:left="5505" w:hanging="360"/>
      </w:pPr>
    </w:lvl>
    <w:lvl w:ilvl="7" w:tplc="2C0C0019" w:tentative="1">
      <w:start w:val="1"/>
      <w:numFmt w:val="lowerLetter"/>
      <w:lvlText w:val="%8."/>
      <w:lvlJc w:val="left"/>
      <w:pPr>
        <w:ind w:left="6225" w:hanging="360"/>
      </w:pPr>
    </w:lvl>
    <w:lvl w:ilvl="8" w:tplc="2C0C001B" w:tentative="1">
      <w:start w:val="1"/>
      <w:numFmt w:val="lowerRoman"/>
      <w:lvlText w:val="%9."/>
      <w:lvlJc w:val="right"/>
      <w:pPr>
        <w:ind w:left="6945" w:hanging="180"/>
      </w:pPr>
    </w:lvl>
  </w:abstractNum>
  <w:abstractNum w:abstractNumId="14" w15:restartNumberingAfterBreak="0">
    <w:nsid w:val="37893935"/>
    <w:multiLevelType w:val="hybridMultilevel"/>
    <w:tmpl w:val="DA44E0B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394E20AF"/>
    <w:multiLevelType w:val="hybridMultilevel"/>
    <w:tmpl w:val="2D22D22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39A060FC"/>
    <w:multiLevelType w:val="hybridMultilevel"/>
    <w:tmpl w:val="BFAA6B8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39D60453"/>
    <w:multiLevelType w:val="hybridMultilevel"/>
    <w:tmpl w:val="D890BF4C"/>
    <w:lvl w:ilvl="0" w:tplc="689450A2">
      <w:start w:val="1"/>
      <w:numFmt w:val="upperLetter"/>
      <w:lvlText w:val="%1-"/>
      <w:lvlJc w:val="left"/>
      <w:pPr>
        <w:ind w:left="3240" w:hanging="360"/>
      </w:pPr>
      <w:rPr>
        <w:rFonts w:hint="default"/>
      </w:rPr>
    </w:lvl>
    <w:lvl w:ilvl="1" w:tplc="2C0C0019" w:tentative="1">
      <w:start w:val="1"/>
      <w:numFmt w:val="lowerLetter"/>
      <w:lvlText w:val="%2."/>
      <w:lvlJc w:val="left"/>
      <w:pPr>
        <w:ind w:left="3960" w:hanging="360"/>
      </w:pPr>
    </w:lvl>
    <w:lvl w:ilvl="2" w:tplc="2C0C001B" w:tentative="1">
      <w:start w:val="1"/>
      <w:numFmt w:val="lowerRoman"/>
      <w:lvlText w:val="%3."/>
      <w:lvlJc w:val="right"/>
      <w:pPr>
        <w:ind w:left="4680" w:hanging="180"/>
      </w:pPr>
    </w:lvl>
    <w:lvl w:ilvl="3" w:tplc="2C0C000F" w:tentative="1">
      <w:start w:val="1"/>
      <w:numFmt w:val="decimal"/>
      <w:lvlText w:val="%4."/>
      <w:lvlJc w:val="left"/>
      <w:pPr>
        <w:ind w:left="5400" w:hanging="360"/>
      </w:pPr>
    </w:lvl>
    <w:lvl w:ilvl="4" w:tplc="2C0C0019" w:tentative="1">
      <w:start w:val="1"/>
      <w:numFmt w:val="lowerLetter"/>
      <w:lvlText w:val="%5."/>
      <w:lvlJc w:val="left"/>
      <w:pPr>
        <w:ind w:left="6120" w:hanging="360"/>
      </w:pPr>
    </w:lvl>
    <w:lvl w:ilvl="5" w:tplc="2C0C001B" w:tentative="1">
      <w:start w:val="1"/>
      <w:numFmt w:val="lowerRoman"/>
      <w:lvlText w:val="%6."/>
      <w:lvlJc w:val="right"/>
      <w:pPr>
        <w:ind w:left="6840" w:hanging="180"/>
      </w:pPr>
    </w:lvl>
    <w:lvl w:ilvl="6" w:tplc="2C0C000F" w:tentative="1">
      <w:start w:val="1"/>
      <w:numFmt w:val="decimal"/>
      <w:lvlText w:val="%7."/>
      <w:lvlJc w:val="left"/>
      <w:pPr>
        <w:ind w:left="7560" w:hanging="360"/>
      </w:pPr>
    </w:lvl>
    <w:lvl w:ilvl="7" w:tplc="2C0C0019" w:tentative="1">
      <w:start w:val="1"/>
      <w:numFmt w:val="lowerLetter"/>
      <w:lvlText w:val="%8."/>
      <w:lvlJc w:val="left"/>
      <w:pPr>
        <w:ind w:left="8280" w:hanging="360"/>
      </w:pPr>
    </w:lvl>
    <w:lvl w:ilvl="8" w:tplc="2C0C001B" w:tentative="1">
      <w:start w:val="1"/>
      <w:numFmt w:val="lowerRoman"/>
      <w:lvlText w:val="%9."/>
      <w:lvlJc w:val="right"/>
      <w:pPr>
        <w:ind w:left="9000" w:hanging="180"/>
      </w:pPr>
    </w:lvl>
  </w:abstractNum>
  <w:abstractNum w:abstractNumId="18" w15:restartNumberingAfterBreak="0">
    <w:nsid w:val="3B671B47"/>
    <w:multiLevelType w:val="hybridMultilevel"/>
    <w:tmpl w:val="4CBE86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9" w15:restartNumberingAfterBreak="0">
    <w:nsid w:val="44AA667D"/>
    <w:multiLevelType w:val="hybridMultilevel"/>
    <w:tmpl w:val="594E75EC"/>
    <w:lvl w:ilvl="0" w:tplc="0DA27BC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0" w15:restartNumberingAfterBreak="0">
    <w:nsid w:val="4D4B751D"/>
    <w:multiLevelType w:val="hybridMultilevel"/>
    <w:tmpl w:val="510E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5AEE2AAE"/>
    <w:multiLevelType w:val="hybridMultilevel"/>
    <w:tmpl w:val="349250AE"/>
    <w:lvl w:ilvl="0" w:tplc="2C0C000B">
      <w:start w:val="1"/>
      <w:numFmt w:val="bullet"/>
      <w:lvlText w:val=""/>
      <w:lvlJc w:val="left"/>
      <w:pPr>
        <w:ind w:left="720" w:hanging="360"/>
      </w:pPr>
      <w:rPr>
        <w:rFonts w:ascii="Wingdings" w:hAnsi="Wingdings" w:hint="default"/>
      </w:rPr>
    </w:lvl>
    <w:lvl w:ilvl="1" w:tplc="2C0C0001">
      <w:start w:val="1"/>
      <w:numFmt w:val="bullet"/>
      <w:lvlText w:val=""/>
      <w:lvlJc w:val="left"/>
      <w:pPr>
        <w:ind w:left="1440" w:hanging="360"/>
      </w:pPr>
      <w:rPr>
        <w:rFonts w:ascii="Symbol" w:hAnsi="Symbol" w:hint="default"/>
      </w:rPr>
    </w:lvl>
    <w:lvl w:ilvl="2" w:tplc="67E4F3D2">
      <w:numFmt w:val="bullet"/>
      <w:lvlText w:val="-"/>
      <w:lvlJc w:val="left"/>
      <w:pPr>
        <w:ind w:left="2160" w:hanging="360"/>
      </w:pPr>
      <w:rPr>
        <w:rFonts w:ascii="Nyala" w:eastAsiaTheme="minorHAnsi" w:hAnsi="Nyala" w:cstheme="minorBidi"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2" w15:restartNumberingAfterBreak="0">
    <w:nsid w:val="60CB104A"/>
    <w:multiLevelType w:val="hybridMultilevel"/>
    <w:tmpl w:val="0F3AA330"/>
    <w:lvl w:ilvl="0" w:tplc="B454AD9E">
      <w:start w:val="1"/>
      <w:numFmt w:val="upperLetter"/>
      <w:lvlText w:val="%1-"/>
      <w:lvlJc w:val="left"/>
      <w:pPr>
        <w:ind w:left="1185" w:hanging="360"/>
      </w:pPr>
      <w:rPr>
        <w:rFonts w:hint="default"/>
      </w:rPr>
    </w:lvl>
    <w:lvl w:ilvl="1" w:tplc="2C0C0019" w:tentative="1">
      <w:start w:val="1"/>
      <w:numFmt w:val="lowerLetter"/>
      <w:lvlText w:val="%2."/>
      <w:lvlJc w:val="left"/>
      <w:pPr>
        <w:ind w:left="1905" w:hanging="360"/>
      </w:pPr>
    </w:lvl>
    <w:lvl w:ilvl="2" w:tplc="2C0C001B" w:tentative="1">
      <w:start w:val="1"/>
      <w:numFmt w:val="lowerRoman"/>
      <w:lvlText w:val="%3."/>
      <w:lvlJc w:val="right"/>
      <w:pPr>
        <w:ind w:left="2625" w:hanging="180"/>
      </w:pPr>
    </w:lvl>
    <w:lvl w:ilvl="3" w:tplc="2C0C000F" w:tentative="1">
      <w:start w:val="1"/>
      <w:numFmt w:val="decimal"/>
      <w:lvlText w:val="%4."/>
      <w:lvlJc w:val="left"/>
      <w:pPr>
        <w:ind w:left="3345" w:hanging="360"/>
      </w:pPr>
    </w:lvl>
    <w:lvl w:ilvl="4" w:tplc="2C0C0019" w:tentative="1">
      <w:start w:val="1"/>
      <w:numFmt w:val="lowerLetter"/>
      <w:lvlText w:val="%5."/>
      <w:lvlJc w:val="left"/>
      <w:pPr>
        <w:ind w:left="4065" w:hanging="360"/>
      </w:pPr>
    </w:lvl>
    <w:lvl w:ilvl="5" w:tplc="2C0C001B" w:tentative="1">
      <w:start w:val="1"/>
      <w:numFmt w:val="lowerRoman"/>
      <w:lvlText w:val="%6."/>
      <w:lvlJc w:val="right"/>
      <w:pPr>
        <w:ind w:left="4785" w:hanging="180"/>
      </w:pPr>
    </w:lvl>
    <w:lvl w:ilvl="6" w:tplc="2C0C000F" w:tentative="1">
      <w:start w:val="1"/>
      <w:numFmt w:val="decimal"/>
      <w:lvlText w:val="%7."/>
      <w:lvlJc w:val="left"/>
      <w:pPr>
        <w:ind w:left="5505" w:hanging="360"/>
      </w:pPr>
    </w:lvl>
    <w:lvl w:ilvl="7" w:tplc="2C0C0019" w:tentative="1">
      <w:start w:val="1"/>
      <w:numFmt w:val="lowerLetter"/>
      <w:lvlText w:val="%8."/>
      <w:lvlJc w:val="left"/>
      <w:pPr>
        <w:ind w:left="6225" w:hanging="360"/>
      </w:pPr>
    </w:lvl>
    <w:lvl w:ilvl="8" w:tplc="2C0C001B" w:tentative="1">
      <w:start w:val="1"/>
      <w:numFmt w:val="lowerRoman"/>
      <w:lvlText w:val="%9."/>
      <w:lvlJc w:val="right"/>
      <w:pPr>
        <w:ind w:left="6945" w:hanging="180"/>
      </w:pPr>
    </w:lvl>
  </w:abstractNum>
  <w:abstractNum w:abstractNumId="23" w15:restartNumberingAfterBreak="0">
    <w:nsid w:val="62244F4F"/>
    <w:multiLevelType w:val="hybridMultilevel"/>
    <w:tmpl w:val="C5443B32"/>
    <w:lvl w:ilvl="0" w:tplc="2C0C0005">
      <w:start w:val="1"/>
      <w:numFmt w:val="bullet"/>
      <w:lvlText w:val=""/>
      <w:lvlJc w:val="left"/>
      <w:pPr>
        <w:ind w:left="1080" w:hanging="360"/>
      </w:pPr>
      <w:rPr>
        <w:rFonts w:ascii="Wingdings" w:hAnsi="Wingdings"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4" w15:restartNumberingAfterBreak="0">
    <w:nsid w:val="679B74AF"/>
    <w:multiLevelType w:val="hybridMultilevel"/>
    <w:tmpl w:val="467EA910"/>
    <w:lvl w:ilvl="0" w:tplc="FF26F53E">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6849780F"/>
    <w:multiLevelType w:val="hybridMultilevel"/>
    <w:tmpl w:val="D0DACDA4"/>
    <w:lvl w:ilvl="0" w:tplc="99084D12">
      <w:start w:val="1"/>
      <w:numFmt w:val="upperLetter"/>
      <w:lvlText w:val="%1-"/>
      <w:lvlJc w:val="left"/>
      <w:pPr>
        <w:ind w:left="720" w:hanging="360"/>
      </w:pPr>
      <w:rPr>
        <w:rFonts w:ascii="Nyala" w:eastAsiaTheme="majorEastAsia" w:hAnsi="Nyala" w:cstheme="majorBidi"/>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6879321D"/>
    <w:multiLevelType w:val="hybridMultilevel"/>
    <w:tmpl w:val="568EF264"/>
    <w:lvl w:ilvl="0" w:tplc="2C0C0001">
      <w:start w:val="1"/>
      <w:numFmt w:val="bullet"/>
      <w:lvlText w:val=""/>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7" w15:restartNumberingAfterBreak="0">
    <w:nsid w:val="6B666E00"/>
    <w:multiLevelType w:val="hybridMultilevel"/>
    <w:tmpl w:val="75D26BAE"/>
    <w:lvl w:ilvl="0" w:tplc="2932E944">
      <w:start w:val="1"/>
      <w:numFmt w:val="upperLetter"/>
      <w:lvlText w:val="%1-"/>
      <w:lvlJc w:val="left"/>
      <w:pPr>
        <w:ind w:left="825" w:hanging="465"/>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8" w15:restartNumberingAfterBreak="0">
    <w:nsid w:val="6C0E239E"/>
    <w:multiLevelType w:val="hybridMultilevel"/>
    <w:tmpl w:val="36EA2ED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70D022FF"/>
    <w:multiLevelType w:val="hybridMultilevel"/>
    <w:tmpl w:val="9112E6AE"/>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7D7F4C04"/>
    <w:multiLevelType w:val="hybridMultilevel"/>
    <w:tmpl w:val="8396B99C"/>
    <w:lvl w:ilvl="0" w:tplc="4CE438D4">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1" w15:restartNumberingAfterBreak="0">
    <w:nsid w:val="7EA01509"/>
    <w:multiLevelType w:val="hybridMultilevel"/>
    <w:tmpl w:val="880A8FA8"/>
    <w:lvl w:ilvl="0" w:tplc="BB30C014">
      <w:start w:val="1"/>
      <w:numFmt w:val="upperRoman"/>
      <w:pStyle w:val="grostitre"/>
      <w:lvlText w:val="%1-"/>
      <w:lvlJc w:val="left"/>
      <w:pPr>
        <w:ind w:left="3960" w:hanging="1080"/>
      </w:pPr>
      <w:rPr>
        <w:rFonts w:hint="default"/>
      </w:rPr>
    </w:lvl>
    <w:lvl w:ilvl="1" w:tplc="2C0C0019">
      <w:start w:val="1"/>
      <w:numFmt w:val="lowerLetter"/>
      <w:lvlText w:val="%2."/>
      <w:lvlJc w:val="left"/>
      <w:pPr>
        <w:ind w:left="3960" w:hanging="360"/>
      </w:pPr>
    </w:lvl>
    <w:lvl w:ilvl="2" w:tplc="2C0C001B" w:tentative="1">
      <w:start w:val="1"/>
      <w:numFmt w:val="lowerRoman"/>
      <w:lvlText w:val="%3."/>
      <w:lvlJc w:val="right"/>
      <w:pPr>
        <w:ind w:left="4680" w:hanging="180"/>
      </w:pPr>
    </w:lvl>
    <w:lvl w:ilvl="3" w:tplc="2C0C000F" w:tentative="1">
      <w:start w:val="1"/>
      <w:numFmt w:val="decimal"/>
      <w:lvlText w:val="%4."/>
      <w:lvlJc w:val="left"/>
      <w:pPr>
        <w:ind w:left="5400" w:hanging="360"/>
      </w:pPr>
    </w:lvl>
    <w:lvl w:ilvl="4" w:tplc="2C0C0019" w:tentative="1">
      <w:start w:val="1"/>
      <w:numFmt w:val="lowerLetter"/>
      <w:lvlText w:val="%5."/>
      <w:lvlJc w:val="left"/>
      <w:pPr>
        <w:ind w:left="6120" w:hanging="360"/>
      </w:pPr>
    </w:lvl>
    <w:lvl w:ilvl="5" w:tplc="2C0C001B" w:tentative="1">
      <w:start w:val="1"/>
      <w:numFmt w:val="lowerRoman"/>
      <w:lvlText w:val="%6."/>
      <w:lvlJc w:val="right"/>
      <w:pPr>
        <w:ind w:left="6840" w:hanging="180"/>
      </w:pPr>
    </w:lvl>
    <w:lvl w:ilvl="6" w:tplc="2C0C000F" w:tentative="1">
      <w:start w:val="1"/>
      <w:numFmt w:val="decimal"/>
      <w:lvlText w:val="%7."/>
      <w:lvlJc w:val="left"/>
      <w:pPr>
        <w:ind w:left="7560" w:hanging="360"/>
      </w:pPr>
    </w:lvl>
    <w:lvl w:ilvl="7" w:tplc="2C0C0019" w:tentative="1">
      <w:start w:val="1"/>
      <w:numFmt w:val="lowerLetter"/>
      <w:lvlText w:val="%8."/>
      <w:lvlJc w:val="left"/>
      <w:pPr>
        <w:ind w:left="8280" w:hanging="360"/>
      </w:pPr>
    </w:lvl>
    <w:lvl w:ilvl="8" w:tplc="2C0C001B" w:tentative="1">
      <w:start w:val="1"/>
      <w:numFmt w:val="lowerRoman"/>
      <w:lvlText w:val="%9."/>
      <w:lvlJc w:val="right"/>
      <w:pPr>
        <w:ind w:left="9000" w:hanging="180"/>
      </w:pPr>
    </w:lvl>
  </w:abstractNum>
  <w:abstractNum w:abstractNumId="32" w15:restartNumberingAfterBreak="0">
    <w:nsid w:val="7F0D61F8"/>
    <w:multiLevelType w:val="hybridMultilevel"/>
    <w:tmpl w:val="6F7E928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abstractNumId w:val="31"/>
  </w:num>
  <w:num w:numId="2">
    <w:abstractNumId w:val="17"/>
  </w:num>
  <w:num w:numId="3">
    <w:abstractNumId w:val="0"/>
  </w:num>
  <w:num w:numId="4">
    <w:abstractNumId w:val="21"/>
  </w:num>
  <w:num w:numId="5">
    <w:abstractNumId w:val="31"/>
    <w:lvlOverride w:ilvl="0">
      <w:startOverride w:val="1"/>
    </w:lvlOverride>
  </w:num>
  <w:num w:numId="6">
    <w:abstractNumId w:val="3"/>
  </w:num>
  <w:num w:numId="7">
    <w:abstractNumId w:val="16"/>
  </w:num>
  <w:num w:numId="8">
    <w:abstractNumId w:val="26"/>
  </w:num>
  <w:num w:numId="9">
    <w:abstractNumId w:val="7"/>
  </w:num>
  <w:num w:numId="10">
    <w:abstractNumId w:val="28"/>
  </w:num>
  <w:num w:numId="11">
    <w:abstractNumId w:val="1"/>
  </w:num>
  <w:num w:numId="12">
    <w:abstractNumId w:val="8"/>
  </w:num>
  <w:num w:numId="13">
    <w:abstractNumId w:val="2"/>
  </w:num>
  <w:num w:numId="14">
    <w:abstractNumId w:val="30"/>
  </w:num>
  <w:num w:numId="15">
    <w:abstractNumId w:val="31"/>
    <w:lvlOverride w:ilvl="0">
      <w:startOverride w:val="2"/>
    </w:lvlOverride>
  </w:num>
  <w:num w:numId="16">
    <w:abstractNumId w:val="31"/>
    <w:lvlOverride w:ilvl="0">
      <w:startOverride w:val="1"/>
    </w:lvlOverride>
  </w:num>
  <w:num w:numId="17">
    <w:abstractNumId w:val="6"/>
  </w:num>
  <w:num w:numId="18">
    <w:abstractNumId w:val="10"/>
  </w:num>
  <w:num w:numId="19">
    <w:abstractNumId w:val="29"/>
  </w:num>
  <w:num w:numId="20">
    <w:abstractNumId w:val="11"/>
  </w:num>
  <w:num w:numId="21">
    <w:abstractNumId w:val="25"/>
  </w:num>
  <w:num w:numId="22">
    <w:abstractNumId w:val="19"/>
  </w:num>
  <w:num w:numId="23">
    <w:abstractNumId w:val="27"/>
  </w:num>
  <w:num w:numId="24">
    <w:abstractNumId w:val="13"/>
  </w:num>
  <w:num w:numId="25">
    <w:abstractNumId w:val="22"/>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8"/>
  </w:num>
  <w:num w:numId="29">
    <w:abstractNumId w:val="5"/>
  </w:num>
  <w:num w:numId="30">
    <w:abstractNumId w:val="14"/>
  </w:num>
  <w:num w:numId="31">
    <w:abstractNumId w:val="24"/>
  </w:num>
  <w:num w:numId="32">
    <w:abstractNumId w:val="15"/>
  </w:num>
  <w:num w:numId="33">
    <w:abstractNumId w:val="9"/>
  </w:num>
  <w:num w:numId="34">
    <w:abstractNumId w:val="12"/>
  </w:num>
  <w:num w:numId="35">
    <w:abstractNumId w:val="2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DA"/>
    <w:rsid w:val="00004223"/>
    <w:rsid w:val="0002753B"/>
    <w:rsid w:val="000417B0"/>
    <w:rsid w:val="000633EA"/>
    <w:rsid w:val="00067400"/>
    <w:rsid w:val="0007376C"/>
    <w:rsid w:val="000747C6"/>
    <w:rsid w:val="0008459E"/>
    <w:rsid w:val="000900D2"/>
    <w:rsid w:val="00093767"/>
    <w:rsid w:val="000A1EF1"/>
    <w:rsid w:val="000E049E"/>
    <w:rsid w:val="00100C4A"/>
    <w:rsid w:val="00102156"/>
    <w:rsid w:val="00103235"/>
    <w:rsid w:val="00116F72"/>
    <w:rsid w:val="001303DB"/>
    <w:rsid w:val="001946BE"/>
    <w:rsid w:val="001C0146"/>
    <w:rsid w:val="001C4365"/>
    <w:rsid w:val="001C6EAA"/>
    <w:rsid w:val="001C700A"/>
    <w:rsid w:val="001C7D3E"/>
    <w:rsid w:val="001D1804"/>
    <w:rsid w:val="001D465E"/>
    <w:rsid w:val="001D569A"/>
    <w:rsid w:val="00201709"/>
    <w:rsid w:val="00225927"/>
    <w:rsid w:val="0023173D"/>
    <w:rsid w:val="00231B7E"/>
    <w:rsid w:val="0023752E"/>
    <w:rsid w:val="002547DA"/>
    <w:rsid w:val="002614BA"/>
    <w:rsid w:val="00262F07"/>
    <w:rsid w:val="00272BF4"/>
    <w:rsid w:val="00286966"/>
    <w:rsid w:val="002A0995"/>
    <w:rsid w:val="002A47F4"/>
    <w:rsid w:val="002A6D47"/>
    <w:rsid w:val="002B372A"/>
    <w:rsid w:val="002B6299"/>
    <w:rsid w:val="002C7D25"/>
    <w:rsid w:val="002D29B5"/>
    <w:rsid w:val="002D4DAA"/>
    <w:rsid w:val="003006D3"/>
    <w:rsid w:val="00352AB6"/>
    <w:rsid w:val="003659C7"/>
    <w:rsid w:val="00384943"/>
    <w:rsid w:val="00393AB4"/>
    <w:rsid w:val="0039404D"/>
    <w:rsid w:val="00397236"/>
    <w:rsid w:val="003B1B41"/>
    <w:rsid w:val="003D3CD7"/>
    <w:rsid w:val="003F5093"/>
    <w:rsid w:val="00443AE9"/>
    <w:rsid w:val="004545B9"/>
    <w:rsid w:val="00457AAE"/>
    <w:rsid w:val="00476585"/>
    <w:rsid w:val="00495EEF"/>
    <w:rsid w:val="004B3591"/>
    <w:rsid w:val="004B51B4"/>
    <w:rsid w:val="004B5D6D"/>
    <w:rsid w:val="004C2CA0"/>
    <w:rsid w:val="004D3711"/>
    <w:rsid w:val="005238C6"/>
    <w:rsid w:val="00532F4B"/>
    <w:rsid w:val="00542567"/>
    <w:rsid w:val="00570211"/>
    <w:rsid w:val="005A4288"/>
    <w:rsid w:val="005B2E49"/>
    <w:rsid w:val="005C7B82"/>
    <w:rsid w:val="005D18F2"/>
    <w:rsid w:val="005D25A4"/>
    <w:rsid w:val="005D5E90"/>
    <w:rsid w:val="005E3BA1"/>
    <w:rsid w:val="005F21FC"/>
    <w:rsid w:val="00616FCD"/>
    <w:rsid w:val="00630E3B"/>
    <w:rsid w:val="006368D7"/>
    <w:rsid w:val="00680423"/>
    <w:rsid w:val="00682F70"/>
    <w:rsid w:val="006A581E"/>
    <w:rsid w:val="006A60E6"/>
    <w:rsid w:val="006B1214"/>
    <w:rsid w:val="006E7623"/>
    <w:rsid w:val="006F6F93"/>
    <w:rsid w:val="00705019"/>
    <w:rsid w:val="00705ED0"/>
    <w:rsid w:val="0071052A"/>
    <w:rsid w:val="007269C7"/>
    <w:rsid w:val="007471B5"/>
    <w:rsid w:val="00754284"/>
    <w:rsid w:val="0075527A"/>
    <w:rsid w:val="0076462D"/>
    <w:rsid w:val="007757EE"/>
    <w:rsid w:val="00793875"/>
    <w:rsid w:val="007A20D6"/>
    <w:rsid w:val="007D17AA"/>
    <w:rsid w:val="007D227A"/>
    <w:rsid w:val="00800172"/>
    <w:rsid w:val="008215E1"/>
    <w:rsid w:val="0082655E"/>
    <w:rsid w:val="0083037B"/>
    <w:rsid w:val="008371E9"/>
    <w:rsid w:val="008450C5"/>
    <w:rsid w:val="008622F0"/>
    <w:rsid w:val="0086477A"/>
    <w:rsid w:val="00892F8F"/>
    <w:rsid w:val="00896A6B"/>
    <w:rsid w:val="008A4AC0"/>
    <w:rsid w:val="008C13E8"/>
    <w:rsid w:val="008C5D1C"/>
    <w:rsid w:val="008D15D0"/>
    <w:rsid w:val="008E33A2"/>
    <w:rsid w:val="00907B34"/>
    <w:rsid w:val="00915613"/>
    <w:rsid w:val="00923682"/>
    <w:rsid w:val="00924071"/>
    <w:rsid w:val="00924815"/>
    <w:rsid w:val="00932FF5"/>
    <w:rsid w:val="0093467A"/>
    <w:rsid w:val="009371C5"/>
    <w:rsid w:val="0095569D"/>
    <w:rsid w:val="009717C4"/>
    <w:rsid w:val="00972278"/>
    <w:rsid w:val="0098440F"/>
    <w:rsid w:val="009855B6"/>
    <w:rsid w:val="0099602C"/>
    <w:rsid w:val="009A2D5F"/>
    <w:rsid w:val="009A7379"/>
    <w:rsid w:val="009C0FCF"/>
    <w:rsid w:val="009C1762"/>
    <w:rsid w:val="009C477A"/>
    <w:rsid w:val="009D10A1"/>
    <w:rsid w:val="009E01AA"/>
    <w:rsid w:val="009E04DE"/>
    <w:rsid w:val="009F5662"/>
    <w:rsid w:val="00A13EC8"/>
    <w:rsid w:val="00A241BF"/>
    <w:rsid w:val="00A27417"/>
    <w:rsid w:val="00A53225"/>
    <w:rsid w:val="00A60AB8"/>
    <w:rsid w:val="00A72014"/>
    <w:rsid w:val="00A72403"/>
    <w:rsid w:val="00A92C54"/>
    <w:rsid w:val="00AA025E"/>
    <w:rsid w:val="00AB7606"/>
    <w:rsid w:val="00AC5303"/>
    <w:rsid w:val="00AD0301"/>
    <w:rsid w:val="00AD6553"/>
    <w:rsid w:val="00AD7E74"/>
    <w:rsid w:val="00AE1CDA"/>
    <w:rsid w:val="00AE668C"/>
    <w:rsid w:val="00B053FE"/>
    <w:rsid w:val="00B234B6"/>
    <w:rsid w:val="00B27D5B"/>
    <w:rsid w:val="00B336CD"/>
    <w:rsid w:val="00B45B25"/>
    <w:rsid w:val="00B610CA"/>
    <w:rsid w:val="00B62EA2"/>
    <w:rsid w:val="00B72DD6"/>
    <w:rsid w:val="00B826C2"/>
    <w:rsid w:val="00B82F0F"/>
    <w:rsid w:val="00B8777D"/>
    <w:rsid w:val="00BB7076"/>
    <w:rsid w:val="00BE4AF6"/>
    <w:rsid w:val="00BF5EA5"/>
    <w:rsid w:val="00BF5F6B"/>
    <w:rsid w:val="00C063F6"/>
    <w:rsid w:val="00C23037"/>
    <w:rsid w:val="00C54E82"/>
    <w:rsid w:val="00C55E65"/>
    <w:rsid w:val="00C650A9"/>
    <w:rsid w:val="00C66303"/>
    <w:rsid w:val="00C85BCA"/>
    <w:rsid w:val="00C96E84"/>
    <w:rsid w:val="00CA5C79"/>
    <w:rsid w:val="00CB207A"/>
    <w:rsid w:val="00CC19D5"/>
    <w:rsid w:val="00CD1652"/>
    <w:rsid w:val="00CD75F4"/>
    <w:rsid w:val="00CF2983"/>
    <w:rsid w:val="00CF731B"/>
    <w:rsid w:val="00D11729"/>
    <w:rsid w:val="00D459AC"/>
    <w:rsid w:val="00D80859"/>
    <w:rsid w:val="00D90FA2"/>
    <w:rsid w:val="00DA0735"/>
    <w:rsid w:val="00DA7233"/>
    <w:rsid w:val="00DB6FA9"/>
    <w:rsid w:val="00DE3E5D"/>
    <w:rsid w:val="00DF6338"/>
    <w:rsid w:val="00DF7A21"/>
    <w:rsid w:val="00E2779F"/>
    <w:rsid w:val="00E35C09"/>
    <w:rsid w:val="00E5240C"/>
    <w:rsid w:val="00E9293B"/>
    <w:rsid w:val="00E92EAD"/>
    <w:rsid w:val="00EB10B9"/>
    <w:rsid w:val="00EB4AAA"/>
    <w:rsid w:val="00EB5BEB"/>
    <w:rsid w:val="00EC6E53"/>
    <w:rsid w:val="00ED32AF"/>
    <w:rsid w:val="00ED3B59"/>
    <w:rsid w:val="00EE3822"/>
    <w:rsid w:val="00F048C5"/>
    <w:rsid w:val="00F04A67"/>
    <w:rsid w:val="00F11BF7"/>
    <w:rsid w:val="00F1245B"/>
    <w:rsid w:val="00F16447"/>
    <w:rsid w:val="00F173F7"/>
    <w:rsid w:val="00F20E92"/>
    <w:rsid w:val="00F22272"/>
    <w:rsid w:val="00F251C9"/>
    <w:rsid w:val="00F32B86"/>
    <w:rsid w:val="00F7299E"/>
    <w:rsid w:val="00F957E2"/>
    <w:rsid w:val="00FA2D9A"/>
    <w:rsid w:val="00FC08B8"/>
    <w:rsid w:val="00FD1C8C"/>
    <w:rsid w:val="00FD3A1E"/>
    <w:rsid w:val="00FF19C3"/>
    <w:rsid w:val="00FF6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35CC4"/>
  <w15:chartTrackingRefBased/>
  <w15:docId w15:val="{A6BC6B24-B18D-43C4-9274-B827DFFC7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10A1"/>
    <w:rPr>
      <w:rFonts w:ascii="Nyala" w:hAnsi="Nyala"/>
      <w:sz w:val="36"/>
      <w:lang w:val="fr-FR"/>
    </w:rPr>
  </w:style>
  <w:style w:type="paragraph" w:styleId="Titre1">
    <w:name w:val="heading 1"/>
    <w:basedOn w:val="Normal"/>
    <w:next w:val="Normal"/>
    <w:link w:val="Titre1Car"/>
    <w:uiPriority w:val="9"/>
    <w:qFormat/>
    <w:rsid w:val="005D1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52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F6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B7606"/>
    <w:pPr>
      <w:spacing w:after="0" w:line="240" w:lineRule="auto"/>
    </w:pPr>
    <w:rPr>
      <w:rFonts w:eastAsiaTheme="minorEastAsia"/>
      <w:lang w:val="fr-CM" w:eastAsia="fr-CM"/>
    </w:rPr>
  </w:style>
  <w:style w:type="character" w:customStyle="1" w:styleId="SansinterligneCar">
    <w:name w:val="Sans interligne Car"/>
    <w:basedOn w:val="Policepardfaut"/>
    <w:link w:val="Sansinterligne"/>
    <w:uiPriority w:val="1"/>
    <w:rsid w:val="00AB7606"/>
    <w:rPr>
      <w:rFonts w:eastAsiaTheme="minorEastAsia"/>
      <w:lang w:val="fr-CM" w:eastAsia="fr-CM"/>
    </w:rPr>
  </w:style>
  <w:style w:type="paragraph" w:styleId="En-tte">
    <w:name w:val="header"/>
    <w:basedOn w:val="Normal"/>
    <w:link w:val="En-tteCar"/>
    <w:uiPriority w:val="99"/>
    <w:unhideWhenUsed/>
    <w:rsid w:val="00F1245B"/>
    <w:pPr>
      <w:tabs>
        <w:tab w:val="center" w:pos="4703"/>
        <w:tab w:val="right" w:pos="9406"/>
      </w:tabs>
      <w:spacing w:after="0" w:line="240" w:lineRule="auto"/>
    </w:pPr>
  </w:style>
  <w:style w:type="character" w:customStyle="1" w:styleId="En-tteCar">
    <w:name w:val="En-tête Car"/>
    <w:basedOn w:val="Policepardfaut"/>
    <w:link w:val="En-tte"/>
    <w:uiPriority w:val="99"/>
    <w:rsid w:val="00F1245B"/>
  </w:style>
  <w:style w:type="paragraph" w:styleId="Pieddepage">
    <w:name w:val="footer"/>
    <w:basedOn w:val="Normal"/>
    <w:link w:val="PieddepageCar"/>
    <w:uiPriority w:val="99"/>
    <w:unhideWhenUsed/>
    <w:rsid w:val="00F1245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1245B"/>
  </w:style>
  <w:style w:type="character" w:customStyle="1" w:styleId="Titre1Car">
    <w:name w:val="Titre 1 Car"/>
    <w:basedOn w:val="Policepardfaut"/>
    <w:link w:val="Titre1"/>
    <w:uiPriority w:val="9"/>
    <w:rsid w:val="005D18F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D18F2"/>
    <w:pPr>
      <w:outlineLvl w:val="9"/>
    </w:pPr>
    <w:rPr>
      <w:lang w:val="fr-CM" w:eastAsia="fr-CM"/>
    </w:rPr>
  </w:style>
  <w:style w:type="paragraph" w:customStyle="1" w:styleId="grostitre">
    <w:name w:val="gros titre"/>
    <w:basedOn w:val="Normal"/>
    <w:link w:val="grostitreCar"/>
    <w:autoRedefine/>
    <w:qFormat/>
    <w:rsid w:val="00C85BCA"/>
    <w:pPr>
      <w:numPr>
        <w:numId w:val="1"/>
      </w:numPr>
    </w:pPr>
    <w:rPr>
      <w:b/>
      <w:color w:val="4472C4" w:themeColor="accent1"/>
      <w:sz w:val="56"/>
      <w:u w:val="single"/>
    </w:rPr>
  </w:style>
  <w:style w:type="paragraph" w:customStyle="1" w:styleId="titre">
    <w:name w:val="titre"/>
    <w:basedOn w:val="grostitre"/>
    <w:link w:val="titreCar"/>
    <w:autoRedefine/>
    <w:qFormat/>
    <w:rsid w:val="005D18F2"/>
    <w:rPr>
      <w:b w:val="0"/>
      <w:sz w:val="50"/>
      <w:u w:val="none"/>
    </w:rPr>
  </w:style>
  <w:style w:type="character" w:customStyle="1" w:styleId="grostitreCar">
    <w:name w:val="gros titre Car"/>
    <w:basedOn w:val="Policepardfaut"/>
    <w:link w:val="grostitre"/>
    <w:rsid w:val="00C85BCA"/>
    <w:rPr>
      <w:rFonts w:ascii="Nyala" w:hAnsi="Nyala"/>
      <w:b/>
      <w:color w:val="4472C4" w:themeColor="accent1"/>
      <w:sz w:val="56"/>
      <w:u w:val="single"/>
    </w:rPr>
  </w:style>
  <w:style w:type="paragraph" w:customStyle="1" w:styleId="soustitre">
    <w:name w:val="sous titre"/>
    <w:basedOn w:val="titre"/>
    <w:link w:val="soustitreCar"/>
    <w:autoRedefine/>
    <w:qFormat/>
    <w:rsid w:val="00DF6338"/>
    <w:pPr>
      <w:numPr>
        <w:numId w:val="0"/>
      </w:numPr>
    </w:pPr>
    <w:rPr>
      <w:sz w:val="40"/>
    </w:rPr>
  </w:style>
  <w:style w:type="character" w:customStyle="1" w:styleId="titreCar">
    <w:name w:val="titre Car"/>
    <w:basedOn w:val="grostitreCar"/>
    <w:link w:val="titre"/>
    <w:rsid w:val="005D18F2"/>
    <w:rPr>
      <w:rFonts w:ascii="Nyala" w:hAnsi="Nyala"/>
      <w:b w:val="0"/>
      <w:color w:val="4472C4" w:themeColor="accent1"/>
      <w:sz w:val="50"/>
      <w:u w:val="single"/>
    </w:rPr>
  </w:style>
  <w:style w:type="paragraph" w:customStyle="1" w:styleId="soussoustitre">
    <w:name w:val="sous sous titre"/>
    <w:basedOn w:val="soustitre"/>
    <w:link w:val="soussoustitreCar"/>
    <w:autoRedefine/>
    <w:qFormat/>
    <w:rsid w:val="005D18F2"/>
    <w:rPr>
      <w:sz w:val="30"/>
    </w:rPr>
  </w:style>
  <w:style w:type="character" w:customStyle="1" w:styleId="soustitreCar">
    <w:name w:val="sous titre Car"/>
    <w:basedOn w:val="titreCar"/>
    <w:link w:val="soustitre"/>
    <w:rsid w:val="00DF6338"/>
    <w:rPr>
      <w:rFonts w:ascii="Nyala" w:hAnsi="Nyala"/>
      <w:b w:val="0"/>
      <w:color w:val="4472C4" w:themeColor="accent1"/>
      <w:sz w:val="40"/>
      <w:u w:val="single"/>
      <w:lang w:val="fr-FR"/>
    </w:rPr>
  </w:style>
  <w:style w:type="character" w:customStyle="1" w:styleId="soussoustitreCar">
    <w:name w:val="sous sous titre Car"/>
    <w:basedOn w:val="soustitreCar"/>
    <w:link w:val="soussoustitre"/>
    <w:rsid w:val="005D18F2"/>
    <w:rPr>
      <w:rFonts w:ascii="Nyala" w:hAnsi="Nyala"/>
      <w:b w:val="0"/>
      <w:color w:val="4472C4" w:themeColor="accent1"/>
      <w:sz w:val="30"/>
      <w:u w:val="single"/>
      <w:lang w:val="fr-FR"/>
    </w:rPr>
  </w:style>
  <w:style w:type="paragraph" w:styleId="Paragraphedeliste">
    <w:name w:val="List Paragraph"/>
    <w:basedOn w:val="Normal"/>
    <w:uiPriority w:val="34"/>
    <w:qFormat/>
    <w:rsid w:val="00C55E65"/>
    <w:pPr>
      <w:ind w:left="720"/>
      <w:contextualSpacing/>
    </w:pPr>
  </w:style>
  <w:style w:type="paragraph" w:styleId="Lgende">
    <w:name w:val="caption"/>
    <w:basedOn w:val="Normal"/>
    <w:next w:val="Normal"/>
    <w:uiPriority w:val="35"/>
    <w:unhideWhenUsed/>
    <w:qFormat/>
    <w:rsid w:val="00923682"/>
    <w:pPr>
      <w:spacing w:after="200" w:line="240" w:lineRule="auto"/>
    </w:pPr>
    <w:rPr>
      <w:i/>
      <w:iCs/>
      <w:color w:val="44546A" w:themeColor="text2"/>
      <w:sz w:val="18"/>
      <w:szCs w:val="18"/>
    </w:rPr>
  </w:style>
  <w:style w:type="character" w:styleId="Lienhypertexte">
    <w:name w:val="Hyperlink"/>
    <w:basedOn w:val="Policepardfaut"/>
    <w:uiPriority w:val="99"/>
    <w:unhideWhenUsed/>
    <w:rsid w:val="00C650A9"/>
    <w:rPr>
      <w:color w:val="0563C1" w:themeColor="hyperlink"/>
      <w:u w:val="single"/>
    </w:rPr>
  </w:style>
  <w:style w:type="character" w:styleId="Mentionnonrsolue">
    <w:name w:val="Unresolved Mention"/>
    <w:basedOn w:val="Policepardfaut"/>
    <w:uiPriority w:val="99"/>
    <w:semiHidden/>
    <w:unhideWhenUsed/>
    <w:rsid w:val="00C650A9"/>
    <w:rPr>
      <w:color w:val="808080"/>
      <w:shd w:val="clear" w:color="auto" w:fill="E6E6E6"/>
    </w:rPr>
  </w:style>
  <w:style w:type="paragraph" w:styleId="TM1">
    <w:name w:val="toc 1"/>
    <w:basedOn w:val="Normal"/>
    <w:next w:val="Normal"/>
    <w:autoRedefine/>
    <w:uiPriority w:val="39"/>
    <w:unhideWhenUsed/>
    <w:rsid w:val="004B5D6D"/>
    <w:pPr>
      <w:spacing w:after="100"/>
    </w:pPr>
  </w:style>
  <w:style w:type="character" w:customStyle="1" w:styleId="Titre2Car">
    <w:name w:val="Titre 2 Car"/>
    <w:basedOn w:val="Policepardfaut"/>
    <w:link w:val="Titre2"/>
    <w:uiPriority w:val="9"/>
    <w:rsid w:val="00E5240C"/>
    <w:rPr>
      <w:rFonts w:asciiTheme="majorHAnsi" w:eastAsiaTheme="majorEastAsia" w:hAnsiTheme="majorHAnsi" w:cstheme="majorBidi"/>
      <w:color w:val="2F5496" w:themeColor="accent1" w:themeShade="BF"/>
      <w:sz w:val="26"/>
      <w:szCs w:val="26"/>
      <w:lang w:val="fr-FR"/>
    </w:rPr>
  </w:style>
  <w:style w:type="paragraph" w:styleId="TM2">
    <w:name w:val="toc 2"/>
    <w:basedOn w:val="Normal"/>
    <w:next w:val="Normal"/>
    <w:autoRedefine/>
    <w:uiPriority w:val="39"/>
    <w:unhideWhenUsed/>
    <w:rsid w:val="00A72403"/>
    <w:pPr>
      <w:spacing w:after="100"/>
      <w:ind w:left="360"/>
    </w:pPr>
  </w:style>
  <w:style w:type="character" w:customStyle="1" w:styleId="Titre3Car">
    <w:name w:val="Titre 3 Car"/>
    <w:basedOn w:val="Policepardfaut"/>
    <w:link w:val="Titre3"/>
    <w:uiPriority w:val="9"/>
    <w:rsid w:val="006F6F93"/>
    <w:rPr>
      <w:rFonts w:asciiTheme="majorHAnsi" w:eastAsiaTheme="majorEastAsia" w:hAnsiTheme="majorHAnsi" w:cstheme="majorBidi"/>
      <w:color w:val="1F3763" w:themeColor="accent1" w:themeShade="7F"/>
      <w:sz w:val="24"/>
      <w:szCs w:val="24"/>
      <w:lang w:val="fr-FR"/>
    </w:rPr>
  </w:style>
  <w:style w:type="paragraph" w:styleId="TM3">
    <w:name w:val="toc 3"/>
    <w:basedOn w:val="Normal"/>
    <w:next w:val="Normal"/>
    <w:autoRedefine/>
    <w:uiPriority w:val="39"/>
    <w:unhideWhenUsed/>
    <w:rsid w:val="0071052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97070">
      <w:bodyDiv w:val="1"/>
      <w:marLeft w:val="0"/>
      <w:marRight w:val="0"/>
      <w:marTop w:val="0"/>
      <w:marBottom w:val="0"/>
      <w:divBdr>
        <w:top w:val="none" w:sz="0" w:space="0" w:color="auto"/>
        <w:left w:val="none" w:sz="0" w:space="0" w:color="auto"/>
        <w:bottom w:val="none" w:sz="0" w:space="0" w:color="auto"/>
        <w:right w:val="none" w:sz="0" w:space="0" w:color="auto"/>
      </w:divBdr>
    </w:div>
    <w:div w:id="922958861">
      <w:bodyDiv w:val="1"/>
      <w:marLeft w:val="0"/>
      <w:marRight w:val="0"/>
      <w:marTop w:val="0"/>
      <w:marBottom w:val="0"/>
      <w:divBdr>
        <w:top w:val="none" w:sz="0" w:space="0" w:color="auto"/>
        <w:left w:val="none" w:sz="0" w:space="0" w:color="auto"/>
        <w:bottom w:val="none" w:sz="0" w:space="0" w:color="auto"/>
        <w:right w:val="none" w:sz="0" w:space="0" w:color="auto"/>
      </w:divBdr>
    </w:div>
    <w:div w:id="19907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2017-12-25T00:00:00</PublishDate>
  <Abstract/>
  <CompanyAddress>Département du Génie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B12858-850A-49DA-9D0C-D76793D6E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21</Pages>
  <Words>2334</Words>
  <Characters>12837</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AccessTALK’s</vt:lpstr>
    </vt:vector>
  </TitlesOfParts>
  <Company>Département du génie informatique</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AccessTALK’s</dc:title>
  <dc:subject>DOCUMENT DE D’ANALYSE ET DE CONCEPTION</dc:subject>
  <dc:creator>Leeroy</dc:creator>
  <cp:keywords/>
  <dc:description/>
  <cp:lastModifiedBy>Leeroy</cp:lastModifiedBy>
  <cp:revision>171</cp:revision>
  <dcterms:created xsi:type="dcterms:W3CDTF">2017-10-03T10:47:00Z</dcterms:created>
  <dcterms:modified xsi:type="dcterms:W3CDTF">2017-12-26T10:29:00Z</dcterms:modified>
</cp:coreProperties>
</file>