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F6339B" w:rsidP="008616BA">
      <w:pPr>
        <w:pStyle w:val="Encabezado"/>
        <w:jc w:val="center"/>
        <w:outlineLvl w:val="0"/>
        <w:rPr>
          <w:b/>
          <w:bCs/>
        </w:rPr>
      </w:pPr>
      <w:r>
        <w:rPr>
          <w:b/>
          <w:bCs/>
        </w:rPr>
        <w:t xml:space="preserve">Ejercicios UD </w:t>
      </w:r>
      <w:r w:rsidR="005924E7">
        <w:rPr>
          <w:b/>
          <w:bCs/>
        </w:rPr>
        <w:t>6.</w:t>
      </w:r>
      <w:r w:rsidR="001A5B9C">
        <w:rPr>
          <w:b/>
          <w:bCs/>
        </w:rPr>
        <w:t>2</w:t>
      </w:r>
      <w:r>
        <w:rPr>
          <w:b/>
          <w:bCs/>
        </w:rPr>
        <w:t xml:space="preserve">: </w:t>
      </w:r>
      <w:r w:rsidR="001A5B9C">
        <w:rPr>
          <w:b/>
          <w:bCs/>
        </w:rPr>
        <w:t>Formularios</w:t>
      </w:r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1A5B9C" w:rsidRDefault="001A5B9C" w:rsidP="001A5B9C">
      <w:pPr>
        <w:pStyle w:val="Encabezado"/>
        <w:numPr>
          <w:ilvl w:val="0"/>
          <w:numId w:val="4"/>
        </w:numPr>
        <w:jc w:val="both"/>
      </w:pPr>
      <w:r>
        <w:t>Crear un formulario que solicite los siguientes datos (el tipo de controles de formularios a elegir queda a elección del alumno):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Nombre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Apellidos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Edad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Email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Mi navegador favorito</w:t>
      </w:r>
    </w:p>
    <w:p w:rsidR="001A5B9C" w:rsidRDefault="001A5B9C" w:rsidP="001A5B9C">
      <w:pPr>
        <w:pStyle w:val="Encabezado"/>
        <w:jc w:val="both"/>
      </w:pPr>
    </w:p>
    <w:p w:rsidR="001A5B9C" w:rsidRDefault="001A5B9C" w:rsidP="001A5B9C">
      <w:pPr>
        <w:pStyle w:val="Encabezado"/>
        <w:numPr>
          <w:ilvl w:val="0"/>
          <w:numId w:val="4"/>
        </w:numPr>
        <w:jc w:val="both"/>
      </w:pPr>
      <w:r>
        <w:t>Crear un formulario que sirva para darnos de alta en algún servicio de internet, como un foro. Debe contener campos para recoger la siguiente información: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Nombre y apellidos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email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nombre de usuario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contraseña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repetir contraseña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sexo (radio)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fecha de nacimiento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 xml:space="preserve">aficiones (12 </w:t>
      </w:r>
      <w:proofErr w:type="spellStart"/>
      <w:r>
        <w:t>checkbox</w:t>
      </w:r>
      <w:proofErr w:type="spellEnd"/>
      <w:r>
        <w:t>)</w:t>
      </w:r>
    </w:p>
    <w:p w:rsidR="001A5B9C" w:rsidRDefault="001A5B9C" w:rsidP="001A5B9C">
      <w:pPr>
        <w:pStyle w:val="Encabezado"/>
        <w:numPr>
          <w:ilvl w:val="1"/>
          <w:numId w:val="4"/>
        </w:numPr>
        <w:jc w:val="both"/>
      </w:pPr>
      <w:r>
        <w:t>botón de envío (cómo una imagen)</w:t>
      </w:r>
    </w:p>
    <w:p w:rsidR="001A5B9C" w:rsidRDefault="001A5B9C" w:rsidP="001A5B9C">
      <w:pPr>
        <w:pStyle w:val="Encabezado"/>
        <w:ind w:left="1080"/>
        <w:jc w:val="both"/>
      </w:pPr>
      <w:r>
        <w:t>Cada campo debe ir acompañado de su &lt;</w:t>
      </w:r>
      <w:proofErr w:type="spellStart"/>
      <w:r>
        <w:t>label</w:t>
      </w:r>
      <w:proofErr w:type="spellEnd"/>
      <w:r>
        <w:t>&gt; correspondiente.</w:t>
      </w:r>
    </w:p>
    <w:p w:rsidR="001A5B9C" w:rsidRDefault="001A5B9C" w:rsidP="001A5B9C">
      <w:pPr>
        <w:pStyle w:val="Encabezado"/>
        <w:ind w:left="1080"/>
        <w:jc w:val="both"/>
      </w:pPr>
    </w:p>
    <w:p w:rsidR="001A5B9C" w:rsidRDefault="001A5B9C" w:rsidP="001A5B9C">
      <w:pPr>
        <w:pStyle w:val="Default"/>
      </w:pPr>
    </w:p>
    <w:p w:rsidR="001A5B9C" w:rsidRPr="001A5B9C" w:rsidRDefault="001A5B9C" w:rsidP="001A5B9C">
      <w:pPr>
        <w:pStyle w:val="Encabezado"/>
        <w:jc w:val="both"/>
      </w:pPr>
      <w:r w:rsidRPr="001A5B9C">
        <w:t xml:space="preserve">A partir del código fuente HTML proporcionado </w:t>
      </w:r>
      <w:r w:rsidR="00277D9D">
        <w:t>junto a</w:t>
      </w:r>
      <w:r w:rsidRPr="001A5B9C">
        <w:t xml:space="preserve"> este boletín: </w:t>
      </w:r>
    </w:p>
    <w:p w:rsidR="001A5B9C" w:rsidRPr="001A5B9C" w:rsidRDefault="001A5B9C" w:rsidP="001A5B9C">
      <w:pPr>
        <w:pStyle w:val="Encabezado"/>
        <w:numPr>
          <w:ilvl w:val="0"/>
          <w:numId w:val="4"/>
        </w:numPr>
        <w:jc w:val="both"/>
      </w:pPr>
      <w:r w:rsidRPr="001A5B9C">
        <w:t xml:space="preserve">Aplicar las reglas CSS necesarias para que el formulario muestre el siguiente aspecto </w:t>
      </w:r>
    </w:p>
    <w:p w:rsidR="00F40883" w:rsidRDefault="001A5B9C" w:rsidP="001A5B9C">
      <w:pPr>
        <w:pStyle w:val="Encabezado"/>
        <w:ind w:left="720"/>
        <w:jc w:val="both"/>
      </w:pPr>
      <w:r w:rsidRPr="001A5B9C">
        <w:rPr>
          <w:noProof/>
          <w:lang w:eastAsia="es-ES"/>
        </w:rPr>
        <w:drawing>
          <wp:inline distT="0" distB="0" distL="0" distR="0">
            <wp:extent cx="4968453" cy="2926605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69" cy="293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EC" w:rsidRDefault="000A54EC" w:rsidP="000A54EC">
      <w:pPr>
        <w:pStyle w:val="Encabezado"/>
        <w:ind w:left="720"/>
        <w:jc w:val="both"/>
      </w:pPr>
    </w:p>
    <w:p w:rsidR="000A54EC" w:rsidRDefault="000A54EC" w:rsidP="000A54EC">
      <w:pPr>
        <w:pStyle w:val="Encabezado"/>
        <w:ind w:left="720"/>
        <w:jc w:val="both"/>
      </w:pPr>
    </w:p>
    <w:p w:rsidR="00F40883" w:rsidRDefault="001A5B9C" w:rsidP="001A5B9C">
      <w:pPr>
        <w:pStyle w:val="Encabezado"/>
        <w:numPr>
          <w:ilvl w:val="0"/>
          <w:numId w:val="4"/>
        </w:numPr>
        <w:jc w:val="both"/>
      </w:pPr>
      <w:r w:rsidRPr="001A5B9C">
        <w:t>Cuando el usuario pasa el ratón por encima de cada grupo de elementos de formulario (es decir, por encima de cada &lt;</w:t>
      </w:r>
      <w:proofErr w:type="spellStart"/>
      <w:r w:rsidR="00277D9D">
        <w:t>fieldset</w:t>
      </w:r>
      <w:proofErr w:type="spellEnd"/>
      <w:r w:rsidRPr="001A5B9C">
        <w:t>&gt;) se debe modificar su color de fondo (sugerencia: color amarillo claro #FF9). Además, cuando el usuario se posiciona en un cuadro de texto, se debe modificar su borde para resaltar el campo que está activo cada momento (sugerencia: color amarillo #E6B700):</w:t>
      </w:r>
    </w:p>
    <w:p w:rsidR="001A5B9C" w:rsidRDefault="001A5B9C" w:rsidP="001A5B9C">
      <w:pPr>
        <w:pStyle w:val="Encabezado"/>
        <w:ind w:left="720"/>
        <w:jc w:val="both"/>
      </w:pPr>
    </w:p>
    <w:p w:rsidR="000A54EC" w:rsidRDefault="001A5B9C" w:rsidP="001A5B9C">
      <w:pPr>
        <w:pStyle w:val="Encabezado"/>
        <w:ind w:left="720"/>
        <w:jc w:val="center"/>
      </w:pPr>
      <w:r w:rsidRPr="001A5B9C">
        <w:rPr>
          <w:noProof/>
          <w:lang w:eastAsia="es-ES"/>
        </w:rPr>
        <w:drawing>
          <wp:inline distT="0" distB="0" distL="0" distR="0">
            <wp:extent cx="2231648" cy="154428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816" cy="155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EC" w:rsidRDefault="000A54EC" w:rsidP="003528CA">
      <w:pPr>
        <w:pStyle w:val="Encabezado"/>
        <w:numPr>
          <w:ilvl w:val="0"/>
          <w:numId w:val="4"/>
        </w:numPr>
        <w:jc w:val="both"/>
        <w:sectPr w:rsidR="000A54EC" w:rsidSect="000A54EC">
          <w:headerReference w:type="default" r:id="rId10"/>
          <w:footerReference w:type="default" r:id="rId11"/>
          <w:type w:val="continuous"/>
          <w:pgSz w:w="11906" w:h="16838" w:code="9"/>
          <w:pgMar w:top="2157" w:right="1701" w:bottom="1701" w:left="1701" w:header="709" w:footer="454" w:gutter="0"/>
          <w:pgNumType w:start="1"/>
          <w:cols w:space="708"/>
          <w:docGrid w:linePitch="360"/>
        </w:sectPr>
      </w:pPr>
    </w:p>
    <w:p w:rsidR="001A5B9C" w:rsidRDefault="001A5B9C" w:rsidP="001A5B9C">
      <w:pPr>
        <w:pStyle w:val="Encabezado"/>
        <w:numPr>
          <w:ilvl w:val="0"/>
          <w:numId w:val="4"/>
        </w:numPr>
        <w:jc w:val="both"/>
      </w:pPr>
      <w:r w:rsidRPr="001A5B9C">
        <w:lastRenderedPageBreak/>
        <w:t>Utilizando el menor número de reglas CSS, cambiar el aspecto del formulario para que se muestre como la siguiente imagen:</w:t>
      </w:r>
    </w:p>
    <w:p w:rsidR="001A5B9C" w:rsidRDefault="001A5B9C" w:rsidP="001A5B9C">
      <w:pPr>
        <w:pStyle w:val="Encabezado"/>
        <w:ind w:left="720"/>
        <w:jc w:val="both"/>
      </w:pPr>
    </w:p>
    <w:p w:rsidR="001A5B9C" w:rsidRDefault="001A5B9C" w:rsidP="001A5B9C">
      <w:pPr>
        <w:pStyle w:val="Encabezado"/>
        <w:ind w:left="360"/>
        <w:jc w:val="center"/>
      </w:pPr>
      <w:r w:rsidRPr="001A5B9C">
        <w:rPr>
          <w:noProof/>
          <w:lang w:eastAsia="es-ES"/>
        </w:rPr>
        <w:drawing>
          <wp:inline distT="0" distB="0" distL="0" distR="0">
            <wp:extent cx="3830248" cy="308632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51" cy="308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EC" w:rsidRDefault="000A54EC" w:rsidP="000A54EC">
      <w:pPr>
        <w:pStyle w:val="Encabezado"/>
        <w:ind w:left="720"/>
        <w:jc w:val="both"/>
      </w:pPr>
    </w:p>
    <w:p w:rsidR="001A5B9C" w:rsidRDefault="001A5B9C" w:rsidP="001A5B9C">
      <w:pPr>
        <w:pStyle w:val="Encabezado"/>
        <w:numPr>
          <w:ilvl w:val="0"/>
          <w:numId w:val="4"/>
        </w:numPr>
        <w:jc w:val="both"/>
      </w:pPr>
      <w:r w:rsidRPr="001A5B9C">
        <w:t>Cuando el usuario pasa el ratón por encima de un grupo de elementos de formulario (es decir, por encima de cada &lt;</w:t>
      </w:r>
      <w:proofErr w:type="spellStart"/>
      <w:r w:rsidR="00277D9D">
        <w:t>fieldset</w:t>
      </w:r>
      <w:proofErr w:type="spellEnd"/>
      <w:r w:rsidRPr="001A5B9C">
        <w:t>&gt;) se debe mostrar el mensaje de ayuda asociado. Añadir las reglas CSS necesarias para que el formulario tenga el aspecto definitivo mostrado en la siguiente imagen:</w:t>
      </w:r>
    </w:p>
    <w:p w:rsidR="003528CA" w:rsidRDefault="001A5B9C" w:rsidP="001A5B9C">
      <w:pPr>
        <w:pStyle w:val="Encabezado"/>
        <w:ind w:left="720"/>
        <w:jc w:val="center"/>
      </w:pPr>
      <w:r w:rsidRPr="001A5B9C">
        <w:rPr>
          <w:noProof/>
          <w:lang w:eastAsia="es-ES"/>
        </w:rPr>
        <w:lastRenderedPageBreak/>
        <w:drawing>
          <wp:inline distT="0" distB="0" distL="0" distR="0">
            <wp:extent cx="4626759" cy="3990109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83" cy="399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CA" w:rsidRDefault="000600DF" w:rsidP="000600DF">
      <w:pPr>
        <w:pStyle w:val="Encabezado"/>
        <w:numPr>
          <w:ilvl w:val="0"/>
          <w:numId w:val="4"/>
        </w:numPr>
        <w:jc w:val="both"/>
      </w:pPr>
      <w:r w:rsidRPr="000600DF">
        <w:t xml:space="preserve">Diseñar un formulario de </w:t>
      </w:r>
      <w:proofErr w:type="spellStart"/>
      <w:r w:rsidRPr="000600DF">
        <w:t>login</w:t>
      </w:r>
      <w:proofErr w:type="spellEnd"/>
      <w:r w:rsidRPr="000600DF">
        <w:t xml:space="preserve"> (</w:t>
      </w:r>
      <w:proofErr w:type="spellStart"/>
      <w:r w:rsidRPr="000600DF">
        <w:t>fieldset</w:t>
      </w:r>
      <w:proofErr w:type="spellEnd"/>
      <w:r w:rsidRPr="000600DF">
        <w:t xml:space="preserve">, </w:t>
      </w:r>
      <w:proofErr w:type="spellStart"/>
      <w:r w:rsidRPr="000600DF">
        <w:t>legend</w:t>
      </w:r>
      <w:proofErr w:type="spellEnd"/>
      <w:r w:rsidRPr="000600DF">
        <w:t xml:space="preserve">, campos </w:t>
      </w:r>
      <w:proofErr w:type="spellStart"/>
      <w:r w:rsidRPr="000600DF">
        <w:t>user</w:t>
      </w:r>
      <w:proofErr w:type="spellEnd"/>
      <w:r w:rsidRPr="000600DF">
        <w:t xml:space="preserve"> y </w:t>
      </w:r>
      <w:proofErr w:type="spellStart"/>
      <w:r w:rsidRPr="000600DF">
        <w:t>pass</w:t>
      </w:r>
      <w:proofErr w:type="spellEnd"/>
      <w:r w:rsidRPr="000600DF">
        <w:t xml:space="preserve"> y botón de </w:t>
      </w:r>
      <w:proofErr w:type="spellStart"/>
      <w:r w:rsidRPr="000600DF">
        <w:t>envio</w:t>
      </w:r>
      <w:proofErr w:type="spellEnd"/>
      <w:r w:rsidRPr="000600DF">
        <w:t>) que sea estético para cualquier tamaño de pantalla (el tamaño mínimo será de 320x200 (o 200x320) y el tamaño máximo será Full HD (1920x1080).</w:t>
      </w:r>
    </w:p>
    <w:p w:rsidR="002C3E0A" w:rsidRDefault="002C3E0A" w:rsidP="002C3E0A">
      <w:pPr>
        <w:pStyle w:val="Encabezado"/>
        <w:ind w:left="720"/>
        <w:jc w:val="both"/>
      </w:pPr>
    </w:p>
    <w:p w:rsidR="002C3E0A" w:rsidRDefault="002C3E0A" w:rsidP="000600DF">
      <w:pPr>
        <w:pStyle w:val="Encabezado"/>
        <w:numPr>
          <w:ilvl w:val="0"/>
          <w:numId w:val="4"/>
        </w:numPr>
        <w:jc w:val="both"/>
      </w:pPr>
      <w:r>
        <w:t>Diseñar un formulario para un sistema de reservas de hotel. Deben incluirse los siguientes datos:</w:t>
      </w:r>
    </w:p>
    <w:p w:rsidR="002C3E0A" w:rsidRDefault="002C3E0A" w:rsidP="002C3E0A">
      <w:pPr>
        <w:pStyle w:val="Prrafodelista"/>
      </w:pPr>
    </w:p>
    <w:p w:rsidR="002C3E0A" w:rsidRDefault="002C3E0A" w:rsidP="002C3E0A">
      <w:pPr>
        <w:pStyle w:val="Encabezado"/>
        <w:numPr>
          <w:ilvl w:val="1"/>
          <w:numId w:val="4"/>
        </w:numPr>
        <w:jc w:val="both"/>
      </w:pPr>
      <w:r>
        <w:t>Número de huéspedes (se debe elegir con botones de incremento/decremento)</w:t>
      </w:r>
    </w:p>
    <w:p w:rsidR="002C3E0A" w:rsidRDefault="002C3E0A" w:rsidP="002C3E0A">
      <w:pPr>
        <w:pStyle w:val="Encabezado"/>
        <w:numPr>
          <w:ilvl w:val="1"/>
          <w:numId w:val="4"/>
        </w:numPr>
        <w:jc w:val="both"/>
      </w:pPr>
      <w:r>
        <w:t>Fechas de entrada y salida (con calendarios desplegables).</w:t>
      </w:r>
    </w:p>
    <w:p w:rsidR="002C3E0A" w:rsidRDefault="002C3E0A" w:rsidP="002C3E0A">
      <w:pPr>
        <w:pStyle w:val="Encabezado"/>
        <w:numPr>
          <w:ilvl w:val="1"/>
          <w:numId w:val="4"/>
        </w:numPr>
        <w:jc w:val="both"/>
      </w:pPr>
      <w:r>
        <w:t>Tipo de habitación (desplegable</w:t>
      </w:r>
      <w:r w:rsidR="007D410D">
        <w:t>, con lista de sugerencias</w:t>
      </w:r>
      <w:r>
        <w:t>)</w:t>
      </w:r>
    </w:p>
    <w:p w:rsidR="00D5717E" w:rsidRDefault="002C3E0A" w:rsidP="002C3E0A">
      <w:pPr>
        <w:pStyle w:val="Encabezado"/>
        <w:numPr>
          <w:ilvl w:val="1"/>
          <w:numId w:val="4"/>
        </w:numPr>
        <w:jc w:val="both"/>
      </w:pPr>
      <w:r>
        <w:t>Correo electrónico del cliente, para enviar la contestación</w:t>
      </w:r>
      <w:r w:rsidR="00E703B5">
        <w:t xml:space="preserve">         </w:t>
      </w:r>
    </w:p>
    <w:p w:rsidR="007D410D" w:rsidRPr="002C3E0A" w:rsidRDefault="007D410D" w:rsidP="007D410D">
      <w:pPr>
        <w:pStyle w:val="Encabezado"/>
        <w:ind w:left="1440"/>
        <w:jc w:val="both"/>
      </w:pPr>
    </w:p>
    <w:p w:rsidR="000A54EC" w:rsidRDefault="000A54EC" w:rsidP="00D5717E">
      <w:pPr>
        <w:pStyle w:val="Encabezado"/>
        <w:ind w:left="7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A54EC" w:rsidRPr="000A54EC" w:rsidRDefault="000A54EC" w:rsidP="00D5717E">
      <w:pPr>
        <w:pStyle w:val="Encabezado"/>
        <w:ind w:left="720"/>
        <w:jc w:val="both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sectPr w:rsidR="000A54EC" w:rsidRPr="000A54EC" w:rsidSect="000A54EC">
      <w:type w:val="continuous"/>
      <w:pgSz w:w="11906" w:h="16838" w:code="9"/>
      <w:pgMar w:top="2157" w:right="1701" w:bottom="1701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8C9" w:rsidRDefault="00AF48C9" w:rsidP="007C14BF">
      <w:r>
        <w:separator/>
      </w:r>
    </w:p>
  </w:endnote>
  <w:endnote w:type="continuationSeparator" w:id="0">
    <w:p w:rsidR="00AF48C9" w:rsidRDefault="00AF48C9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10D" w:rsidRPr="00BA1C8B" w:rsidRDefault="007D410D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277D9D">
      <w:rPr>
        <w:noProof/>
        <w:sz w:val="20"/>
      </w:rPr>
      <w:t>2</w:t>
    </w:r>
    <w:r w:rsidRPr="00BA1C8B">
      <w:rPr>
        <w:sz w:val="20"/>
      </w:rPr>
      <w:fldChar w:fldCharType="end"/>
    </w:r>
  </w:p>
  <w:p w:rsidR="007D410D" w:rsidRDefault="007D41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8C9" w:rsidRDefault="00AF48C9" w:rsidP="007C14BF">
      <w:r>
        <w:separator/>
      </w:r>
    </w:p>
  </w:footnote>
  <w:footnote w:type="continuationSeparator" w:id="0">
    <w:p w:rsidR="00AF48C9" w:rsidRDefault="00AF48C9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10D" w:rsidRPr="00CC32E1" w:rsidRDefault="006D5C8D">
    <w:pPr>
      <w:pStyle w:val="Encabezado"/>
      <w:rPr>
        <w:rFonts w:ascii="Bradley Hand ITC" w:hAnsi="Bradley Hand ITC" w:cs="Bradley Hand ITC"/>
        <w:b/>
        <w:bCs/>
      </w:rPr>
    </w:pPr>
    <w:r w:rsidRPr="006D5C8D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332974E8" wp14:editId="5876B229">
          <wp:simplePos x="0" y="0"/>
          <wp:positionH relativeFrom="column">
            <wp:posOffset>-1076325</wp:posOffset>
          </wp:positionH>
          <wp:positionV relativeFrom="paragraph">
            <wp:posOffset>-762635</wp:posOffset>
          </wp:positionV>
          <wp:extent cx="7546340" cy="1405255"/>
          <wp:effectExtent l="0" t="0" r="0" b="4445"/>
          <wp:wrapNone/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D5C8D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9DAC7B" wp14:editId="27EEBF81">
              <wp:simplePos x="0" y="0"/>
              <wp:positionH relativeFrom="column">
                <wp:posOffset>1932305</wp:posOffset>
              </wp:positionH>
              <wp:positionV relativeFrom="paragraph">
                <wp:posOffset>17780</wp:posOffset>
              </wp:positionV>
              <wp:extent cx="2632075" cy="587375"/>
              <wp:effectExtent l="0" t="0" r="0" b="3175"/>
              <wp:wrapNone/>
              <wp:docPr id="2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5C8D" w:rsidRPr="00CB3842" w:rsidRDefault="006D5C8D" w:rsidP="006D5C8D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6D5C8D" w:rsidRPr="00CB3842" w:rsidRDefault="006D5C8D" w:rsidP="006D5C8D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:rsidR="006D5C8D" w:rsidRPr="00CB3842" w:rsidRDefault="006D5C8D" w:rsidP="006D5C8D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0966F52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15pt;margin-top:1.4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0GtgIAALs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" filled="f" stroked="f">
              <v:textbox>
                <w:txbxContent>
                  <w:p w:rsidR="006D5C8D" w:rsidRPr="00CB3842" w:rsidRDefault="006D5C8D" w:rsidP="006D5C8D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6D5C8D" w:rsidRPr="00CB3842" w:rsidRDefault="006D5C8D" w:rsidP="006D5C8D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:rsidR="006D5C8D" w:rsidRPr="00CB3842" w:rsidRDefault="006D5C8D" w:rsidP="006D5C8D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293E4F"/>
    <w:multiLevelType w:val="hybridMultilevel"/>
    <w:tmpl w:val="359A9B5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0A1D85"/>
    <w:multiLevelType w:val="hybridMultilevel"/>
    <w:tmpl w:val="48CAE5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D19AE"/>
    <w:multiLevelType w:val="hybridMultilevel"/>
    <w:tmpl w:val="C8A865C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FD27F3"/>
    <w:multiLevelType w:val="hybridMultilevel"/>
    <w:tmpl w:val="AC723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886BFB"/>
    <w:multiLevelType w:val="hybridMultilevel"/>
    <w:tmpl w:val="8ABA6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E1A7F"/>
    <w:multiLevelType w:val="hybridMultilevel"/>
    <w:tmpl w:val="57B890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D87D6C"/>
    <w:multiLevelType w:val="hybridMultilevel"/>
    <w:tmpl w:val="C144D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32B6E"/>
    <w:multiLevelType w:val="hybridMultilevel"/>
    <w:tmpl w:val="D31C5B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D14F7"/>
    <w:multiLevelType w:val="hybridMultilevel"/>
    <w:tmpl w:val="DA26A2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085472"/>
    <w:multiLevelType w:val="hybridMultilevel"/>
    <w:tmpl w:val="AC6054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9413A"/>
    <w:multiLevelType w:val="hybridMultilevel"/>
    <w:tmpl w:val="3AC85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13"/>
  </w:num>
  <w:num w:numId="11">
    <w:abstractNumId w:val="12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B7"/>
    <w:rsid w:val="000046F4"/>
    <w:rsid w:val="000600DF"/>
    <w:rsid w:val="00073D0B"/>
    <w:rsid w:val="000A024F"/>
    <w:rsid w:val="000A54EC"/>
    <w:rsid w:val="001061E3"/>
    <w:rsid w:val="00131B91"/>
    <w:rsid w:val="00132ACD"/>
    <w:rsid w:val="0017510A"/>
    <w:rsid w:val="001A5B9C"/>
    <w:rsid w:val="001B1D3D"/>
    <w:rsid w:val="001B3C14"/>
    <w:rsid w:val="001D7796"/>
    <w:rsid w:val="002113D1"/>
    <w:rsid w:val="00232941"/>
    <w:rsid w:val="00247737"/>
    <w:rsid w:val="00277D9D"/>
    <w:rsid w:val="00283166"/>
    <w:rsid w:val="002A630E"/>
    <w:rsid w:val="002C3E0A"/>
    <w:rsid w:val="002F04D6"/>
    <w:rsid w:val="00351E23"/>
    <w:rsid w:val="003528CA"/>
    <w:rsid w:val="0035355A"/>
    <w:rsid w:val="003C66A9"/>
    <w:rsid w:val="00422E4A"/>
    <w:rsid w:val="00442E90"/>
    <w:rsid w:val="0046398B"/>
    <w:rsid w:val="00472992"/>
    <w:rsid w:val="00472E36"/>
    <w:rsid w:val="004B3EAE"/>
    <w:rsid w:val="004D08B7"/>
    <w:rsid w:val="004D76B4"/>
    <w:rsid w:val="004F3797"/>
    <w:rsid w:val="00500768"/>
    <w:rsid w:val="00501CF3"/>
    <w:rsid w:val="005362C3"/>
    <w:rsid w:val="005641B8"/>
    <w:rsid w:val="0056751A"/>
    <w:rsid w:val="005924E7"/>
    <w:rsid w:val="005D1A84"/>
    <w:rsid w:val="00641CB4"/>
    <w:rsid w:val="00676D8B"/>
    <w:rsid w:val="006947D8"/>
    <w:rsid w:val="006C46D8"/>
    <w:rsid w:val="006C7DF5"/>
    <w:rsid w:val="006D0606"/>
    <w:rsid w:val="006D5C8D"/>
    <w:rsid w:val="0070525D"/>
    <w:rsid w:val="007062E1"/>
    <w:rsid w:val="007208E3"/>
    <w:rsid w:val="00737CB2"/>
    <w:rsid w:val="007441A9"/>
    <w:rsid w:val="00776AE6"/>
    <w:rsid w:val="007A6AF5"/>
    <w:rsid w:val="007C14BF"/>
    <w:rsid w:val="007D410D"/>
    <w:rsid w:val="00860261"/>
    <w:rsid w:val="008616BA"/>
    <w:rsid w:val="00863515"/>
    <w:rsid w:val="00864818"/>
    <w:rsid w:val="0088131F"/>
    <w:rsid w:val="008822DB"/>
    <w:rsid w:val="008B2860"/>
    <w:rsid w:val="008F5A66"/>
    <w:rsid w:val="008F6347"/>
    <w:rsid w:val="009157E1"/>
    <w:rsid w:val="00965844"/>
    <w:rsid w:val="009D7A0D"/>
    <w:rsid w:val="009E0B31"/>
    <w:rsid w:val="009F261E"/>
    <w:rsid w:val="00A47FED"/>
    <w:rsid w:val="00A636E6"/>
    <w:rsid w:val="00A71974"/>
    <w:rsid w:val="00A97CAA"/>
    <w:rsid w:val="00AC342F"/>
    <w:rsid w:val="00AD689C"/>
    <w:rsid w:val="00AF48C9"/>
    <w:rsid w:val="00B05D5C"/>
    <w:rsid w:val="00B15C6F"/>
    <w:rsid w:val="00B42715"/>
    <w:rsid w:val="00B61B3A"/>
    <w:rsid w:val="00B65DC5"/>
    <w:rsid w:val="00B73252"/>
    <w:rsid w:val="00B840DF"/>
    <w:rsid w:val="00BA01AC"/>
    <w:rsid w:val="00BA1C8B"/>
    <w:rsid w:val="00C274CF"/>
    <w:rsid w:val="00C34CCF"/>
    <w:rsid w:val="00C5703D"/>
    <w:rsid w:val="00CC32E1"/>
    <w:rsid w:val="00CC4F0D"/>
    <w:rsid w:val="00D05D2E"/>
    <w:rsid w:val="00D11855"/>
    <w:rsid w:val="00D17EC2"/>
    <w:rsid w:val="00D2359E"/>
    <w:rsid w:val="00D36B24"/>
    <w:rsid w:val="00D5717E"/>
    <w:rsid w:val="00D62250"/>
    <w:rsid w:val="00DA2E28"/>
    <w:rsid w:val="00DC40AC"/>
    <w:rsid w:val="00E01A98"/>
    <w:rsid w:val="00E1571E"/>
    <w:rsid w:val="00E513B0"/>
    <w:rsid w:val="00E63292"/>
    <w:rsid w:val="00E703B5"/>
    <w:rsid w:val="00E93EE2"/>
    <w:rsid w:val="00EA1337"/>
    <w:rsid w:val="00EC5EF2"/>
    <w:rsid w:val="00F40883"/>
    <w:rsid w:val="00F6339B"/>
    <w:rsid w:val="00F83387"/>
    <w:rsid w:val="00FA1CFA"/>
    <w:rsid w:val="00FA69EB"/>
    <w:rsid w:val="00FB538F"/>
    <w:rsid w:val="00FD5DD4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5B754E"/>
  <w15:docId w15:val="{577C1087-F09C-46F1-BD3A-74F74AA3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6E6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uiPriority w:val="99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D5717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4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46F4"/>
    <w:rPr>
      <w:rFonts w:ascii="Courier New" w:eastAsia="Times New Roman" w:hAnsi="Courier New" w:cs="Courier New"/>
    </w:rPr>
  </w:style>
  <w:style w:type="character" w:customStyle="1" w:styleId="sc0">
    <w:name w:val="sc0"/>
    <w:basedOn w:val="Fuentedeprrafopredeter"/>
    <w:rsid w:val="000046F4"/>
  </w:style>
  <w:style w:type="character" w:customStyle="1" w:styleId="sc2">
    <w:name w:val="sc2"/>
    <w:basedOn w:val="Fuentedeprrafopredeter"/>
    <w:rsid w:val="000046F4"/>
  </w:style>
  <w:style w:type="character" w:customStyle="1" w:styleId="kw2">
    <w:name w:val="kw2"/>
    <w:basedOn w:val="Fuentedeprrafopredeter"/>
    <w:rsid w:val="000046F4"/>
  </w:style>
  <w:style w:type="character" w:customStyle="1" w:styleId="sy0">
    <w:name w:val="sy0"/>
    <w:basedOn w:val="Fuentedeprrafopredeter"/>
    <w:rsid w:val="000046F4"/>
  </w:style>
  <w:style w:type="character" w:customStyle="1" w:styleId="st0">
    <w:name w:val="st0"/>
    <w:basedOn w:val="Fuentedeprrafopredeter"/>
    <w:rsid w:val="000046F4"/>
  </w:style>
  <w:style w:type="character" w:customStyle="1" w:styleId="kw3">
    <w:name w:val="kw3"/>
    <w:basedOn w:val="Fuentedeprrafopredeter"/>
    <w:rsid w:val="000046F4"/>
  </w:style>
  <w:style w:type="character" w:customStyle="1" w:styleId="sc1">
    <w:name w:val="sc1"/>
    <w:basedOn w:val="Fuentedeprrafopredeter"/>
    <w:rsid w:val="000046F4"/>
  </w:style>
  <w:style w:type="character" w:styleId="Hipervnculo">
    <w:name w:val="Hyperlink"/>
    <w:basedOn w:val="Fuentedeprrafopredeter"/>
    <w:uiPriority w:val="99"/>
    <w:unhideWhenUsed/>
    <w:rsid w:val="003528CA"/>
    <w:rPr>
      <w:color w:val="0000FF" w:themeColor="hyperlink"/>
      <w:u w:val="single"/>
    </w:rPr>
  </w:style>
  <w:style w:type="paragraph" w:customStyle="1" w:styleId="Default">
    <w:name w:val="Default"/>
    <w:rsid w:val="001A5B9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CC492-4D04-4882-9BA0-593025E3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7</TotalTime>
  <Pages>3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Villar Liñán</dc:creator>
  <cp:lastModifiedBy>Vocalia Información Regional. Salesianos Cooperadores</cp:lastModifiedBy>
  <cp:revision>5</cp:revision>
  <cp:lastPrinted>2014-11-12T11:58:00Z</cp:lastPrinted>
  <dcterms:created xsi:type="dcterms:W3CDTF">2016-03-02T07:21:00Z</dcterms:created>
  <dcterms:modified xsi:type="dcterms:W3CDTF">2021-03-01T19:48:00Z</dcterms:modified>
</cp:coreProperties>
</file>