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spacing w:after="80"/>
        <w:jc w:val="center"/>
      </w:pPr>
      <w:r>
        <w:rPr>
          <w:b/>
          <w:bCs/>
          <w:i w:val="false"/>
          <w:iCs w:val="false"/>
          <w:sz w:val="28"/>
          <w:szCs w:val="28"/>
        </w:rPr>
        <w:t xml:space="preserve">SWD392 – SOFTWARE ARCHITECTURE AND DESIGN</w:t>
      </w:r>
    </w:p>
    <w:p>
      <w:pPr>
        <w:spacing w:after="240"/>
        <w:jc w:val="center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PROJECT ASSIGNMENT / LAB</w:t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/>
          <w:bCs/>
          <w:i w:val="false"/>
          <w:iCs w:val="false"/>
          <w:sz w:val="56"/>
          <w:szCs w:val="56"/>
        </w:rPr>
        <w:t xml:space="preserve">EBANK LOGIN SYSTEM</w:t>
      </w:r>
    </w:p>
    <w:p>
      <w:pPr>
        <w:spacing w:after="240"/>
        <w:jc w:val="center"/>
      </w:pPr>
      <w:r>
        <w:rPr>
          <w:b w:val="false"/>
          <w:bCs w:val="false"/>
          <w:i/>
          <w:iCs/>
          <w:sz w:val="28"/>
          <w:szCs w:val="28"/>
        </w:rPr>
        <w:t xml:space="preserve">TienPhong Bank – Ebank Project</w:t>
      </w:r>
    </w:p>
    <w:p>
      <w:r>
        <w:t xml:space="preserve"/>
      </w:r>
    </w:p>
    <w:p>
      <w:pPr>
        <w:spacing w:after="60"/>
        <w:jc w:val="center"/>
      </w:pPr>
      <w:r>
        <w:rPr>
          <w:b/>
          <w:bCs/>
          <w:i w:val="false"/>
          <w:iCs w:val="false"/>
          <w:sz w:val="34"/>
          <w:szCs w:val="34"/>
        </w:rPr>
        <w:t xml:space="preserve">Assignment 03 – Design Model</w:t>
      </w:r>
    </w:p>
    <w:p>
      <w:pPr>
        <w:spacing w:after="240"/>
        <w:jc w:val="center"/>
      </w:pPr>
      <w:r>
        <w:rPr>
          <w:b w:val="false"/>
          <w:bCs w:val="false"/>
          <w:i/>
          <w:iCs/>
          <w:sz w:val="26"/>
          <w:szCs w:val="26"/>
        </w:rPr>
        <w:t xml:space="preserve">User Interface, Architecture &amp; Detailed Design</w:t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Student:  &lt;Full Name&gt;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Roll Number:  &lt;RollNumber&gt;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Class:  &lt;Class&gt;</w:t>
      </w:r>
    </w:p>
    <w:p>
      <w:pPr>
        <w:spacing w:after="24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Lecturer:  &lt;Lecturer&gt;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80"/>
        <w:jc w:val="center"/>
      </w:pPr>
      <w:r>
        <w:rPr>
          <w:b w:val="false"/>
          <w:bCs w:val="false"/>
          <w:i/>
          <w:iCs/>
          <w:sz w:val="26"/>
          <w:szCs w:val="26"/>
        </w:rPr>
        <w:t xml:space="preserve">— Hanoi, June 2026 —</w:t>
      </w:r>
    </w:p>
    <w:p>
      <w:r>
        <w:br w:type="page"/>
      </w:r>
    </w:p>
    <w:p>
      <w:pPr>
        <w:spacing w:after="160"/>
      </w:pPr>
      <w:r>
        <w:rPr>
          <w:b/>
          <w:bCs/>
          <w:i w:val="false"/>
          <w:iCs w:val="false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I. Record of Changes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300"/>
        <w:gridCol w:w="38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A* / M, D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In charge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Change Description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21/06/2026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&lt;Student Name&gt;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version – Design Model for the Ebank Login System.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06/07/2026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&lt;Student Name&gt;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Aligned with the implemented code: renamed EbankService to Ebank; added Locate enum; setLocate(Locate); localized menu via menu.* keys; UTF-8 bundles with Vietnamese diacritics.</w:t>
            </w:r>
          </w:p>
        </w:tc>
      </w:tr>
    </w:tbl>
    <w:p>
      <w:pPr>
        <w:spacing w:after="160"/>
      </w:pPr>
      <w:r>
        <w:rPr>
          <w:b w:val="false"/>
          <w:bCs w:val="false"/>
          <w:i/>
          <w:iCs/>
        </w:rPr>
        <w:t xml:space="preserve">*A - Added   M - Modified   D - Deleted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II. User Interface Design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application is a console program, so each "screen" is a block of text printed to standard output. All texts are localized through En.properties / Vi.properties, loaded as UTF-8 so the Vietnamese interface displays full diacritics.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1. User Authentication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1.1 Login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1.1.1 Language Menu Screen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first screen lets the user choose the interface language or exit. It is rendered from the menu.* resource keys, so after a language is selected the menu itself is re-displayed in that language.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1E1E1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=====[ TIEN PHONG BANK - EBANK ]=====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1. Vietnamese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2. English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3. Exit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Select an option: _</w:t>
            </w:r>
          </w:p>
        </w:tc>
      </w:tr>
    </w:tbl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Screen 1. Language menu (default English)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1.1.2 Login Input Screen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After a language is chosen, the system asks for the account number, the password and a generated captcha, in the selected language.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1E1E1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Enter account number: 1234567890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Enter password: ******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Captcha: A1b2C3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Enter captcha: _</w:t>
            </w:r>
          </w:p>
        </w:tc>
      </w:tr>
    </w:tbl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Screen 2. Login inputs (English)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1E1E1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Nhập số tài khoản: 1234567890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Nhập mật khẩu: ******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Captcha: A1b2C3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Nhập captcha: _</w:t>
            </w:r>
          </w:p>
        </w:tc>
      </w:tr>
    </w:tbl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Screen 3. Login inputs (Vietnamese)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1.1.3 Result Screen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completion the system prints a localized result and returns to the menu.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1E1E1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Login successful! Welcome to Ebank.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-- or --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8"/>
                <w:szCs w:val="18"/>
              </w:rPr>
              <w:t xml:space="preserve">Login failed. Invalid credentials.</w:t>
            </w:r>
          </w:p>
        </w:tc>
      </w:tr>
    </w:tbl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Screen 4. Login result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III. High-Level Design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1. Software Architecture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system follows a classic 3-Layer (N-Layer) architecture. Each layer depends only on the layer directly beneath it; the presentation layer never accesses the data layer directly.</w:t>
      </w:r>
    </w:p>
    <w:p>
      <w:pPr>
        <w:spacing w:after="40" w:before="80"/>
        <w:jc w:val="center"/>
      </w:pPr>
      <w:r>
        <w:drawing>
          <wp:inline distT="0" distB="0" distL="0" distR="0">
            <wp:extent cx="4733925" cy="4857750"/>
            <wp:effectExtent t="0" r="0" b="0" l="0"/>
            <wp:docPr id="1" name="14_layers.png" descr="14_layers.png" title="14_lay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 3-Layer Architecture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1.1 Sub-Systems / Components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1.1.1 Presentation Layer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Main – entry point; prints the language menu and routes the chosen option.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LoginUI – drives the login dialog (account, password, captcha) and shows results.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1.1.2 Business Logic Layer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Ebank – façade/orchestrator for the login use case (Facade pattern – single entry point to the business layer); also generates captcha and authenticates.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ValidatorService – format validation for account number, password and captcha.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LanguageService – loads the resource bundle and returns localized messages.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Locate – enum (EN, VI) that identifies the language bundle; passed to setLocate(Locate) as required by the assignment guideline.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1.1.3 Data Access Layer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AccountDAO – data-access object that hides file details from the business layer.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FileHelper – reads accounts.csv and appends to log.txt.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Account – entity / data transfer object passed between layers.</w:t>
      </w:r>
    </w:p>
    <w:p>
      <w:pPr>
        <w:spacing w:after="40" w:before="80"/>
        <w:jc w:val="center"/>
      </w:pPr>
      <w:r>
        <w:drawing>
          <wp:inline distT="0" distB="0" distL="0" distR="0">
            <wp:extent cx="3638550" cy="4067175"/>
            <wp:effectExtent t="0" r="0" b="0" l="0"/>
            <wp:docPr id="1" name="13_component_diagram.png" descr="13_component_diagram.png" title="13_component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 Component view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1.2 External Interfaces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accounts.csv – account records read by the data layer.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log.txt – append-only login event 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En.properties / Vi.properties – localized message bundles.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2. Package Diagram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source code is organized into three packages that mirror the three layers.</w:t>
      </w:r>
    </w:p>
    <w:p>
      <w:pPr>
        <w:spacing w:after="40" w:before="80"/>
        <w:jc w:val="center"/>
      </w:pPr>
      <w:r>
        <w:drawing>
          <wp:inline distT="0" distB="0" distL="0" distR="0">
            <wp:extent cx="3514725" cy="4076700"/>
            <wp:effectExtent t="0" r="0" b="0" l="0"/>
            <wp:docPr id="1" name="11_package_diagram.png" descr="11_package_diagram.png" title="11_package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 Package Diagram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3. Database Design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system uses a lightweight file-based data store instead of a relational database. The account data is kept in a CSV file; login events are appended to a text log.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3.1 accounts.csv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3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Key</w:t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accountNumber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String(10)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PK</w:t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Unique account number, exactly 10 digits.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password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 password (plain text in the sample data).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ACTIVE or LOCKED.</w:t>
            </w:r>
          </w:p>
        </w:tc>
      </w:tr>
    </w:tbl>
    <w:p>
      <w:pPr>
        <w:spacing w:after="120"/>
      </w:pPr>
      <w:r>
        <w:rPr>
          <w:b w:val="false"/>
          <w:bCs w:val="false"/>
          <w:i/>
          <w:iCs/>
        </w:rPr>
        <w:t xml:space="preserve">Format: comma-separated values with a header row (accountNumber,password,status).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3.2 log.txt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Each login attempt appends one line in the format: "yyyy-MM-dd HH:mm:ss | &lt;accountNumber&gt; | &lt;EVENT&gt;", where EVENT is LOGIN_SUCCESS, LOGIN_FAILED or CAPTCHA_FAILED.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IV. Detailed Design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1. Login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1.1 Class Diagram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design class diagram below shows the attributes, operations and relationships of all classes that implement the login feature, grouped by layer.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5200650"/>
            <wp:effectExtent t="0" r="0" b="0" l="0"/>
            <wp:docPr id="1" name="10_class_design.png" descr="10_class_design.png" title="10_class_desig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 Design Class Diagram – Ebank Login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1.2 Sequence Diagram – Login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sequence diagram shows the runtime collaboration for a full login attempt, including validation loops, captcha verification, authentication against the store, and logging.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5838825"/>
            <wp:effectExtent t="0" r="0" b="0" l="0"/>
            <wp:docPr id="1" name="12_sequence_login_design.png" descr="12_sequence_login_design.png" title="12_sequence_login_desig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 Sequence Diagram (Design) – Login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2. Select Language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2.1 Class Diagram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Selecting a language uses a subset of the same classes: Main (presentation) calls Ebank.setLocate(Locate) (business), which delegates to LanguageService to load the UTF-8 resource bundle identified by the Locate enum (see Figure 4).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2.2 Sequence Diagram – Select Language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143375"/>
            <wp:effectExtent t="0" r="0" b="0" l="0"/>
            <wp:docPr id="1" name="15_sequence_language.png" descr="15_sequence_language.png" title="15_sequence_langu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6. Sequence Diagram (Design) – Select Language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2"/>
      </w:pBdr>
      <w:jc w:val="right"/>
    </w:pPr>
    <w:r>
      <w:rPr>
        <w:b w:val="false"/>
        <w:bCs w:val="false"/>
        <w:i w:val="false"/>
        <w:iCs w:val="false"/>
        <w:color w:val="888888"/>
        <w:sz w:val="16"/>
        <w:szCs w:val="16"/>
      </w:rPr>
      <w:t xml:space="preserve">Assignment 03 – Ebank Login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E4D8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color w:val="2E4D8E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85ed6537477a1a84e6e34bf3a2a2f1c691a986.png"/><Relationship Id="rId10" Type="http://schemas.openxmlformats.org/officeDocument/2006/relationships/image" Target="media/3ef3a73504255b1898295bbf162a75f8681964b7.png"/><Relationship Id="rId11" Type="http://schemas.openxmlformats.org/officeDocument/2006/relationships/image" Target="media/bc1b2f31e121d18c9ec665874a138b2efcc2fb02.png"/><Relationship Id="rId12" Type="http://schemas.openxmlformats.org/officeDocument/2006/relationships/image" Target="media/5571c254fc4af1bfd304efc962bd05e1997d669f.png"/><Relationship Id="rId13" Type="http://schemas.openxmlformats.org/officeDocument/2006/relationships/image" Target="media/183d81f231618c1f671bd126dd9b7c68d4123aff.png"/><Relationship Id="rId14" Type="http://schemas.openxmlformats.org/officeDocument/2006/relationships/image" Target="media/f1e9a087ebd0f0309e6bcb5bea70759b603da66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 – Ebank Login System</dc:title>
  <dc:creator>SWD392 Student</dc:creator>
  <cp:lastModifiedBy>Un-named</cp:lastModifiedBy>
  <cp:revision>1</cp:revision>
  <dcterms:created xsi:type="dcterms:W3CDTF">2026-06-21T12:16:22.589Z</dcterms:created>
  <dcterms:modified xsi:type="dcterms:W3CDTF">2026-06-21T12:16:22.589Z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