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00"/>
  <w:body>
    <w:p w14:paraId="7ED79913" w14:textId="49D98261" w:rsidR="00450D77" w:rsidRDefault="00450D77">
      <w:pPr>
        <w:rPr>
          <w:rFonts w:ascii="Calibri" w:hAnsi="Calibri" w:cs="Calibri"/>
          <w:b/>
          <w:bCs/>
          <w:color w:val="FF0000"/>
          <w:sz w:val="32"/>
          <w:szCs w:val="32"/>
          <w:u w:val="single"/>
          <w:lang w:val="en-US"/>
          <w14:textOutline w14:w="9525" w14:cap="rnd" w14:cmpd="sng" w14:algn="ctr">
            <w14:solidFill>
              <w14:srgbClr w14:val="FF0000"/>
            </w14:solidFill>
            <w14:prstDash w14:val="solid"/>
            <w14:bevel/>
          </w14:textOutline>
        </w:rPr>
      </w:pPr>
      <w:bookmarkStart w:id="0" w:name="_GoBack"/>
      <w:bookmarkEnd w:id="0"/>
      <w:r>
        <w:rPr>
          <w:rFonts w:ascii="Calibri" w:hAnsi="Calibri" w:cs="Calibri"/>
          <w:b/>
          <w:bCs/>
          <w:color w:val="FF0000"/>
          <w:sz w:val="32"/>
          <w:szCs w:val="32"/>
          <w:lang w:val="en-US"/>
          <w14:textOutline w14:w="9525" w14:cap="rnd" w14:cmpd="sng" w14:algn="ctr">
            <w14:solidFill>
              <w14:srgbClr w14:val="FF0000"/>
            </w14:solidFill>
            <w14:prstDash w14:val="solid"/>
            <w14:bevel/>
          </w14:textOutline>
        </w:rPr>
        <w:t xml:space="preserve">                                </w:t>
      </w:r>
      <w:r>
        <w:rPr>
          <w:rFonts w:ascii="Calibri" w:hAnsi="Calibri" w:cs="Calibri"/>
          <w:b/>
          <w:bCs/>
          <w:color w:val="FF0000"/>
          <w:sz w:val="32"/>
          <w:szCs w:val="32"/>
          <w:u w:val="single"/>
          <w:lang w:val="en-US"/>
          <w14:textOutline w14:w="9525" w14:cap="rnd" w14:cmpd="sng" w14:algn="ctr">
            <w14:solidFill>
              <w14:srgbClr w14:val="FF0000"/>
            </w14:solidFill>
            <w14:prstDash w14:val="solid"/>
            <w14:bevel/>
          </w14:textOutline>
        </w:rPr>
        <w:t>TECHNO MAIN SALT LAKE</w:t>
      </w:r>
    </w:p>
    <w:p w14:paraId="0FCDB4C7" w14:textId="1CF7C07C" w:rsidR="00776C4C" w:rsidRDefault="00A21573">
      <w:pPr>
        <w:rPr>
          <w:rFonts w:ascii="Calibri" w:hAnsi="Calibri" w:cs="Calibri"/>
          <w:b/>
          <w:bCs/>
          <w:color w:val="FF0000"/>
          <w:sz w:val="32"/>
          <w:szCs w:val="32"/>
          <w:u w:val="single"/>
          <w:lang w:val="en-US"/>
          <w14:textOutline w14:w="9525" w14:cap="rnd" w14:cmpd="sng" w14:algn="ctr">
            <w14:solidFill>
              <w14:srgbClr w14:val="FF0000"/>
            </w14:solidFill>
            <w14:prstDash w14:val="solid"/>
            <w14:bevel/>
          </w14:textOutline>
        </w:rPr>
      </w:pPr>
      <w:r>
        <w:rPr>
          <w:rFonts w:ascii="Calibri" w:hAnsi="Calibri" w:cs="Calibri"/>
          <w:b/>
          <w:bCs/>
          <w:noProof/>
          <w:color w:val="FF0000"/>
          <w:sz w:val="32"/>
          <w:szCs w:val="32"/>
          <w:u w:val="single"/>
          <w:lang w:eastAsia="en-IN" w:bidi="bn-IN"/>
        </w:rPr>
        <w:drawing>
          <wp:anchor distT="0" distB="0" distL="114300" distR="114300" simplePos="0" relativeHeight="251658240" behindDoc="1" locked="0" layoutInCell="1" allowOverlap="1" wp14:anchorId="60C89355" wp14:editId="7AD39298">
            <wp:simplePos x="0" y="0"/>
            <wp:positionH relativeFrom="column">
              <wp:posOffset>152400</wp:posOffset>
            </wp:positionH>
            <wp:positionV relativeFrom="paragraph">
              <wp:posOffset>230505</wp:posOffset>
            </wp:positionV>
            <wp:extent cx="5476875" cy="3305175"/>
            <wp:effectExtent l="0" t="0" r="9525" b="9525"/>
            <wp:wrapNone/>
            <wp:docPr id="1999823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23769" name="Picture 1999823769"/>
                    <pic:cNvPicPr/>
                  </pic:nvPicPr>
                  <pic:blipFill>
                    <a:blip r:embed="rId4">
                      <a:extLst>
                        <a:ext uri="{28A0092B-C50C-407E-A947-70E740481C1C}">
                          <a14:useLocalDpi xmlns:a14="http://schemas.microsoft.com/office/drawing/2010/main" val="0"/>
                        </a:ext>
                      </a:extLst>
                    </a:blip>
                    <a:stretch>
                      <a:fillRect/>
                    </a:stretch>
                  </pic:blipFill>
                  <pic:spPr>
                    <a:xfrm>
                      <a:off x="0" y="0"/>
                      <a:ext cx="5476875" cy="330517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F5E9298" w14:textId="18BCC5AA" w:rsidR="00776C4C" w:rsidRDefault="00776C4C">
      <w:pPr>
        <w:rPr>
          <w:rFonts w:ascii="Calibri" w:hAnsi="Calibri" w:cs="Calibri"/>
          <w:b/>
          <w:bCs/>
          <w:color w:val="FF0000"/>
          <w:lang w:val="en-US"/>
          <w14:textOutline w14:w="9525" w14:cap="rnd" w14:cmpd="sng" w14:algn="ctr">
            <w14:solidFill>
              <w14:srgbClr w14:val="FF0000"/>
            </w14:solidFill>
            <w14:prstDash w14:val="solid"/>
            <w14:bevel/>
          </w14:textOutline>
        </w:rPr>
      </w:pPr>
    </w:p>
    <w:p w14:paraId="4A4B3B89" w14:textId="77777777" w:rsidR="009B4CD0" w:rsidRPr="009B4CD0" w:rsidRDefault="009B4CD0" w:rsidP="009B4CD0">
      <w:pPr>
        <w:rPr>
          <w:rFonts w:ascii="Calibri" w:hAnsi="Calibri" w:cs="Calibri"/>
          <w:lang w:val="en-US"/>
        </w:rPr>
      </w:pPr>
    </w:p>
    <w:p w14:paraId="4E05F0F5" w14:textId="77777777" w:rsidR="009B4CD0" w:rsidRPr="009B4CD0" w:rsidRDefault="009B4CD0" w:rsidP="009B4CD0">
      <w:pPr>
        <w:rPr>
          <w:rFonts w:ascii="Calibri" w:hAnsi="Calibri" w:cs="Calibri"/>
          <w:lang w:val="en-US"/>
        </w:rPr>
      </w:pPr>
    </w:p>
    <w:p w14:paraId="0D22C7BD" w14:textId="77777777" w:rsidR="009B4CD0" w:rsidRPr="009B4CD0" w:rsidRDefault="009B4CD0" w:rsidP="009B4CD0">
      <w:pPr>
        <w:rPr>
          <w:rFonts w:ascii="Calibri" w:hAnsi="Calibri" w:cs="Calibri"/>
          <w:lang w:val="en-US"/>
        </w:rPr>
      </w:pPr>
    </w:p>
    <w:p w14:paraId="061F1D01" w14:textId="77777777" w:rsidR="009B4CD0" w:rsidRPr="009B4CD0" w:rsidRDefault="009B4CD0" w:rsidP="009B4CD0">
      <w:pPr>
        <w:rPr>
          <w:rFonts w:ascii="Calibri" w:hAnsi="Calibri" w:cs="Calibri"/>
          <w:lang w:val="en-US"/>
        </w:rPr>
      </w:pPr>
    </w:p>
    <w:p w14:paraId="3EF919E4" w14:textId="77777777" w:rsidR="009B4CD0" w:rsidRPr="009B4CD0" w:rsidRDefault="009B4CD0" w:rsidP="009B4CD0">
      <w:pPr>
        <w:rPr>
          <w:rFonts w:ascii="Calibri" w:hAnsi="Calibri" w:cs="Calibri"/>
          <w:lang w:val="en-US"/>
        </w:rPr>
      </w:pPr>
    </w:p>
    <w:p w14:paraId="77ED6EFE" w14:textId="77777777" w:rsidR="009B4CD0" w:rsidRPr="009B4CD0" w:rsidRDefault="009B4CD0" w:rsidP="009B4CD0">
      <w:pPr>
        <w:rPr>
          <w:rFonts w:ascii="Calibri" w:hAnsi="Calibri" w:cs="Calibri"/>
          <w:lang w:val="en-US"/>
        </w:rPr>
      </w:pPr>
    </w:p>
    <w:p w14:paraId="17FAB911" w14:textId="77777777" w:rsidR="009B4CD0" w:rsidRPr="009B4CD0" w:rsidRDefault="009B4CD0" w:rsidP="009B4CD0">
      <w:pPr>
        <w:rPr>
          <w:rFonts w:ascii="Calibri" w:hAnsi="Calibri" w:cs="Calibri"/>
          <w:lang w:val="en-US"/>
        </w:rPr>
      </w:pPr>
    </w:p>
    <w:p w14:paraId="2C904D44" w14:textId="77777777" w:rsidR="009B4CD0" w:rsidRPr="009B4CD0" w:rsidRDefault="009B4CD0" w:rsidP="009B4CD0">
      <w:pPr>
        <w:rPr>
          <w:rFonts w:ascii="Calibri" w:hAnsi="Calibri" w:cs="Calibri"/>
          <w:lang w:val="en-US"/>
        </w:rPr>
      </w:pPr>
    </w:p>
    <w:p w14:paraId="567B04AB" w14:textId="77777777" w:rsidR="009B4CD0" w:rsidRDefault="009B4CD0" w:rsidP="009B4CD0">
      <w:pPr>
        <w:rPr>
          <w:rFonts w:ascii="Calibri" w:hAnsi="Calibri" w:cs="Calibri"/>
          <w:b/>
          <w:bCs/>
          <w:color w:val="FF0000"/>
          <w:lang w:val="en-US"/>
          <w14:textOutline w14:w="9525" w14:cap="rnd" w14:cmpd="sng" w14:algn="ctr">
            <w14:solidFill>
              <w14:srgbClr w14:val="FF0000"/>
            </w14:solidFill>
            <w14:prstDash w14:val="solid"/>
            <w14:bevel/>
          </w14:textOutline>
        </w:rPr>
      </w:pPr>
    </w:p>
    <w:p w14:paraId="542CB4FB" w14:textId="77777777" w:rsidR="00A21573" w:rsidRDefault="00A21573" w:rsidP="009B4CD0">
      <w:pPr>
        <w:tabs>
          <w:tab w:val="left" w:pos="1560"/>
        </w:tabs>
        <w:rPr>
          <w:rFonts w:ascii="Calibri" w:hAnsi="Calibri" w:cs="Calibri"/>
          <w:lang w:val="en-US"/>
        </w:rPr>
      </w:pPr>
    </w:p>
    <w:p w14:paraId="7926A53C" w14:textId="6C3FD08C" w:rsidR="00A21573" w:rsidRPr="00A21573" w:rsidRDefault="00A21573" w:rsidP="003607E4">
      <w:pPr>
        <w:tabs>
          <w:tab w:val="left" w:pos="1560"/>
        </w:tabs>
        <w:jc w:val="both"/>
        <w:rPr>
          <w:rFonts w:ascii="Calibri" w:hAnsi="Calibri" w:cs="Calibri"/>
          <w:color w:val="0070C0"/>
        </w:rPr>
      </w:pPr>
      <w:r w:rsidRPr="00A21573">
        <w:rPr>
          <w:rFonts w:ascii="Calibri" w:hAnsi="Calibri" w:cs="Calibri"/>
          <w:color w:val="0070C0"/>
        </w:rPr>
        <w:t xml:space="preserve">Techno Main Salt-lake is one of the premier institutes, not only in West Bengal but the entire nation. The admission procedure in this college is possible through cracking the most competitive examinations held by the state and central government. </w:t>
      </w:r>
      <w:r w:rsidR="003607E4" w:rsidRPr="00A21573">
        <w:rPr>
          <w:rFonts w:ascii="Calibri" w:hAnsi="Calibri" w:cs="Calibri"/>
          <w:color w:val="0070C0"/>
        </w:rPr>
        <w:t>Each</w:t>
      </w:r>
      <w:r w:rsidRPr="00A21573">
        <w:rPr>
          <w:rFonts w:ascii="Calibri" w:hAnsi="Calibri" w:cs="Calibri"/>
          <w:color w:val="0070C0"/>
        </w:rPr>
        <w:t xml:space="preserve"> course has been accredited by licit government bodies. It is affiliated to MAKAUT. To accommodate the needs of the meritorious students, we have highly qualified faculty members teaching here. The academic ambiance is truly </w:t>
      </w:r>
      <w:r w:rsidR="003607E4" w:rsidRPr="00A21573">
        <w:rPr>
          <w:rFonts w:ascii="Calibri" w:hAnsi="Calibri" w:cs="Calibri"/>
          <w:color w:val="0070C0"/>
        </w:rPr>
        <w:t>unparalleled,</w:t>
      </w:r>
      <w:r w:rsidRPr="00A21573">
        <w:rPr>
          <w:rFonts w:ascii="Calibri" w:hAnsi="Calibri" w:cs="Calibri"/>
          <w:color w:val="0070C0"/>
        </w:rPr>
        <w:t xml:space="preserve"> and it has been built through hard work and credibility for over 20 years. Being a technical institute, the emphasis is laid on practical learning along with theory-based classes. A number of interesting projects are commenced under doctorate faculty. the students are highly focused on their academics and </w:t>
      </w:r>
      <w:r w:rsidR="003607E4" w:rsidRPr="00A21573">
        <w:rPr>
          <w:rFonts w:ascii="Calibri" w:hAnsi="Calibri" w:cs="Calibri"/>
          <w:color w:val="0070C0"/>
        </w:rPr>
        <w:t>prospects</w:t>
      </w:r>
      <w:r w:rsidRPr="00A21573">
        <w:rPr>
          <w:rFonts w:ascii="Calibri" w:hAnsi="Calibri" w:cs="Calibri"/>
          <w:color w:val="0070C0"/>
        </w:rPr>
        <w:t>. Many of the students go on to do their higher studies in institutes such as IIT or IIM. Some appear for GRE and GMAT and go abroad. Many of them also crack government exams and join the public sector while others are placed in good positions at MNCs. The college is situated in a prime location amidst the IT hub of Kolkata. Techno Main Salt-lake is truly the place to pursue academia of the highest value.</w:t>
      </w:r>
    </w:p>
    <w:p w14:paraId="63EDB98D" w14:textId="5CC6A7E0" w:rsidR="009B4CD0" w:rsidRDefault="009B4CD0" w:rsidP="009B4CD0">
      <w:pPr>
        <w:tabs>
          <w:tab w:val="left" w:pos="1560"/>
        </w:tabs>
        <w:rPr>
          <w:rFonts w:ascii="Calibri" w:hAnsi="Calibri" w:cs="Calibri"/>
          <w:lang w:val="en-US"/>
        </w:rPr>
      </w:pPr>
      <w:r>
        <w:rPr>
          <w:rFonts w:ascii="Calibri" w:hAnsi="Calibri" w:cs="Calibri"/>
          <w:lang w:val="en-US"/>
        </w:rPr>
        <w:tab/>
      </w:r>
    </w:p>
    <w:p w14:paraId="2F0ED937" w14:textId="77777777" w:rsidR="00B10BE4" w:rsidRDefault="00B10BE4" w:rsidP="009B4CD0">
      <w:pPr>
        <w:tabs>
          <w:tab w:val="left" w:pos="1560"/>
        </w:tabs>
        <w:rPr>
          <w:rFonts w:ascii="Calibri" w:hAnsi="Calibri" w:cs="Calibri"/>
          <w:lang w:val="en-US"/>
        </w:rPr>
      </w:pPr>
    </w:p>
    <w:p w14:paraId="6331250E" w14:textId="61D2759D" w:rsidR="00B10BE4" w:rsidRPr="00B10BE4" w:rsidRDefault="00B10BE4" w:rsidP="009B4CD0">
      <w:pPr>
        <w:tabs>
          <w:tab w:val="left" w:pos="1560"/>
        </w:tabs>
        <w:rPr>
          <w:rFonts w:ascii="Calibri" w:hAnsi="Calibri" w:cs="Calibri"/>
          <w:sz w:val="96"/>
          <w:szCs w:val="9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B10BE4">
        <w:rPr>
          <w:rFonts w:ascii="Calibri" w:hAnsi="Calibri" w:cs="Calibri"/>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Pr>
          <w:rFonts w:ascii="Calibri" w:hAnsi="Calibri" w:cs="Calibri"/>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B10BE4">
        <w:rPr>
          <w:rFonts w:ascii="Calibri" w:hAnsi="Calibri" w:cs="Calibri"/>
          <w:sz w:val="96"/>
          <w:szCs w:val="9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END</w:t>
      </w:r>
      <w:r>
        <w:rPr>
          <w:rFonts w:ascii="Calibri" w:hAnsi="Calibri" w:cs="Calibri"/>
          <w:sz w:val="96"/>
          <w:szCs w:val="9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4060F75E" w14:textId="77777777" w:rsidR="00B10BE4" w:rsidRDefault="00B10BE4" w:rsidP="009B4CD0">
      <w:pPr>
        <w:tabs>
          <w:tab w:val="left" w:pos="1560"/>
        </w:tabs>
        <w:rPr>
          <w:rFonts w:ascii="Calibri" w:hAnsi="Calibri" w:cs="Calibri"/>
          <w:lang w:val="en-US"/>
        </w:rPr>
      </w:pPr>
    </w:p>
    <w:p w14:paraId="756FEC12" w14:textId="77777777" w:rsidR="00B10BE4" w:rsidRPr="009B4CD0" w:rsidRDefault="00B10BE4" w:rsidP="009B4CD0">
      <w:pPr>
        <w:tabs>
          <w:tab w:val="left" w:pos="1560"/>
        </w:tabs>
        <w:rPr>
          <w:rFonts w:ascii="Calibri" w:hAnsi="Calibri" w:cs="Calibri"/>
          <w:lang w:val="en-US"/>
        </w:rPr>
      </w:pPr>
    </w:p>
    <w:sectPr w:rsidR="00B10BE4" w:rsidRPr="009B4CD0" w:rsidSect="00450D7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D77"/>
    <w:rsid w:val="002003D9"/>
    <w:rsid w:val="003607E4"/>
    <w:rsid w:val="00450D77"/>
    <w:rsid w:val="007072C3"/>
    <w:rsid w:val="00776C4C"/>
    <w:rsid w:val="00957543"/>
    <w:rsid w:val="009B4CD0"/>
    <w:rsid w:val="00A21573"/>
    <w:rsid w:val="00B10BE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A24A3"/>
  <w15:chartTrackingRefBased/>
  <w15:docId w15:val="{89EA62EC-49AE-4D2D-9A14-793D238DC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50D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D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D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D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D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D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D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D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D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D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D77"/>
    <w:rPr>
      <w:rFonts w:eastAsiaTheme="majorEastAsia" w:cstheme="majorBidi"/>
      <w:color w:val="272727" w:themeColor="text1" w:themeTint="D8"/>
    </w:rPr>
  </w:style>
  <w:style w:type="paragraph" w:styleId="Title">
    <w:name w:val="Title"/>
    <w:basedOn w:val="Normal"/>
    <w:next w:val="Normal"/>
    <w:link w:val="TitleChar"/>
    <w:uiPriority w:val="10"/>
    <w:qFormat/>
    <w:rsid w:val="00450D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D77"/>
    <w:pPr>
      <w:spacing w:before="160"/>
      <w:jc w:val="center"/>
    </w:pPr>
    <w:rPr>
      <w:i/>
      <w:iCs/>
      <w:color w:val="404040" w:themeColor="text1" w:themeTint="BF"/>
    </w:rPr>
  </w:style>
  <w:style w:type="character" w:customStyle="1" w:styleId="QuoteChar">
    <w:name w:val="Quote Char"/>
    <w:basedOn w:val="DefaultParagraphFont"/>
    <w:link w:val="Quote"/>
    <w:uiPriority w:val="29"/>
    <w:rsid w:val="00450D77"/>
    <w:rPr>
      <w:i/>
      <w:iCs/>
      <w:color w:val="404040" w:themeColor="text1" w:themeTint="BF"/>
    </w:rPr>
  </w:style>
  <w:style w:type="paragraph" w:styleId="ListParagraph">
    <w:name w:val="List Paragraph"/>
    <w:basedOn w:val="Normal"/>
    <w:uiPriority w:val="34"/>
    <w:qFormat/>
    <w:rsid w:val="00450D77"/>
    <w:pPr>
      <w:ind w:left="720"/>
      <w:contextualSpacing/>
    </w:pPr>
  </w:style>
  <w:style w:type="character" w:styleId="IntenseEmphasis">
    <w:name w:val="Intense Emphasis"/>
    <w:basedOn w:val="DefaultParagraphFont"/>
    <w:uiPriority w:val="21"/>
    <w:qFormat/>
    <w:rsid w:val="00450D77"/>
    <w:rPr>
      <w:i/>
      <w:iCs/>
      <w:color w:val="0F4761" w:themeColor="accent1" w:themeShade="BF"/>
    </w:rPr>
  </w:style>
  <w:style w:type="paragraph" w:styleId="IntenseQuote">
    <w:name w:val="Intense Quote"/>
    <w:basedOn w:val="Normal"/>
    <w:next w:val="Normal"/>
    <w:link w:val="IntenseQuoteChar"/>
    <w:uiPriority w:val="30"/>
    <w:qFormat/>
    <w:rsid w:val="00450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D77"/>
    <w:rPr>
      <w:i/>
      <w:iCs/>
      <w:color w:val="0F4761" w:themeColor="accent1" w:themeShade="BF"/>
    </w:rPr>
  </w:style>
  <w:style w:type="character" w:styleId="IntenseReference">
    <w:name w:val="Intense Reference"/>
    <w:basedOn w:val="DefaultParagraphFont"/>
    <w:uiPriority w:val="32"/>
    <w:qFormat/>
    <w:rsid w:val="00450D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fif"/></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156082"/>
      </a:accent1>
      <a:accent2>
        <a:srgbClr val="FFC000"/>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196</Words>
  <Characters>1119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TMSL</dc:creator>
  <cp:keywords/>
  <dc:description/>
  <cp:lastModifiedBy>Windows User</cp:lastModifiedBy>
  <cp:revision>2</cp:revision>
  <dcterms:created xsi:type="dcterms:W3CDTF">2025-03-01T06:23:00Z</dcterms:created>
  <dcterms:modified xsi:type="dcterms:W3CDTF">2025-03-01T06:23:00Z</dcterms:modified>
</cp:coreProperties>
</file>