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Shifting problems</w:t>
      </w:r>
    </w:p>
    <w:p>
      <w:r>
        <w:rPr>
          <w:b w:val="0"/>
          <w:i w:val="0"/>
        </w:rPr>
        <w:t>Turn the barrel adjuster clockwise to fix slow shifting.</w:t>
      </w:r>
    </w:p>
    <w:p>
      <w:r>
        <w:rPr>
          <w:b w:val="0"/>
          <w:i w:val="0"/>
        </w:rPr>
        <w:t>Turn the barrel adjuster counter-clockwise to fix slow shifting.</w:t>
      </w:r>
    </w:p>
    <w:p>
      <w:r>
        <w:rPr>
          <w:b w:val="0"/>
          <w:i w:val="0"/>
        </w:rPr>
        <w:t>The limit screws never need adjusting.</w:t>
      </w:r>
    </w:p>
    <w:p>
      <w:r>
        <w:rPr>
          <w:b w:val="0"/>
          <w:i w:val="0"/>
        </w:rPr>
        <w:t>Always adjust the limit screws first.</w:t>
      </w:r>
    </w:p>
    <w:p>
      <w:r>
        <w:rPr>
          <w:b w:val="0"/>
          <w:i w:val="0"/>
        </w:rPr>
        <w:t>Cable tension doesn't matter on modern bikes.</w:t>
      </w:r>
    </w:p>
    <w:p>
      <w:r>
        <w:rPr>
          <w:b w:val="0"/>
          <w:i w:val="0"/>
        </w:rPr>
        <w:t>Cable tension is the most important thing, always set it to 7 N.</w:t>
      </w:r>
    </w:p>
    <w:p>
      <w:r>
        <w:rPr>
          <w:b w:val="0"/>
          <w:i w:val="0"/>
        </w:rPr>
        <w:t>Just replace the whole derailleur, it's cheaper than fixing it.</w:t>
      </w:r>
    </w:p>
    <w:p>
      <w:r>
        <w:rPr>
          <w:b w:val="0"/>
          <w:i w:val="0"/>
        </w:rPr>
        <w:t>Never replace the derailleur, they almost never fail.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