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rPr>
          <w:b/>
          <w:bCs/>
          <w:color w:val="1F6FB2"/>
          <w:sz w:val="18"/>
          <w:szCs w:val="18"/>
        </w:rPr>
        <w:t xml:space="preserve">ADVENTURE WORKS  ·  TECHNICAL SUPPORT</w:t>
      </w:r>
    </w:p>
    <w:p>
      <w:pPr>
        <w:pStyle w:val="Heading1"/>
        <w:spacing w:after="60"/>
      </w:pPr>
      <w:r>
        <w:rPr>
          <w:b/>
          <w:bCs/>
          <w:color w:val="124069"/>
          <w:sz w:val="40"/>
          <w:szCs w:val="40"/>
        </w:rPr>
        <w:t xml:space="preserve">Diagnosing Creaks, Clicks, and Knocks</w:t>
      </w:r>
    </w:p>
    <w:p>
      <w:pPr>
        <w:pBdr>
          <w:bottom w:val="single" w:color="1F6FB2" w:sz="12" w:space="2"/>
        </w:pBdr>
        <w:spacing w:after="60"/>
      </w:pPr>
      <w:r>
        <w:rPr>
          <w:b/>
          <w:bCs/>
          <w:color w:val="1F6FB2"/>
        </w:rPr>
        <w:t xml:space="preserve">Frame &amp; Noise</w:t>
      </w:r>
      <w:r>
        <w:rPr>
          <w:color w:val="5A5A5A"/>
        </w:rPr>
        <w:t xml:space="preserve">     Document TS-007     Rev. 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Applies to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All Adventure Works models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Difficulty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Intermediate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Time required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30 – 60 minutes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Tools needed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Hex &amp; Torx keys, Torque wrench, Bike-specific grease &amp; anti-seize, Clean rags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Symptoms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 creak that appears with each pedal stroke.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 click felt through the bars, saddle, or pedals.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Noise that changes when you stand vs. sit, or in/out of the saddle.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 knock over bumps that you can't localize.</w:t>
      </w:r>
    </w:p>
    <w:p>
      <w:pPr>
        <w:spacing w:after="40" w:before="80"/>
        <w:jc w:val="center"/>
      </w:pPr>
      <w:r>
        <w:drawing>
          <wp:inline distT="0" distB="0" distL="0" distR="0">
            <wp:extent cx="4476750" cy="2667000"/>
            <wp:effectExtent t="0" r="0" b="0" l="0"/>
            <wp:docPr id="1" name="bike_overview.png" descr="Figure 1. Work methodically through each interface to isolate the noise." title="Figure 1. Work methodically through each interface to isolate the noi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5A5A"/>
          <w:sz w:val="18"/>
          <w:szCs w:val="18"/>
        </w:rPr>
        <w:t xml:space="preserve">Figure 1. Work methodically through each interface to isolate the noise.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Likely Causes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Dry or under-torqued interface (pedals, crank, seatpost, stem, bottle cage).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 loose bottom bracket or headset.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Chainring or cassette bolts that have loosened.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Dry seatpost or saddle rail clamp.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Surprising culprits: water bottle cage, wheel skewer, or even shoe cleats.</w:t>
      </w:r>
    </w:p>
    <w:tbl>
      <w:tblPr>
        <w:tblW w:type="dxa" w:w="9360"/>
        <w:tblBorders>
          <w:top w:val="single" w:color="E0A92A" w:sz="4"/>
          <w:left w:val="single" w:color="E0A92A" w:sz="24"/>
          <w:bottom w:val="single" w:color="E0A92A" w:sz="4"/>
          <w:right w:val="single" w:color="E0A92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7E0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24069"/>
              </w:rPr>
              <w:t xml:space="preserve">Safety first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Re-torque every fastener to spec — over-tightening can crack carbon or strip alloy threads.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Use the correct grease or carbon assembly paste for each interface.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Recheck critical bolts (stem, seatpost, pedals) before riding.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Customer Fix — Step by Step</w:t>
      </w:r>
    </w:p>
    <w:p>
      <w:pPr>
        <w:spacing w:after="120" w:line="276"/>
      </w:pPr>
      <w:r>
        <w:rPr>
          <w:i/>
          <w:iCs/>
          <w:color w:val="5A5A5A"/>
        </w:rPr>
        <w:t xml:space="preserve">Suitable for home repair with basic tools. Work through the steps in order.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Try to reproduce the noise: note exactly when it happens (pedaling, bumps, braking, standing).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Eliminate the obvious: remove the water bottle and cage and ride — many 'frame creaks' are a loose cage.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Check pedal tightness; remove, grease the threads, and reinstall to spec (remember the left pedal is reverse-threaded).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Confirm the seatpost is greased (or has carbon paste) and the clamp is at spec; a dry post is a classic creak source.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Tighten the stem and chainring bolts to spec, one at a time.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If the noise persists with pedaling under load, suspect the bottom bracket or crank (technician step).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Technician Reference</w:t>
      </w:r>
    </w:p>
    <w:p>
      <w:pPr>
        <w:spacing w:after="120" w:line="276"/>
      </w:pPr>
      <w:r>
        <w:rPr>
          <w:i/>
          <w:iCs/>
          <w:color w:val="5A5A5A"/>
        </w:rPr>
        <w:t xml:space="preserve">Additional checks and adjustments for service technicians and advanced users.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Isolate by section: pedal off the bike to test the BB/crank; coast to test the wheels/drivetrain.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Remove, clean, grease, and re-torque the crank and bottom bracket; replace a notchy or play-laden BB.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Service the headset bearings and set preload so there is no play but the bars rotate freely.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Check chainring bolts, cassette lockring, and pedal spindles for play.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Inspect frame interfaces (cable guides, derailleur hanger, seatpost collar) and apply appropriate paste/grease.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Confirm wheel skewers/thru-axles and dropout faces are clean and torqued.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Torque &amp;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1F6FB2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Fastener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1F6FB2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Torque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Pedals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35 N·m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Seatpost clamp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5 – 7 N·m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Stem (bar &amp; steerer)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5 – 6 N·m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Chainring bolts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8 – 10 N·m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Bottle cage bolts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3 – 4 N·m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4000500" cy="904875"/>
            <wp:effectExtent t="0" r="0" b="0" l="0"/>
            <wp:docPr id="1" name="torque_banner.png" descr="Figure 2. Correct torque eliminates most creaks and protects components." title="Figure 2. Correct torque eliminates most creaks and protects componen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5A5A"/>
          <w:sz w:val="18"/>
          <w:szCs w:val="18"/>
        </w:rPr>
        <w:t xml:space="preserve">Figure 2. Correct torque eliminates most creaks and protects components.</w:t>
      </w:r>
    </w:p>
    <w:tbl>
      <w:tblPr>
        <w:tblW w:type="dxa" w:w="9360"/>
        <w:tblBorders>
          <w:top w:val="single" w:color="1F6FB2" w:sz="4"/>
          <w:left w:val="single" w:color="1F6FB2" w:sz="24"/>
          <w:bottom w:val="single" w:color="1F6FB2" w:sz="4"/>
          <w:right w:val="single" w:color="1F6FB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1FA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24069"/>
              </w:rPr>
              <w:t xml:space="preserve">Pro tips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Change one thing at a time and test, or you'll never know which fix worked.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Most creaks are an unlubricated, correctly-or-incorrectly torqued interface — not a broken part.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When to Visit a Service Center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The noise persists after servicing pedals, seatpost, BB, and headset.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You suspect a cracked frame or a failing bearing.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 press-fit bottom bracket needs special tools to remove.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Carbon components are involved and you're unsure of safe torque.</w:t>
      </w:r>
    </w:p>
    <w:p>
      <w:pPr>
        <w:pBdr>
          <w:top w:val="single" w:color="C9D9E8" w:sz="6" w:space="4"/>
        </w:pBdr>
        <w:spacing w:before="240"/>
      </w:pPr>
      <w:r>
        <w:rPr>
          <w:i/>
          <w:iCs/>
          <w:color w:val="5A5A5A"/>
          <w:sz w:val="16"/>
          <w:szCs w:val="16"/>
        </w:rPr>
        <w:t xml:space="preserve">This guide is provided for reference. Torque values are typical starting points — always follow the specific component manufacturer's instructions. © Adventure Works.</w:t>
      </w:r>
    </w:p>
    <w:sectPr>
      <w:headerReference w:type="default" r:id="rId7"/>
      <w:footerReference w:type="default" r:id="rId8"/>
      <w:pgSz w:w="12240" w:h="15840" w:orient="portrait"/>
      <w:pgMar w:top="1180" w:right="1440" w:bottom="11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9E8" w:sz="4" w:space="2"/>
      </w:pBdr>
      <w:tabs>
        <w:tab w:val="right" w:pos="9360"/>
      </w:tabs>
    </w:pPr>
    <w:r>
      <w:rPr>
        <w:color w:val="5A5A5A"/>
        <w:sz w:val="16"/>
        <w:szCs w:val="16"/>
      </w:rPr>
      <w:t xml:space="preserve">TS-007 · Diagnosing Creaks, Clicks, and Knocks</w:t>
    </w:r>
    <w:r>
      <w:rPr>
        <w:color w:val="5A5A5A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9E8" w:sz="4" w:space="2"/>
      </w:pBdr>
      <w:tabs>
        <w:tab w:val="right" w:pos="9360"/>
      </w:tabs>
    </w:pPr>
    <w:r>
      <w:rPr>
        <w:color w:val="5A5A5A"/>
        <w:sz w:val="16"/>
        <w:szCs w:val="16"/>
      </w:rPr>
      <w:t xml:space="preserve">Adventure Works — Technical Support</w:t>
    </w:r>
    <w:r>
      <w:rPr>
        <w:b/>
        <w:bCs/>
        <w:color w:val="5A5A5A"/>
        <w:sz w:val="16"/>
        <w:szCs w:val="16"/>
      </w:rPr>
      <w:t xml:space="preserve">	TS-007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Arial" w:cs="Arial" w:eastAsia="Arial" w:hAnsi="Arial"/>
      <w:b/>
      <w:bCs/>
      <w:color w:val="12406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2406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edfddf0c1c039a01b4300a5a6cd53eda4034675.png"/><Relationship Id="rId10" Type="http://schemas.openxmlformats.org/officeDocument/2006/relationships/image" Target="media/651ee5b04fe41adf5a30684ab9dc94a6e6be9a8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TS-007 — Diagnosing Creaks, Clicks, and Knocks</dc:title>
  <dc:creator>Adventure Works Technical Support</dc:creator>
  <dc:description>Adventure Works technical support guide: Diagnosing Creaks, Clicks, and Knocks</dc:description>
  <cp:lastModifiedBy>Un-named</cp:lastModifiedBy>
  <cp:revision>1</cp:revision>
  <dcterms:created xsi:type="dcterms:W3CDTF">2026-06-22T16:59:43.773Z</dcterms:created>
  <dcterms:modified xsi:type="dcterms:W3CDTF">2026-06-22T16:59:43.773Z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