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4F99" w14:textId="77777777" w:rsidR="00805707" w:rsidRDefault="00805707" w:rsidP="0080570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José Roberto Rodríguez Alvarez // 1087121</w:t>
      </w:r>
    </w:p>
    <w:p w14:paraId="3B46D9BC" w14:textId="77777777" w:rsidR="00805707" w:rsidRDefault="00805707">
      <w:r w:rsidRPr="00805707">
        <w:drawing>
          <wp:inline distT="0" distB="0" distL="0" distR="0" wp14:anchorId="7395005D" wp14:editId="363BE74C">
            <wp:extent cx="5197290" cy="5273497"/>
            <wp:effectExtent l="0" t="0" r="3810" b="381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A53" w14:textId="77777777" w:rsidR="00805707" w:rsidRPr="00805707" w:rsidRDefault="00805707" w:rsidP="00805707">
      <w:pPr>
        <w:jc w:val="center"/>
        <w:rPr>
          <w:rFonts w:ascii="Arial" w:hAnsi="Arial" w:cs="Arial"/>
          <w:sz w:val="24"/>
          <w:szCs w:val="24"/>
        </w:rPr>
      </w:pPr>
    </w:p>
    <w:p w14:paraId="7FA37C0B" w14:textId="281BC243" w:rsidR="004163E6" w:rsidRPr="00805707" w:rsidRDefault="00805707" w:rsidP="00805707">
      <w:pPr>
        <w:jc w:val="center"/>
        <w:rPr>
          <w:rFonts w:ascii="Arial" w:hAnsi="Arial" w:cs="Arial"/>
          <w:sz w:val="24"/>
          <w:szCs w:val="24"/>
        </w:rPr>
      </w:pPr>
      <w:r w:rsidRPr="00805707">
        <w:rPr>
          <w:rFonts w:ascii="Arial" w:hAnsi="Arial" w:cs="Arial"/>
          <w:sz w:val="24"/>
          <w:szCs w:val="24"/>
        </w:rPr>
        <w:t>Respuesta: El mensaje secreto que se envían es el siguiente: “OK ESTARE EN EL PUENTE X”</w:t>
      </w:r>
    </w:p>
    <w:sectPr w:rsidR="004163E6" w:rsidRPr="00805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A8"/>
    <w:rsid w:val="004163E6"/>
    <w:rsid w:val="00805707"/>
    <w:rsid w:val="00D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FF00F"/>
  <w15:chartTrackingRefBased/>
  <w15:docId w15:val="{7E9AFC19-66E0-4C45-8747-B72C3804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0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2022-09-16T01:53:00Z</dcterms:created>
  <dcterms:modified xsi:type="dcterms:W3CDTF">2022-09-16T01:54:00Z</dcterms:modified>
</cp:coreProperties>
</file>