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AD0CC2" w:rsidP="007E67D5">
      <w:pPr>
        <w:pStyle w:val="Ttulo1"/>
        <w:spacing w:before="240" w:line="240" w:lineRule="auto"/>
        <w:contextualSpacing/>
        <w:jc w:val="center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BASES</w:t>
      </w:r>
      <w:r w:rsidR="00C53638">
        <w:rPr>
          <w:rFonts w:ascii="Corbel" w:hAnsi="Corbel"/>
          <w:noProof/>
          <w:color w:val="FFFFFF"/>
          <w:lang w:val="es-ES"/>
        </w:rPr>
        <w:t xml:space="preserve"> del concurso</w:t>
      </w:r>
    </w:p>
    <w:p w:rsidR="00AD0CC2" w:rsidRDefault="00AD0CC2" w:rsidP="007E67D5">
      <w:pPr>
        <w:spacing w:before="240" w:line="240" w:lineRule="auto"/>
        <w:contextualSpacing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 continuación se detallan l</w:t>
      </w:r>
      <w:r w:rsidR="00C53638">
        <w:rPr>
          <w:rFonts w:ascii="Corbel" w:hAnsi="Corbel"/>
          <w:noProof/>
          <w:lang w:val="es-ES"/>
        </w:rPr>
        <w:t>as</w:t>
      </w:r>
      <w:r>
        <w:rPr>
          <w:rFonts w:ascii="Corbel" w:hAnsi="Corbel"/>
          <w:noProof/>
          <w:lang w:val="es-ES"/>
        </w:rPr>
        <w:t xml:space="preserve"> </w:t>
      </w:r>
      <w:r w:rsidR="00C53638">
        <w:rPr>
          <w:rFonts w:ascii="Corbel" w:hAnsi="Corbel"/>
          <w:noProof/>
          <w:lang w:val="es-ES"/>
        </w:rPr>
        <w:t>bases y</w:t>
      </w:r>
      <w:r>
        <w:rPr>
          <w:rFonts w:ascii="Corbel" w:hAnsi="Corbel"/>
          <w:noProof/>
          <w:lang w:val="es-ES"/>
        </w:rPr>
        <w:t xml:space="preserve"> condiciones del </w:t>
      </w:r>
      <w:r w:rsidRPr="005A1E95">
        <w:rPr>
          <w:rFonts w:ascii="Corbel" w:hAnsi="Corbel"/>
          <w:b/>
          <w:noProof/>
          <w:lang w:val="es-ES"/>
        </w:rPr>
        <w:t xml:space="preserve">Concurso </w:t>
      </w:r>
      <w:r w:rsidR="00D64794">
        <w:rPr>
          <w:rFonts w:ascii="Corbel" w:hAnsi="Corbel"/>
          <w:b/>
          <w:noProof/>
          <w:lang w:val="es-ES"/>
        </w:rPr>
        <w:t>Juvenil</w:t>
      </w:r>
      <w:r w:rsidR="00B92C29">
        <w:rPr>
          <w:rFonts w:ascii="Corbel" w:hAnsi="Corbel"/>
          <w:b/>
          <w:noProof/>
          <w:lang w:val="es-ES"/>
        </w:rPr>
        <w:t xml:space="preserve"> de</w:t>
      </w:r>
      <w:r w:rsidR="00A621AD">
        <w:rPr>
          <w:rFonts w:ascii="Corbel" w:hAnsi="Corbel"/>
          <w:b/>
          <w:noProof/>
          <w:lang w:val="es-ES"/>
        </w:rPr>
        <w:t xml:space="preserve"> </w:t>
      </w:r>
      <w:r w:rsidRPr="005A1E95">
        <w:rPr>
          <w:rFonts w:ascii="Corbel" w:hAnsi="Corbel"/>
          <w:b/>
          <w:noProof/>
          <w:lang w:val="es-ES"/>
        </w:rPr>
        <w:t>Aplicaciones Móviles</w:t>
      </w:r>
      <w:r>
        <w:rPr>
          <w:rFonts w:ascii="Corbel" w:hAnsi="Corbel"/>
          <w:noProof/>
          <w:lang w:val="es-ES"/>
        </w:rPr>
        <w:t xml:space="preserve"> </w:t>
      </w:r>
    </w:p>
    <w:p w:rsidR="00D529AB" w:rsidRPr="008A77CD" w:rsidRDefault="00AD0CC2" w:rsidP="008A77CD">
      <w:pPr>
        <w:pStyle w:val="Sinespaciado"/>
        <w:contextualSpacing/>
        <w:rPr>
          <w:b/>
          <w:noProof/>
          <w:color w:val="044D6E" w:themeColor="text2" w:themeShade="80"/>
          <w:lang w:val="es-ES"/>
        </w:rPr>
      </w:pPr>
      <w:r w:rsidRPr="008A77CD">
        <w:rPr>
          <w:b/>
          <w:noProof/>
          <w:color w:val="044D6E" w:themeColor="text2" w:themeShade="80"/>
          <w:lang w:val="es-ES"/>
        </w:rPr>
        <w:t xml:space="preserve">Objetivo </w:t>
      </w:r>
    </w:p>
    <w:p w:rsidR="008A77CD" w:rsidRDefault="00B92C29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>
        <w:rPr>
          <w:lang w:val="es-NI"/>
        </w:rPr>
        <w:t>P</w:t>
      </w:r>
      <w:r w:rsidR="007E67D5">
        <w:rPr>
          <w:lang w:val="es-NI"/>
        </w:rPr>
        <w:t xml:space="preserve">romover </w:t>
      </w:r>
      <w:r w:rsidR="002A52E5">
        <w:rPr>
          <w:lang w:val="es-NI"/>
        </w:rPr>
        <w:t>e</w:t>
      </w:r>
      <w:r w:rsidR="007E67D5" w:rsidRPr="007E67D5">
        <w:rPr>
          <w:lang w:val="es-NI"/>
        </w:rPr>
        <w:t>l</w:t>
      </w:r>
      <w:r w:rsidR="002A52E5">
        <w:rPr>
          <w:lang w:val="es-NI"/>
        </w:rPr>
        <w:t xml:space="preserve"> ingenio, creatividad y competitividad de la juventud a través del desarrollo de Aplicaciones Móviles.  </w:t>
      </w:r>
      <w:r>
        <w:rPr>
          <w:lang w:val="es-NI"/>
        </w:rPr>
        <w:t xml:space="preserve"> </w:t>
      </w:r>
    </w:p>
    <w:p w:rsidR="002A52E5" w:rsidRPr="008A77CD" w:rsidRDefault="002A52E5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8A77CD" w:rsidRDefault="009914AE" w:rsidP="008A77CD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>
        <w:rPr>
          <w:b/>
          <w:noProof/>
          <w:color w:val="044D6E" w:themeColor="text2" w:themeShade="80"/>
          <w:lang w:val="es-ES"/>
        </w:rPr>
        <w:t xml:space="preserve">Comité </w:t>
      </w:r>
      <w:r w:rsidR="008A77CD">
        <w:rPr>
          <w:b/>
          <w:noProof/>
          <w:color w:val="044D6E" w:themeColor="text2" w:themeShade="80"/>
          <w:lang w:val="es-ES"/>
        </w:rPr>
        <w:t>Organizador</w:t>
      </w:r>
    </w:p>
    <w:p w:rsidR="00A7530A" w:rsidRDefault="00A7530A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F9794D" w:rsidRDefault="008A77CD" w:rsidP="008A77CD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>
        <w:rPr>
          <w:lang w:val="es-NI"/>
        </w:rPr>
        <w:t xml:space="preserve">Consejo Nicaragüense de Ciencia y Tecnología </w:t>
      </w:r>
      <w:r w:rsidRPr="005A1E95">
        <w:rPr>
          <w:b/>
          <w:lang w:val="es-NI"/>
        </w:rPr>
        <w:t>(CONICYT)</w:t>
      </w:r>
    </w:p>
    <w:p w:rsidR="001313D2" w:rsidRPr="001313D2" w:rsidRDefault="001313D2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1313D2">
        <w:rPr>
          <w:lang w:val="es-NI"/>
        </w:rPr>
        <w:t xml:space="preserve">Universidad Nacional de Ingeniería </w:t>
      </w:r>
      <w:r w:rsidRPr="001313D2">
        <w:rPr>
          <w:b/>
          <w:lang w:val="es-NI"/>
        </w:rPr>
        <w:t>(UNI)</w:t>
      </w:r>
    </w:p>
    <w:p w:rsidR="00F9794D" w:rsidRDefault="00FF1801" w:rsidP="008A77CD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 w:rsidRPr="00FF1801">
        <w:rPr>
          <w:lang w:val="es-NI"/>
        </w:rPr>
        <w:t>Universidad Nacional Autónoma de Nicaragua</w:t>
      </w:r>
      <w:r>
        <w:rPr>
          <w:b/>
          <w:lang w:val="es-NI"/>
        </w:rPr>
        <w:t xml:space="preserve"> (UNAN LEON)</w:t>
      </w:r>
    </w:p>
    <w:p w:rsidR="00FE40CF" w:rsidRDefault="00FE40CF" w:rsidP="008A77CD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>
        <w:rPr>
          <w:b/>
          <w:lang w:val="es-NI"/>
        </w:rPr>
        <w:t>MOVISTAR</w:t>
      </w:r>
    </w:p>
    <w:p w:rsidR="008A77CD" w:rsidRDefault="00D64794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>
        <w:rPr>
          <w:b/>
          <w:lang w:val="es-NI"/>
        </w:rPr>
        <w:t>AG Software</w:t>
      </w:r>
    </w:p>
    <w:p w:rsidR="00443456" w:rsidRPr="00443456" w:rsidRDefault="00443456" w:rsidP="008A77CD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</w:p>
    <w:p w:rsidR="008A77CD" w:rsidRPr="008A77CD" w:rsidRDefault="008A77CD" w:rsidP="008A77CD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8A77CD">
        <w:rPr>
          <w:b/>
          <w:noProof/>
          <w:color w:val="044D6E" w:themeColor="text2" w:themeShade="80"/>
          <w:lang w:val="es-ES"/>
        </w:rPr>
        <w:t>Jurado</w:t>
      </w:r>
      <w:r w:rsidR="009A435C">
        <w:rPr>
          <w:b/>
          <w:noProof/>
          <w:color w:val="044D6E" w:themeColor="text2" w:themeShade="80"/>
          <w:lang w:val="es-ES"/>
        </w:rPr>
        <w:t xml:space="preserve"> Calificador</w:t>
      </w:r>
    </w:p>
    <w:p w:rsidR="00A7530A" w:rsidRDefault="00A7530A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5241B" w:rsidRDefault="0045241B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>
        <w:rPr>
          <w:lang w:val="es-NI"/>
        </w:rPr>
        <w:t xml:space="preserve">Compuesto por especialistas en la materia, tanto en desarrollo como en comercialización de software, se </w:t>
      </w:r>
      <w:r w:rsidR="00D64794">
        <w:rPr>
          <w:lang w:val="es-NI"/>
        </w:rPr>
        <w:t>tomará</w:t>
      </w:r>
      <w:r>
        <w:rPr>
          <w:lang w:val="es-NI"/>
        </w:rPr>
        <w:t xml:space="preserve"> en cuenta el nivel técnico y el nivel comercial de las aplicaciones.</w:t>
      </w:r>
    </w:p>
    <w:p w:rsidR="008A77CD" w:rsidRDefault="0045241B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>
        <w:rPr>
          <w:lang w:val="es-NI"/>
        </w:rPr>
        <w:t>El Jurado Calificador será designado</w:t>
      </w:r>
      <w:r w:rsidR="008A77CD" w:rsidRPr="008A77CD">
        <w:rPr>
          <w:lang w:val="es-NI"/>
        </w:rPr>
        <w:t xml:space="preserve"> por</w:t>
      </w:r>
      <w:r w:rsidR="008A77CD">
        <w:rPr>
          <w:lang w:val="es-NI"/>
        </w:rPr>
        <w:t xml:space="preserve"> e</w:t>
      </w:r>
      <w:r w:rsidR="008A77CD" w:rsidRPr="008A77CD">
        <w:rPr>
          <w:lang w:val="es-NI"/>
        </w:rPr>
        <w:t>l</w:t>
      </w:r>
      <w:r w:rsidR="008A77CD">
        <w:rPr>
          <w:lang w:val="es-NI"/>
        </w:rPr>
        <w:t xml:space="preserve"> </w:t>
      </w:r>
      <w:r w:rsidR="008A77CD" w:rsidRPr="005A1E95">
        <w:rPr>
          <w:b/>
          <w:lang w:val="es-NI"/>
        </w:rPr>
        <w:t>CONICYT.</w:t>
      </w:r>
    </w:p>
    <w:p w:rsidR="008A77CD" w:rsidRDefault="008A77CD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8A77CD" w:rsidRPr="008A77CD" w:rsidRDefault="008A77CD" w:rsidP="008A77CD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8A77CD">
        <w:rPr>
          <w:b/>
          <w:noProof/>
          <w:color w:val="044D6E" w:themeColor="text2" w:themeShade="80"/>
          <w:lang w:val="es-ES"/>
        </w:rPr>
        <w:t>Los Participantes</w:t>
      </w:r>
    </w:p>
    <w:p w:rsidR="00A7530A" w:rsidRDefault="00A7530A" w:rsidP="008A77CD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8A77CD" w:rsidRPr="009A5021" w:rsidRDefault="00A7530A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>
        <w:rPr>
          <w:lang w:val="es-NI"/>
        </w:rPr>
        <w:t xml:space="preserve">Podrán participar jóvenes nicaragüenses menores de 25 años, </w:t>
      </w:r>
      <w:r w:rsidR="00507025">
        <w:rPr>
          <w:lang w:val="es-NI"/>
        </w:rPr>
        <w:t xml:space="preserve">inscribiendo un solo proyecto </w:t>
      </w:r>
      <w:r w:rsidR="00C52B3C">
        <w:rPr>
          <w:lang w:val="es-NI"/>
        </w:rPr>
        <w:t xml:space="preserve">de </w:t>
      </w:r>
      <w:r w:rsidR="0045241B">
        <w:rPr>
          <w:lang w:val="es-NI"/>
        </w:rPr>
        <w:t>manera individual o</w:t>
      </w:r>
      <w:r w:rsidR="00C52B3C">
        <w:rPr>
          <w:lang w:val="es-NI"/>
        </w:rPr>
        <w:t xml:space="preserve"> en equipo de hasta tres personas</w:t>
      </w:r>
      <w:r w:rsidR="00153FA4">
        <w:rPr>
          <w:lang w:val="es-NI"/>
        </w:rPr>
        <w:t>.</w:t>
      </w:r>
      <w:r w:rsidR="008A77CD" w:rsidRPr="008A77CD">
        <w:rPr>
          <w:lang w:val="es-NI"/>
        </w:rPr>
        <w:t xml:space="preserve"> </w:t>
      </w:r>
    </w:p>
    <w:p w:rsidR="008A77CD" w:rsidRPr="00C52B3C" w:rsidRDefault="008A77CD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NI"/>
        </w:rPr>
      </w:pPr>
    </w:p>
    <w:p w:rsid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9A5021">
        <w:rPr>
          <w:b/>
          <w:noProof/>
          <w:color w:val="044D6E" w:themeColor="text2" w:themeShade="80"/>
          <w:lang w:val="es-ES"/>
        </w:rPr>
        <w:t>Aceptación de las Bases</w:t>
      </w:r>
    </w:p>
    <w:p w:rsidR="009A5021" w:rsidRP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9A5021">
        <w:rPr>
          <w:lang w:val="es-NI"/>
        </w:rPr>
        <w:t xml:space="preserve">La participación en el concurso implica la </w:t>
      </w:r>
      <w:r>
        <w:rPr>
          <w:lang w:val="es-NI"/>
        </w:rPr>
        <w:t>í</w:t>
      </w:r>
      <w:r w:rsidRPr="009A5021">
        <w:rPr>
          <w:lang w:val="es-NI"/>
        </w:rPr>
        <w:t>ntegra aceptación de las presentes Bases, así como de las</w:t>
      </w:r>
      <w:r>
        <w:rPr>
          <w:lang w:val="es-NI"/>
        </w:rPr>
        <w:t xml:space="preserve"> </w:t>
      </w:r>
      <w:r w:rsidR="00D64794">
        <w:rPr>
          <w:lang w:val="es-NI"/>
        </w:rPr>
        <w:t xml:space="preserve">decisiones que </w:t>
      </w:r>
      <w:proofErr w:type="gramStart"/>
      <w:r w:rsidR="00D64794">
        <w:rPr>
          <w:lang w:val="es-NI"/>
        </w:rPr>
        <w:t>adopte</w:t>
      </w:r>
      <w:proofErr w:type="gramEnd"/>
      <w:r w:rsidRPr="009A5021">
        <w:rPr>
          <w:lang w:val="es-NI"/>
        </w:rPr>
        <w:t xml:space="preserve"> el Jurado, el Comité Organizador y </w:t>
      </w:r>
      <w:r>
        <w:rPr>
          <w:lang w:val="es-NI"/>
        </w:rPr>
        <w:t>e</w:t>
      </w:r>
      <w:r w:rsidRPr="009A5021">
        <w:rPr>
          <w:lang w:val="es-NI"/>
        </w:rPr>
        <w:t>l</w:t>
      </w:r>
      <w:r>
        <w:rPr>
          <w:lang w:val="es-NI"/>
        </w:rPr>
        <w:t xml:space="preserve"> </w:t>
      </w:r>
      <w:r w:rsidRPr="005A1E95">
        <w:rPr>
          <w:b/>
          <w:lang w:val="es-NI"/>
        </w:rPr>
        <w:t>CONICYT.</w:t>
      </w:r>
    </w:p>
    <w:p w:rsid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9A5021" w:rsidRP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9A5021">
        <w:rPr>
          <w:b/>
          <w:noProof/>
          <w:color w:val="044D6E" w:themeColor="text2" w:themeShade="80"/>
          <w:lang w:val="es-ES"/>
        </w:rPr>
        <w:t>Ob</w:t>
      </w:r>
      <w:r>
        <w:rPr>
          <w:b/>
          <w:noProof/>
          <w:color w:val="044D6E" w:themeColor="text2" w:themeShade="80"/>
          <w:lang w:val="es-ES"/>
        </w:rPr>
        <w:t>ligaciones de los Participantes</w:t>
      </w:r>
    </w:p>
    <w:p w:rsidR="009A5021" w:rsidRPr="009A5021" w:rsidRDefault="009A5021" w:rsidP="009A5021">
      <w:pPr>
        <w:pStyle w:val="Prrafodelista"/>
        <w:numPr>
          <w:ilvl w:val="0"/>
          <w:numId w:val="35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9A5021">
        <w:rPr>
          <w:lang w:val="es-NI"/>
        </w:rPr>
        <w:t>Completar el Formulario de Registro.</w:t>
      </w:r>
    </w:p>
    <w:p w:rsidR="009A5021" w:rsidRPr="009A5021" w:rsidRDefault="009A5021" w:rsidP="008B318D">
      <w:pPr>
        <w:pStyle w:val="Prrafodelista"/>
        <w:numPr>
          <w:ilvl w:val="0"/>
          <w:numId w:val="35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9A5021">
        <w:rPr>
          <w:lang w:val="es-NI"/>
        </w:rPr>
        <w:t>Ser autores del Proyecto que presentan y no infringir los derechos de autor o la propiedad</w:t>
      </w:r>
      <w:r>
        <w:rPr>
          <w:lang w:val="es-NI"/>
        </w:rPr>
        <w:t xml:space="preserve"> </w:t>
      </w:r>
      <w:r w:rsidRPr="009A5021">
        <w:rPr>
          <w:lang w:val="es-NI"/>
        </w:rPr>
        <w:t>intelectual de terceros, lo que de verificarse será de su exclusiva responsabilidad.</w:t>
      </w:r>
    </w:p>
    <w:p w:rsidR="009A5021" w:rsidRPr="009A5021" w:rsidRDefault="009A5021" w:rsidP="009A5021">
      <w:pPr>
        <w:pStyle w:val="Prrafodelista"/>
        <w:numPr>
          <w:ilvl w:val="0"/>
          <w:numId w:val="35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9A5021">
        <w:rPr>
          <w:lang w:val="es-NI"/>
        </w:rPr>
        <w:t>Estar disponibles para responder a las eventuales consultas o requerimientos de los miembros del</w:t>
      </w:r>
      <w:r>
        <w:rPr>
          <w:lang w:val="es-NI"/>
        </w:rPr>
        <w:t xml:space="preserve"> </w:t>
      </w:r>
      <w:r w:rsidRPr="009A5021">
        <w:rPr>
          <w:lang w:val="es-NI"/>
        </w:rPr>
        <w:t>Jurado, o de quién estos designen.</w:t>
      </w:r>
    </w:p>
    <w:p w:rsidR="00C52513" w:rsidRDefault="00C52513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103C65" w:rsidRDefault="00103C65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103C65" w:rsidRDefault="00103C65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103C65" w:rsidRDefault="00103C65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103C65" w:rsidRDefault="00103C65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103C65" w:rsidRDefault="00103C65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9A5021" w:rsidRDefault="009E44B2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>
        <w:rPr>
          <w:b/>
          <w:noProof/>
          <w:color w:val="044D6E" w:themeColor="text2" w:themeShade="80"/>
          <w:lang w:val="es-ES"/>
        </w:rPr>
        <w:t>Requisitos de la Aplicación</w:t>
      </w:r>
      <w:r w:rsidR="009A5021" w:rsidRPr="009A5021">
        <w:rPr>
          <w:b/>
          <w:noProof/>
          <w:color w:val="044D6E" w:themeColor="text2" w:themeShade="80"/>
          <w:lang w:val="es-ES"/>
        </w:rPr>
        <w:t>:</w:t>
      </w:r>
    </w:p>
    <w:p w:rsidR="009A5021" w:rsidRP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9E44B2" w:rsidRPr="009E44B2" w:rsidRDefault="009A5021" w:rsidP="009E44B2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9A5021">
        <w:rPr>
          <w:lang w:val="es-NI"/>
        </w:rPr>
        <w:t xml:space="preserve">Deben constituir una Aplicación para dispositivos móviles que sea apta para correr en </w:t>
      </w:r>
      <w:r w:rsidR="00D23143">
        <w:rPr>
          <w:lang w:val="es-NI"/>
        </w:rPr>
        <w:t xml:space="preserve">uno o varios </w:t>
      </w:r>
      <w:r w:rsidRPr="009A5021">
        <w:rPr>
          <w:lang w:val="es-NI"/>
        </w:rPr>
        <w:t>sistemas operativos</w:t>
      </w:r>
      <w:r w:rsidR="00153FA4">
        <w:rPr>
          <w:lang w:val="es-NI"/>
        </w:rPr>
        <w:t>.</w:t>
      </w:r>
      <w:r w:rsidR="005A1E95">
        <w:rPr>
          <w:lang w:val="es-NI"/>
        </w:rPr>
        <w:t xml:space="preserve"> </w:t>
      </w:r>
    </w:p>
    <w:p w:rsidR="009E44B2" w:rsidRDefault="009E44B2" w:rsidP="009A5021">
      <w:pPr>
        <w:shd w:val="clear" w:color="auto" w:fill="FFFFFF"/>
        <w:spacing w:after="180" w:line="240" w:lineRule="auto"/>
        <w:contextualSpacing/>
        <w:jc w:val="both"/>
        <w:rPr>
          <w:rFonts w:ascii="Verdana" w:eastAsia="Times New Roman" w:hAnsi="Verdana" w:cs="Times New Roman"/>
          <w:color w:val="002859"/>
          <w:sz w:val="17"/>
          <w:szCs w:val="17"/>
          <w:lang w:val="es-NI" w:eastAsia="es-NI"/>
        </w:rPr>
      </w:pPr>
    </w:p>
    <w:p w:rsid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9A5021">
        <w:rPr>
          <w:lang w:val="es-NI"/>
        </w:rPr>
        <w:t>El Organizador por sí mismo, o por solicitud del Jurado, podrá rechazar cualquier Proyecto presentado, sin</w:t>
      </w:r>
      <w:r w:rsidR="009E44B2">
        <w:rPr>
          <w:lang w:val="es-NI"/>
        </w:rPr>
        <w:t xml:space="preserve"> </w:t>
      </w:r>
      <w:r w:rsidR="009914AE">
        <w:rPr>
          <w:lang w:val="es-NI"/>
        </w:rPr>
        <w:t>explica</w:t>
      </w:r>
      <w:r w:rsidRPr="009A5021">
        <w:rPr>
          <w:lang w:val="es-NI"/>
        </w:rPr>
        <w:t>r causa. También podrá solicitar aclaraciones.</w:t>
      </w:r>
    </w:p>
    <w:p w:rsidR="009E44B2" w:rsidRDefault="009E44B2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766D5B">
        <w:rPr>
          <w:b/>
          <w:noProof/>
          <w:color w:val="044D6E" w:themeColor="text2" w:themeShade="80"/>
          <w:lang w:val="es-ES"/>
        </w:rPr>
        <w:t>Categorías del Concurso </w:t>
      </w:r>
    </w:p>
    <w:p w:rsid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766D5B">
        <w:rPr>
          <w:b/>
          <w:lang w:val="es-NI"/>
        </w:rPr>
        <w:t>Información y estilos de vida:</w:t>
      </w:r>
      <w:r w:rsidRPr="00766D5B">
        <w:rPr>
          <w:lang w:val="es-NI"/>
        </w:rPr>
        <w:t xml:space="preserve"> una app que ofrezca una solución a las necesidades </w:t>
      </w:r>
      <w:r w:rsidR="002A52E5" w:rsidRPr="00766D5B">
        <w:rPr>
          <w:lang w:val="es-NI"/>
        </w:rPr>
        <w:t>informa</w:t>
      </w:r>
      <w:r w:rsidR="002A52E5">
        <w:rPr>
          <w:lang w:val="es-NI"/>
        </w:rPr>
        <w:t>ción</w:t>
      </w:r>
      <w:r w:rsidRPr="00766D5B">
        <w:rPr>
          <w:lang w:val="es-NI"/>
        </w:rPr>
        <w:t xml:space="preserve"> de los consumidores </w:t>
      </w:r>
      <w:r w:rsidR="002A52E5">
        <w:rPr>
          <w:lang w:val="es-NI"/>
        </w:rPr>
        <w:t>o usuarios</w:t>
      </w:r>
      <w:r w:rsidRPr="00766D5B">
        <w:rPr>
          <w:lang w:val="es-NI"/>
        </w:rPr>
        <w:t xml:space="preserve"> y que les proporcione una alternativa para mejorarles su estilo de vida. Por ejemplo: </w:t>
      </w:r>
      <w:r w:rsidR="00421D60">
        <w:rPr>
          <w:lang w:val="es-NI"/>
        </w:rPr>
        <w:t xml:space="preserve">información de consumo, </w:t>
      </w:r>
      <w:r w:rsidRPr="00766D5B">
        <w:rPr>
          <w:lang w:val="es-NI"/>
        </w:rPr>
        <w:t>noticias, seguridad vial, nutrición, salud, armonía, moda, restaurantes, etc.</w:t>
      </w:r>
    </w:p>
    <w:p w:rsidR="00766D5B" w:rsidRP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766D5B">
        <w:rPr>
          <w:b/>
          <w:lang w:val="es-NI"/>
        </w:rPr>
        <w:t>Educación y utilidades:</w:t>
      </w:r>
      <w:r w:rsidRPr="00766D5B">
        <w:rPr>
          <w:lang w:val="es-NI"/>
        </w:rPr>
        <w:t> una app que permita el aprendizaje de diferentes destrezas valiosas para el desarrollo humano, tales como los procesos productivos, de organización, de comunicación, de comercialización.</w:t>
      </w:r>
    </w:p>
    <w:p w:rsidR="00766D5B" w:rsidRP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766D5B" w:rsidRP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766D5B">
        <w:rPr>
          <w:b/>
          <w:lang w:val="es-NI"/>
        </w:rPr>
        <w:t>Entretenimiento y juegos:</w:t>
      </w:r>
      <w:r w:rsidRPr="00766D5B">
        <w:rPr>
          <w:lang w:val="es-NI"/>
        </w:rPr>
        <w:t> una app que promueva una experiencia lúdica, ocio o diversión.</w:t>
      </w:r>
    </w:p>
    <w:p w:rsidR="00766D5B" w:rsidRDefault="00766D5B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C52B3C" w:rsidRPr="009A5021" w:rsidRDefault="00C52B3C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8A77CD" w:rsidRPr="009A5021" w:rsidRDefault="008A77CD" w:rsidP="009A5021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9A5021">
        <w:rPr>
          <w:b/>
          <w:noProof/>
          <w:color w:val="044D6E" w:themeColor="text2" w:themeShade="80"/>
          <w:lang w:val="es-ES"/>
        </w:rPr>
        <w:t>Procedimiento de inscripción</w:t>
      </w:r>
    </w:p>
    <w:p w:rsidR="009A5021" w:rsidRDefault="009A5021" w:rsidP="009A5021">
      <w:pPr>
        <w:shd w:val="clear" w:color="auto" w:fill="FFFFFF"/>
        <w:spacing w:after="180" w:line="240" w:lineRule="auto"/>
        <w:contextualSpacing/>
        <w:jc w:val="both"/>
        <w:rPr>
          <w:rFonts w:ascii="Verdana" w:eastAsia="Times New Roman" w:hAnsi="Verdana" w:cs="Times New Roman"/>
          <w:color w:val="002859"/>
          <w:sz w:val="17"/>
          <w:szCs w:val="17"/>
          <w:lang w:val="es-ES" w:eastAsia="es-NI"/>
        </w:rPr>
      </w:pPr>
    </w:p>
    <w:p w:rsid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766D5B">
        <w:rPr>
          <w:lang w:val="es-NI"/>
        </w:rPr>
        <w:t>Los participantes deberán presentar el concepto de los proyectos a desarrollar, el cual debe</w:t>
      </w:r>
      <w:r w:rsidR="005A1E95">
        <w:rPr>
          <w:lang w:val="es-NI"/>
        </w:rPr>
        <w:t xml:space="preserve"> de ser original, </w:t>
      </w:r>
      <w:r w:rsidRPr="00766D5B">
        <w:rPr>
          <w:lang w:val="es-NI"/>
        </w:rPr>
        <w:t xml:space="preserve">deberán exponer de acuerdo al formato de inscripción en qué consiste la aplicación propuesta; cómo se llevará a cabo; qué aspecto presentaría y qué funcionalidades ofrecerá. </w:t>
      </w:r>
    </w:p>
    <w:p w:rsid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766D5B" w:rsidRPr="00766D5B" w:rsidRDefault="00766D5B" w:rsidP="00766D5B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507025">
        <w:rPr>
          <w:lang w:val="es-NI"/>
        </w:rPr>
        <w:t xml:space="preserve">Las inscripciones se deberán hacer llenando el formulario en el sitio web: </w:t>
      </w:r>
      <w:r w:rsidR="0013574E" w:rsidRPr="00507025">
        <w:rPr>
          <w:lang w:val="es-NI"/>
        </w:rPr>
        <w:t>www.conicyt.gob.ni</w:t>
      </w:r>
      <w:r w:rsidR="004E2ADE" w:rsidRPr="00507025">
        <w:rPr>
          <w:lang w:val="es-NI"/>
        </w:rPr>
        <w:t xml:space="preserve"> </w:t>
      </w:r>
      <w:r w:rsidR="0013574E" w:rsidRPr="00507025">
        <w:rPr>
          <w:lang w:val="es-NI"/>
        </w:rPr>
        <w:t xml:space="preserve">desde el </w:t>
      </w:r>
      <w:r w:rsidR="00153FA4">
        <w:rPr>
          <w:lang w:val="es-NI"/>
        </w:rPr>
        <w:t>21</w:t>
      </w:r>
      <w:r w:rsidR="0013574E" w:rsidRPr="00507025">
        <w:rPr>
          <w:lang w:val="es-NI"/>
        </w:rPr>
        <w:t xml:space="preserve"> </w:t>
      </w:r>
      <w:r w:rsidR="002A52E5">
        <w:rPr>
          <w:lang w:val="es-NI"/>
        </w:rPr>
        <w:t>de junio</w:t>
      </w:r>
      <w:r w:rsidR="00276448" w:rsidRPr="00507025">
        <w:rPr>
          <w:lang w:val="es-NI"/>
        </w:rPr>
        <w:t xml:space="preserve"> </w:t>
      </w:r>
      <w:r w:rsidR="0013574E" w:rsidRPr="00507025">
        <w:rPr>
          <w:lang w:val="es-NI"/>
        </w:rPr>
        <w:t xml:space="preserve">hasta el </w:t>
      </w:r>
      <w:r w:rsidR="00103C65">
        <w:rPr>
          <w:lang w:val="es-NI"/>
        </w:rPr>
        <w:t>10 de noviembre</w:t>
      </w:r>
      <w:r w:rsidRPr="00507025">
        <w:rPr>
          <w:lang w:val="es-NI"/>
        </w:rPr>
        <w:t xml:space="preserve"> de</w:t>
      </w:r>
      <w:r w:rsidR="00103C65">
        <w:rPr>
          <w:lang w:val="es-NI"/>
        </w:rPr>
        <w:t>l</w:t>
      </w:r>
      <w:r w:rsidRPr="00507025">
        <w:rPr>
          <w:lang w:val="es-NI"/>
        </w:rPr>
        <w:t xml:space="preserve"> 201</w:t>
      </w:r>
      <w:r w:rsidR="00103C65">
        <w:rPr>
          <w:lang w:val="es-NI"/>
        </w:rPr>
        <w:t>6</w:t>
      </w:r>
      <w:r w:rsidRPr="00507025">
        <w:rPr>
          <w:lang w:val="es-NI"/>
        </w:rPr>
        <w:t>, después</w:t>
      </w:r>
      <w:r w:rsidRPr="00766D5B">
        <w:rPr>
          <w:lang w:val="es-NI"/>
        </w:rPr>
        <w:t xml:space="preserve"> de esta fecha no se tomará en cuenta ningún proyecto recibido en tiempo extraordinario.</w:t>
      </w:r>
    </w:p>
    <w:p w:rsidR="00766D5B" w:rsidRDefault="00766D5B" w:rsidP="009A5021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8A77CD" w:rsidRPr="00581A74" w:rsidRDefault="008A77CD" w:rsidP="00766D5B">
      <w:pPr>
        <w:shd w:val="clear" w:color="auto" w:fill="FFFFFF"/>
        <w:spacing w:after="180" w:line="240" w:lineRule="auto"/>
        <w:jc w:val="both"/>
        <w:rPr>
          <w:i/>
          <w:u w:val="single"/>
          <w:lang w:val="es-NI"/>
        </w:rPr>
      </w:pPr>
      <w:r w:rsidRPr="00581A74">
        <w:rPr>
          <w:i/>
          <w:u w:val="single"/>
          <w:lang w:val="es-NI"/>
        </w:rPr>
        <w:t>Cada participante deberá rellenar un </w:t>
      </w:r>
      <w:hyperlink r:id="rId9" w:history="1">
        <w:r w:rsidRPr="00581A74">
          <w:rPr>
            <w:i/>
            <w:u w:val="single"/>
            <w:lang w:val="es-NI"/>
          </w:rPr>
          <w:t>formulario</w:t>
        </w:r>
      </w:hyperlink>
      <w:r w:rsidRPr="00581A74">
        <w:rPr>
          <w:i/>
          <w:u w:val="single"/>
          <w:lang w:val="es-NI"/>
        </w:rPr>
        <w:t> con la siguiente información:</w:t>
      </w:r>
    </w:p>
    <w:p w:rsidR="00766D5B" w:rsidRDefault="00766D5B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766D5B">
        <w:rPr>
          <w:lang w:val="es-NI"/>
        </w:rPr>
        <w:t>Título de aplicación</w:t>
      </w:r>
      <w:r>
        <w:rPr>
          <w:lang w:val="es-NI"/>
        </w:rPr>
        <w:t>.</w:t>
      </w:r>
    </w:p>
    <w:p w:rsidR="00766D5B" w:rsidRPr="00766D5B" w:rsidRDefault="00766D5B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766D5B">
        <w:rPr>
          <w:lang w:val="es-NI"/>
        </w:rPr>
        <w:t>Nombre</w:t>
      </w:r>
      <w:r w:rsidR="004B3015">
        <w:rPr>
          <w:lang w:val="es-NI"/>
        </w:rPr>
        <w:t>s</w:t>
      </w:r>
      <w:r>
        <w:rPr>
          <w:lang w:val="es-NI"/>
        </w:rPr>
        <w:t>.</w:t>
      </w:r>
    </w:p>
    <w:p w:rsidR="00766D5B" w:rsidRDefault="00766D5B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A</w:t>
      </w:r>
      <w:r w:rsidRPr="00766D5B">
        <w:rPr>
          <w:lang w:val="es-NI"/>
        </w:rPr>
        <w:t>pellidos</w:t>
      </w:r>
      <w:r>
        <w:rPr>
          <w:lang w:val="es-NI"/>
        </w:rPr>
        <w:t>.</w:t>
      </w:r>
    </w:p>
    <w:p w:rsidR="0061528E" w:rsidRPr="00766D5B" w:rsidRDefault="0061528E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 xml:space="preserve">Copia </w:t>
      </w:r>
      <w:r w:rsidR="007B0F3E">
        <w:rPr>
          <w:lang w:val="es-NI"/>
        </w:rPr>
        <w:t xml:space="preserve">digital </w:t>
      </w:r>
      <w:r>
        <w:rPr>
          <w:lang w:val="es-NI"/>
        </w:rPr>
        <w:t xml:space="preserve">de Cedula </w:t>
      </w:r>
      <w:r w:rsidR="003B0EFF">
        <w:rPr>
          <w:lang w:val="es-NI"/>
        </w:rPr>
        <w:t>o Partida de Nacimiento.</w:t>
      </w:r>
      <w:r w:rsidR="007B0F3E">
        <w:rPr>
          <w:lang w:val="es-NI"/>
        </w:rPr>
        <w:t xml:space="preserve"> (</w:t>
      </w:r>
      <w:proofErr w:type="spellStart"/>
      <w:r w:rsidR="007B0F3E">
        <w:rPr>
          <w:lang w:val="es-NI"/>
        </w:rPr>
        <w:t>jpg</w:t>
      </w:r>
      <w:proofErr w:type="spellEnd"/>
      <w:r w:rsidR="007B0F3E">
        <w:rPr>
          <w:lang w:val="es-NI"/>
        </w:rPr>
        <w:t>)</w:t>
      </w:r>
    </w:p>
    <w:p w:rsidR="00766D5B" w:rsidRPr="00766D5B" w:rsidRDefault="00766D5B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T</w:t>
      </w:r>
      <w:r w:rsidRPr="00766D5B">
        <w:rPr>
          <w:lang w:val="es-NI"/>
        </w:rPr>
        <w:t>eléfono de contacto</w:t>
      </w:r>
      <w:r>
        <w:rPr>
          <w:lang w:val="es-NI"/>
        </w:rPr>
        <w:t>.</w:t>
      </w:r>
    </w:p>
    <w:p w:rsidR="00766D5B" w:rsidRPr="00766D5B" w:rsidRDefault="00766D5B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C</w:t>
      </w:r>
      <w:r w:rsidRPr="00766D5B">
        <w:rPr>
          <w:lang w:val="es-NI"/>
        </w:rPr>
        <w:t>orreo electrónico</w:t>
      </w:r>
      <w:r>
        <w:rPr>
          <w:lang w:val="es-NI"/>
        </w:rPr>
        <w:t>.</w:t>
      </w:r>
    </w:p>
    <w:p w:rsidR="00766D5B" w:rsidRPr="00766D5B" w:rsidRDefault="00766D5B" w:rsidP="00766D5B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Descripción de la aplicación</w:t>
      </w:r>
      <w:r w:rsidR="005A1E95">
        <w:rPr>
          <w:lang w:val="es-NI"/>
        </w:rPr>
        <w:t xml:space="preserve"> </w:t>
      </w:r>
      <w:r w:rsidR="004E2ADE">
        <w:rPr>
          <w:lang w:val="es-NI"/>
        </w:rPr>
        <w:t>(¿e</w:t>
      </w:r>
      <w:r w:rsidR="005A1E95" w:rsidRPr="00766D5B">
        <w:rPr>
          <w:lang w:val="es-NI"/>
        </w:rPr>
        <w:t>n qué consiste la aplicación propuesta</w:t>
      </w:r>
      <w:r w:rsidR="005A1E95">
        <w:rPr>
          <w:lang w:val="es-NI"/>
        </w:rPr>
        <w:t>?</w:t>
      </w:r>
      <w:r w:rsidR="005A1E95" w:rsidRPr="00766D5B">
        <w:rPr>
          <w:lang w:val="es-NI"/>
        </w:rPr>
        <w:t xml:space="preserve"> </w:t>
      </w:r>
      <w:r w:rsidR="005A1E95">
        <w:rPr>
          <w:lang w:val="es-NI"/>
        </w:rPr>
        <w:t>y ¿</w:t>
      </w:r>
      <w:r w:rsidR="005A1E95" w:rsidRPr="00766D5B">
        <w:rPr>
          <w:lang w:val="es-NI"/>
        </w:rPr>
        <w:t>qué funcionalidades ofrecerá</w:t>
      </w:r>
      <w:r w:rsidR="005A1E95">
        <w:rPr>
          <w:lang w:val="es-NI"/>
        </w:rPr>
        <w:t>?)</w:t>
      </w:r>
    </w:p>
    <w:p w:rsidR="00766D5B" w:rsidRDefault="005A1E95" w:rsidP="00C7561C">
      <w:pPr>
        <w:pStyle w:val="Prrafodelista"/>
        <w:numPr>
          <w:ilvl w:val="0"/>
          <w:numId w:val="34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5A1E95">
        <w:rPr>
          <w:lang w:val="es-NI"/>
        </w:rPr>
        <w:t>Plataf</w:t>
      </w:r>
      <w:r>
        <w:rPr>
          <w:lang w:val="es-NI"/>
        </w:rPr>
        <w:t>orma en la que se desarrollará.</w:t>
      </w:r>
    </w:p>
    <w:p w:rsidR="00A92C7A" w:rsidRDefault="00A92C7A" w:rsidP="00B94D82">
      <w:pPr>
        <w:pStyle w:val="Prrafodelista"/>
        <w:shd w:val="clear" w:color="auto" w:fill="FFFFFF"/>
        <w:spacing w:after="180" w:line="240" w:lineRule="auto"/>
        <w:jc w:val="both"/>
        <w:rPr>
          <w:lang w:val="es-NI"/>
        </w:rPr>
      </w:pPr>
    </w:p>
    <w:p w:rsidR="00B94D82" w:rsidRDefault="00B94D82" w:rsidP="00B94D82">
      <w:pPr>
        <w:pStyle w:val="Prrafodelista"/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lastRenderedPageBreak/>
        <w:t xml:space="preserve">Una vez </w:t>
      </w:r>
      <w:r w:rsidR="00F02BE7">
        <w:rPr>
          <w:lang w:val="es-NI"/>
        </w:rPr>
        <w:t xml:space="preserve">confirmados sus datos </w:t>
      </w:r>
      <w:r>
        <w:rPr>
          <w:lang w:val="es-NI"/>
        </w:rPr>
        <w:t>recibirá un correo de aceptación con información adicional.</w:t>
      </w:r>
    </w:p>
    <w:p w:rsidR="00C52513" w:rsidRDefault="00C52513" w:rsidP="00581A74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8A77CD" w:rsidRPr="00581A74" w:rsidRDefault="008A77CD" w:rsidP="00581A74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581A74">
        <w:rPr>
          <w:b/>
          <w:noProof/>
          <w:color w:val="044D6E" w:themeColor="text2" w:themeShade="80"/>
          <w:lang w:val="es-ES"/>
        </w:rPr>
        <w:t>Etapas del concurso</w:t>
      </w:r>
    </w:p>
    <w:p w:rsidR="008A77CD" w:rsidRPr="00581A74" w:rsidRDefault="008A77CD" w:rsidP="00581A74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581A74">
        <w:rPr>
          <w:lang w:val="es-NI"/>
        </w:rPr>
        <w:t> </w:t>
      </w:r>
    </w:p>
    <w:p w:rsidR="008A77CD" w:rsidRPr="00581A74" w:rsidRDefault="008A77CD" w:rsidP="00581A74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581A74">
        <w:rPr>
          <w:lang w:val="es-NI"/>
        </w:rPr>
        <w:t>Una vez finalizada la fase de inscripción, el concurso se desarrollará en tres etapas que se describen a continuación.</w:t>
      </w:r>
    </w:p>
    <w:p w:rsidR="00A92C7A" w:rsidRDefault="008A77CD" w:rsidP="00A92C7A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581A74">
        <w:rPr>
          <w:lang w:val="es-NI"/>
        </w:rPr>
        <w:t> </w:t>
      </w:r>
    </w:p>
    <w:p w:rsidR="008A77CD" w:rsidRPr="00A92C7A" w:rsidRDefault="0076622C" w:rsidP="00A92C7A">
      <w:pPr>
        <w:pStyle w:val="Prrafodelista"/>
        <w:numPr>
          <w:ilvl w:val="0"/>
          <w:numId w:val="41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A92C7A">
        <w:rPr>
          <w:b/>
          <w:lang w:val="es-NI"/>
        </w:rPr>
        <w:t>E</w:t>
      </w:r>
      <w:r w:rsidR="008A77CD" w:rsidRPr="00A92C7A">
        <w:rPr>
          <w:b/>
          <w:lang w:val="es-NI"/>
        </w:rPr>
        <w:t>ntrega</w:t>
      </w:r>
      <w:r w:rsidRPr="00A92C7A">
        <w:rPr>
          <w:b/>
          <w:lang w:val="es-NI"/>
        </w:rPr>
        <w:t xml:space="preserve"> y Presentación</w:t>
      </w:r>
      <w:r w:rsidR="00B27886" w:rsidRPr="00A92C7A">
        <w:rPr>
          <w:lang w:val="es-NI"/>
        </w:rPr>
        <w:t xml:space="preserve"> </w:t>
      </w:r>
      <w:r w:rsidR="00B94D82" w:rsidRPr="00A92C7A">
        <w:rPr>
          <w:lang w:val="es-NI"/>
        </w:rPr>
        <w:t xml:space="preserve">El </w:t>
      </w:r>
      <w:r w:rsidR="00507025" w:rsidRPr="00A92C7A">
        <w:rPr>
          <w:lang w:val="es-NI"/>
        </w:rPr>
        <w:t>día</w:t>
      </w:r>
      <w:r w:rsidR="00B27886" w:rsidRPr="00A92C7A">
        <w:rPr>
          <w:lang w:val="es-NI"/>
        </w:rPr>
        <w:t> </w:t>
      </w:r>
      <w:r w:rsidR="00EA4A76">
        <w:rPr>
          <w:lang w:val="es-NI"/>
        </w:rPr>
        <w:t>18</w:t>
      </w:r>
      <w:r w:rsidR="00A92C7A">
        <w:rPr>
          <w:lang w:val="es-NI"/>
        </w:rPr>
        <w:t xml:space="preserve"> de </w:t>
      </w:r>
      <w:r w:rsidR="00EA4A76">
        <w:rPr>
          <w:lang w:val="es-NI"/>
        </w:rPr>
        <w:t>noviembre</w:t>
      </w:r>
      <w:r w:rsidR="00AA6B47" w:rsidRPr="00A92C7A">
        <w:rPr>
          <w:lang w:val="es-NI"/>
        </w:rPr>
        <w:t xml:space="preserve"> </w:t>
      </w:r>
      <w:r w:rsidR="00B94D82" w:rsidRPr="00A92C7A">
        <w:rPr>
          <w:lang w:val="es-NI"/>
        </w:rPr>
        <w:t xml:space="preserve">se </w:t>
      </w:r>
      <w:r w:rsidR="002A52E5" w:rsidRPr="00A92C7A">
        <w:rPr>
          <w:lang w:val="es-NI"/>
        </w:rPr>
        <w:t>entregará</w:t>
      </w:r>
      <w:r w:rsidR="00B94D82" w:rsidRPr="00A92C7A">
        <w:rPr>
          <w:lang w:val="es-NI"/>
        </w:rPr>
        <w:t xml:space="preserve"> y </w:t>
      </w:r>
      <w:r w:rsidR="002A52E5" w:rsidRPr="00A92C7A">
        <w:rPr>
          <w:lang w:val="es-NI"/>
        </w:rPr>
        <w:t>presentará</w:t>
      </w:r>
      <w:r w:rsidR="00B94D82" w:rsidRPr="00A92C7A">
        <w:rPr>
          <w:lang w:val="es-NI"/>
        </w:rPr>
        <w:t xml:space="preserve"> la aplicación </w:t>
      </w:r>
      <w:r w:rsidR="00B27886" w:rsidRPr="00A92C7A">
        <w:rPr>
          <w:lang w:val="es-NI"/>
        </w:rPr>
        <w:t>ante el jurado.</w:t>
      </w:r>
      <w:r w:rsidR="00AA6B47" w:rsidRPr="00A92C7A">
        <w:rPr>
          <w:lang w:val="es-NI"/>
        </w:rPr>
        <w:t xml:space="preserve"> Para efectos de presentación, </w:t>
      </w:r>
      <w:r w:rsidR="00B27886" w:rsidRPr="00A92C7A">
        <w:rPr>
          <w:lang w:val="es-NI"/>
        </w:rPr>
        <w:t xml:space="preserve">la app deberá ser instalada en dispositivos proporcionados por los </w:t>
      </w:r>
      <w:r w:rsidR="00F54065" w:rsidRPr="00A92C7A">
        <w:rPr>
          <w:lang w:val="es-NI"/>
        </w:rPr>
        <w:t>jueces o el CONICYT</w:t>
      </w:r>
      <w:r w:rsidR="00AA6B47" w:rsidRPr="00A92C7A">
        <w:rPr>
          <w:lang w:val="es-NI"/>
        </w:rPr>
        <w:t xml:space="preserve">, deberán entregar </w:t>
      </w:r>
      <w:r w:rsidR="00507025" w:rsidRPr="00A92C7A">
        <w:rPr>
          <w:lang w:val="es-NI"/>
        </w:rPr>
        <w:t xml:space="preserve">impresa </w:t>
      </w:r>
      <w:r w:rsidR="008A77CD" w:rsidRPr="00A92C7A">
        <w:rPr>
          <w:lang w:val="es-NI"/>
        </w:rPr>
        <w:t>una memoria breve que contendrá la siguiente información:</w:t>
      </w:r>
    </w:p>
    <w:p w:rsidR="005A1E95" w:rsidRPr="005A1E95" w:rsidRDefault="005A1E95" w:rsidP="005A1E95">
      <w:pPr>
        <w:pStyle w:val="Prrafodelista"/>
        <w:shd w:val="clear" w:color="auto" w:fill="FFFFFF"/>
        <w:spacing w:after="180" w:line="240" w:lineRule="auto"/>
        <w:jc w:val="both"/>
        <w:rPr>
          <w:lang w:val="es-NI"/>
        </w:rPr>
      </w:pPr>
    </w:p>
    <w:p w:rsidR="008A77CD" w:rsidRPr="00581A74" w:rsidRDefault="00C01B26" w:rsidP="00581A74">
      <w:pPr>
        <w:pStyle w:val="Prrafodelista"/>
        <w:numPr>
          <w:ilvl w:val="0"/>
          <w:numId w:val="36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De</w:t>
      </w:r>
      <w:r w:rsidR="008A77CD" w:rsidRPr="00581A74">
        <w:rPr>
          <w:lang w:val="es-NI"/>
        </w:rPr>
        <w:t>scripción del proyecto.</w:t>
      </w:r>
    </w:p>
    <w:p w:rsidR="008A77CD" w:rsidRPr="00581A74" w:rsidRDefault="004B3015" w:rsidP="00581A74">
      <w:pPr>
        <w:pStyle w:val="Prrafodelista"/>
        <w:numPr>
          <w:ilvl w:val="0"/>
          <w:numId w:val="36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 xml:space="preserve">Entorno de desarrollo y </w:t>
      </w:r>
      <w:r w:rsidR="008A77CD" w:rsidRPr="00581A74">
        <w:rPr>
          <w:lang w:val="es-NI"/>
        </w:rPr>
        <w:t>bibliotecas externas usadas</w:t>
      </w:r>
      <w:r>
        <w:rPr>
          <w:lang w:val="es-NI"/>
        </w:rPr>
        <w:t>*</w:t>
      </w:r>
      <w:r w:rsidR="008A77CD" w:rsidRPr="00581A74">
        <w:rPr>
          <w:lang w:val="es-NI"/>
        </w:rPr>
        <w:t>.</w:t>
      </w:r>
    </w:p>
    <w:p w:rsidR="008A77CD" w:rsidRPr="00581A74" w:rsidRDefault="008A77CD" w:rsidP="00581A74">
      <w:pPr>
        <w:pStyle w:val="Prrafodelista"/>
        <w:numPr>
          <w:ilvl w:val="0"/>
          <w:numId w:val="36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581A74">
        <w:rPr>
          <w:lang w:val="es-NI"/>
        </w:rPr>
        <w:t>Manual de usuario.</w:t>
      </w:r>
    </w:p>
    <w:p w:rsidR="00EA4377" w:rsidRDefault="00EA4377" w:rsidP="00581A74">
      <w:pPr>
        <w:pStyle w:val="Prrafodelista"/>
        <w:numPr>
          <w:ilvl w:val="0"/>
          <w:numId w:val="36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Versión mínima recomendada para el sistema operativo.</w:t>
      </w:r>
    </w:p>
    <w:p w:rsidR="00EA4377" w:rsidRDefault="0061528E" w:rsidP="00581A74">
      <w:pPr>
        <w:pStyle w:val="Prrafodelista"/>
        <w:numPr>
          <w:ilvl w:val="0"/>
          <w:numId w:val="36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Resoluciones</w:t>
      </w:r>
      <w:r w:rsidR="00EA4377">
        <w:rPr>
          <w:lang w:val="es-NI"/>
        </w:rPr>
        <w:t xml:space="preserve"> de pantalla recomendada.</w:t>
      </w:r>
    </w:p>
    <w:p w:rsidR="004B3015" w:rsidRPr="00507025" w:rsidRDefault="0061528E" w:rsidP="00507025">
      <w:pPr>
        <w:pStyle w:val="Prrafodelista"/>
        <w:numPr>
          <w:ilvl w:val="0"/>
          <w:numId w:val="36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D</w:t>
      </w:r>
      <w:r w:rsidR="00EA4377">
        <w:rPr>
          <w:lang w:val="es-NI"/>
        </w:rPr>
        <w:t>ispositivo</w:t>
      </w:r>
      <w:r>
        <w:rPr>
          <w:lang w:val="es-NI"/>
        </w:rPr>
        <w:t>s</w:t>
      </w:r>
      <w:r w:rsidRPr="0061528E">
        <w:rPr>
          <w:lang w:val="es-NI"/>
        </w:rPr>
        <w:t xml:space="preserve"> </w:t>
      </w:r>
      <w:r>
        <w:rPr>
          <w:lang w:val="es-NI"/>
        </w:rPr>
        <w:t>compatibles.</w:t>
      </w:r>
    </w:p>
    <w:p w:rsidR="00507025" w:rsidRPr="00507025" w:rsidRDefault="00507025" w:rsidP="00507025">
      <w:p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 xml:space="preserve">Además deberá entregar el </w:t>
      </w:r>
      <w:r w:rsidRPr="00507025">
        <w:rPr>
          <w:lang w:val="es-NI"/>
        </w:rPr>
        <w:t>Código fuente</w:t>
      </w:r>
      <w:r>
        <w:rPr>
          <w:lang w:val="es-NI"/>
        </w:rPr>
        <w:t xml:space="preserve"> en formato digital</w:t>
      </w:r>
      <w:r w:rsidRPr="00507025">
        <w:rPr>
          <w:lang w:val="es-NI"/>
        </w:rPr>
        <w:t>.</w:t>
      </w:r>
    </w:p>
    <w:p w:rsidR="00581A74" w:rsidRDefault="004B3015" w:rsidP="00581A74">
      <w:pPr>
        <w:pStyle w:val="Prrafodelista"/>
        <w:shd w:val="clear" w:color="auto" w:fill="FFFFFF"/>
        <w:spacing w:after="180" w:line="240" w:lineRule="auto"/>
        <w:ind w:left="1080"/>
        <w:jc w:val="both"/>
        <w:rPr>
          <w:lang w:val="es-NI"/>
        </w:rPr>
      </w:pPr>
      <w:r>
        <w:rPr>
          <w:lang w:val="es-NI"/>
        </w:rPr>
        <w:t>*En caso de utilizar bibliotecas propietarias se deberá presentar su licencia.</w:t>
      </w:r>
    </w:p>
    <w:p w:rsidR="00153FA4" w:rsidRDefault="00153FA4" w:rsidP="00581A74">
      <w:pPr>
        <w:pStyle w:val="Prrafodelista"/>
        <w:shd w:val="clear" w:color="auto" w:fill="FFFFFF"/>
        <w:spacing w:after="180" w:line="240" w:lineRule="auto"/>
        <w:ind w:left="1080"/>
        <w:jc w:val="both"/>
        <w:rPr>
          <w:lang w:val="es-NI"/>
        </w:rPr>
      </w:pPr>
    </w:p>
    <w:p w:rsidR="00153FA4" w:rsidRDefault="00153FA4" w:rsidP="00581A74">
      <w:pPr>
        <w:pStyle w:val="Prrafodelista"/>
        <w:shd w:val="clear" w:color="auto" w:fill="FFFFFF"/>
        <w:spacing w:after="180" w:line="240" w:lineRule="auto"/>
        <w:ind w:left="1080"/>
        <w:jc w:val="both"/>
        <w:rPr>
          <w:lang w:val="es-NI"/>
        </w:rPr>
      </w:pPr>
      <w:r>
        <w:rPr>
          <w:lang w:val="es-NI"/>
        </w:rPr>
        <w:t xml:space="preserve">NOTA: El material entregado para el Concurso Juvenil de Aplicaciones Móviles es propiedad del participante, el CONICYT y el Jurado Calificador no podrán usar bajo ningún punto de vista el material de manera total o </w:t>
      </w:r>
      <w:proofErr w:type="spellStart"/>
      <w:r>
        <w:rPr>
          <w:lang w:val="es-NI"/>
        </w:rPr>
        <w:t>parcial,El</w:t>
      </w:r>
      <w:proofErr w:type="spellEnd"/>
      <w:r>
        <w:rPr>
          <w:lang w:val="es-NI"/>
        </w:rPr>
        <w:t xml:space="preserve"> CONICYT se compromete a entregar una carta de confidencialidad en relación a la Aplicación creada, su programación y resultado visual.</w:t>
      </w:r>
    </w:p>
    <w:p w:rsidR="004B3015" w:rsidRPr="00581A74" w:rsidRDefault="004B3015" w:rsidP="00581A74">
      <w:pPr>
        <w:pStyle w:val="Prrafodelista"/>
        <w:shd w:val="clear" w:color="auto" w:fill="FFFFFF"/>
        <w:spacing w:after="180" w:line="240" w:lineRule="auto"/>
        <w:ind w:left="1080"/>
        <w:jc w:val="both"/>
        <w:rPr>
          <w:lang w:val="es-NI"/>
        </w:rPr>
      </w:pPr>
    </w:p>
    <w:p w:rsidR="00C01B26" w:rsidRPr="00A92C7A" w:rsidRDefault="0076622C" w:rsidP="00A92C7A">
      <w:pPr>
        <w:pStyle w:val="Prrafodelista"/>
        <w:numPr>
          <w:ilvl w:val="0"/>
          <w:numId w:val="42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A92C7A">
        <w:rPr>
          <w:b/>
          <w:lang w:val="es-NI"/>
        </w:rPr>
        <w:t xml:space="preserve">Selección </w:t>
      </w:r>
      <w:r w:rsidR="008A77CD" w:rsidRPr="00A92C7A">
        <w:rPr>
          <w:b/>
          <w:lang w:val="es-NI"/>
        </w:rPr>
        <w:t>de finalistas.</w:t>
      </w:r>
      <w:r w:rsidR="008A77CD" w:rsidRPr="00A92C7A">
        <w:rPr>
          <w:lang w:val="es-NI"/>
        </w:rPr>
        <w:t> El jurado evaluador estudiará y probará las distintas aplicaciones</w:t>
      </w:r>
      <w:r w:rsidR="00581A74" w:rsidRPr="00A92C7A">
        <w:rPr>
          <w:lang w:val="es-NI"/>
        </w:rPr>
        <w:t>, según los criterios de selección</w:t>
      </w:r>
      <w:r w:rsidR="008A77CD" w:rsidRPr="00A92C7A">
        <w:rPr>
          <w:lang w:val="es-NI"/>
        </w:rPr>
        <w:t>.</w:t>
      </w:r>
      <w:r w:rsidR="00B94D82" w:rsidRPr="00A92C7A">
        <w:rPr>
          <w:lang w:val="es-NI"/>
        </w:rPr>
        <w:t xml:space="preserve"> Los resultados de la evaluación serán notificados vía correo electrónico</w:t>
      </w:r>
      <w:r w:rsidR="00EE2BC9" w:rsidRPr="00A92C7A">
        <w:rPr>
          <w:lang w:val="es-NI"/>
        </w:rPr>
        <w:t xml:space="preserve"> el </w:t>
      </w:r>
      <w:r w:rsidR="00EA4A76">
        <w:rPr>
          <w:lang w:val="es-NI"/>
        </w:rPr>
        <w:t>22</w:t>
      </w:r>
      <w:r w:rsidR="00EE2BC9" w:rsidRPr="00A92C7A">
        <w:rPr>
          <w:lang w:val="es-NI"/>
        </w:rPr>
        <w:t xml:space="preserve"> de </w:t>
      </w:r>
      <w:r w:rsidR="00C01B26" w:rsidRPr="00A92C7A">
        <w:rPr>
          <w:lang w:val="es-NI"/>
        </w:rPr>
        <w:t>noviembre</w:t>
      </w:r>
      <w:r w:rsidR="00507025" w:rsidRPr="00A92C7A">
        <w:rPr>
          <w:lang w:val="es-NI"/>
        </w:rPr>
        <w:t>.</w:t>
      </w:r>
    </w:p>
    <w:p w:rsidR="00581A74" w:rsidRDefault="00581A74" w:rsidP="00C01B26">
      <w:pPr>
        <w:pStyle w:val="Prrafodelista"/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 xml:space="preserve"> </w:t>
      </w:r>
    </w:p>
    <w:p w:rsidR="008A77CD" w:rsidRPr="00C01B26" w:rsidRDefault="00C01B26" w:rsidP="00A92C7A">
      <w:pPr>
        <w:pStyle w:val="Prrafodelista"/>
        <w:numPr>
          <w:ilvl w:val="0"/>
          <w:numId w:val="42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b/>
          <w:lang w:val="es-NI"/>
        </w:rPr>
        <w:t>Premiació</w:t>
      </w:r>
      <w:r w:rsidRPr="00C01B26">
        <w:rPr>
          <w:b/>
          <w:lang w:val="es-NI"/>
        </w:rPr>
        <w:t>n</w:t>
      </w:r>
      <w:r w:rsidR="008A77CD" w:rsidRPr="00C01B26">
        <w:rPr>
          <w:b/>
          <w:lang w:val="es-NI"/>
        </w:rPr>
        <w:t>.</w:t>
      </w:r>
      <w:r w:rsidR="008A77CD" w:rsidRPr="00C01B26">
        <w:rPr>
          <w:lang w:val="es-NI"/>
        </w:rPr>
        <w:t xml:space="preserve"> La </w:t>
      </w:r>
      <w:r w:rsidR="00C53638">
        <w:rPr>
          <w:lang w:val="es-NI"/>
        </w:rPr>
        <w:t>premiación</w:t>
      </w:r>
      <w:r w:rsidR="008A77CD" w:rsidRPr="00C01B26">
        <w:rPr>
          <w:lang w:val="es-NI"/>
        </w:rPr>
        <w:t xml:space="preserve"> tendrá lugar en </w:t>
      </w:r>
      <w:r w:rsidR="00581A74" w:rsidRPr="00C01B26">
        <w:rPr>
          <w:lang w:val="es-NI"/>
        </w:rPr>
        <w:t xml:space="preserve">la </w:t>
      </w:r>
      <w:r w:rsidR="00581A74" w:rsidRPr="00C01B26">
        <w:rPr>
          <w:b/>
          <w:lang w:val="es-NI"/>
        </w:rPr>
        <w:t>Semana de la Ciencia</w:t>
      </w:r>
      <w:r w:rsidR="00581A74" w:rsidRPr="00C01B26">
        <w:rPr>
          <w:lang w:val="es-NI"/>
        </w:rPr>
        <w:t xml:space="preserve"> que realiza el </w:t>
      </w:r>
      <w:r w:rsidR="00581A74" w:rsidRPr="00C01B26">
        <w:rPr>
          <w:b/>
          <w:lang w:val="es-NI"/>
        </w:rPr>
        <w:t>CONICYT</w:t>
      </w:r>
      <w:r w:rsidR="00581A74" w:rsidRPr="00C01B26">
        <w:rPr>
          <w:lang w:val="es-NI"/>
        </w:rPr>
        <w:t xml:space="preserve"> </w:t>
      </w:r>
      <w:r w:rsidR="0013574E" w:rsidRPr="00C01B26">
        <w:rPr>
          <w:lang w:val="es-NI"/>
        </w:rPr>
        <w:t>d</w:t>
      </w:r>
      <w:r w:rsidR="00581A74" w:rsidRPr="00C01B26">
        <w:rPr>
          <w:lang w:val="es-NI"/>
        </w:rPr>
        <w:t>el</w:t>
      </w:r>
      <w:r w:rsidR="0013574E" w:rsidRPr="00C01B26">
        <w:rPr>
          <w:lang w:val="es-NI"/>
        </w:rPr>
        <w:t xml:space="preserve"> </w:t>
      </w:r>
      <w:r w:rsidR="00EA4A76">
        <w:rPr>
          <w:lang w:val="es-NI"/>
        </w:rPr>
        <w:t>21</w:t>
      </w:r>
      <w:r w:rsidR="0013574E" w:rsidRPr="00C01B26">
        <w:rPr>
          <w:lang w:val="es-NI"/>
        </w:rPr>
        <w:t xml:space="preserve"> </w:t>
      </w:r>
      <w:r w:rsidR="00581A74" w:rsidRPr="00C01B26">
        <w:rPr>
          <w:lang w:val="es-NI"/>
        </w:rPr>
        <w:t xml:space="preserve">al </w:t>
      </w:r>
      <w:r w:rsidR="00EA4A76">
        <w:rPr>
          <w:lang w:val="es-NI"/>
        </w:rPr>
        <w:t>25</w:t>
      </w:r>
      <w:r>
        <w:rPr>
          <w:lang w:val="es-NI"/>
        </w:rPr>
        <w:t xml:space="preserve"> </w:t>
      </w:r>
      <w:r w:rsidR="00581A74" w:rsidRPr="00C01B26">
        <w:rPr>
          <w:lang w:val="es-NI"/>
        </w:rPr>
        <w:t xml:space="preserve">de </w:t>
      </w:r>
      <w:r w:rsidR="00B27886" w:rsidRPr="00C01B26">
        <w:rPr>
          <w:lang w:val="es-NI"/>
        </w:rPr>
        <w:t>noviembre</w:t>
      </w:r>
      <w:r w:rsidR="00581A74" w:rsidRPr="00C01B26">
        <w:rPr>
          <w:lang w:val="es-NI"/>
        </w:rPr>
        <w:t xml:space="preserve"> </w:t>
      </w:r>
      <w:r w:rsidR="005A1E95" w:rsidRPr="00C01B26">
        <w:rPr>
          <w:lang w:val="es-NI"/>
        </w:rPr>
        <w:t>de 201</w:t>
      </w:r>
      <w:r w:rsidR="00EA4A76">
        <w:rPr>
          <w:lang w:val="es-NI"/>
        </w:rPr>
        <w:t>6</w:t>
      </w:r>
      <w:r w:rsidR="005A1E95" w:rsidRPr="00C01B26">
        <w:rPr>
          <w:lang w:val="es-NI"/>
        </w:rPr>
        <w:t xml:space="preserve"> en </w:t>
      </w:r>
      <w:r w:rsidR="0013574E" w:rsidRPr="00C01B26">
        <w:rPr>
          <w:lang w:val="es-NI"/>
        </w:rPr>
        <w:t>la</w:t>
      </w:r>
      <w:r w:rsidR="00581A74" w:rsidRPr="00C01B26">
        <w:rPr>
          <w:lang w:val="es-NI"/>
        </w:rPr>
        <w:t xml:space="preserve"> </w:t>
      </w:r>
      <w:r w:rsidR="00581A74" w:rsidRPr="00C01B26">
        <w:rPr>
          <w:b/>
          <w:lang w:val="es-NI"/>
        </w:rPr>
        <w:t>Noche de Premiación</w:t>
      </w:r>
      <w:r w:rsidR="0013574E" w:rsidRPr="00C01B26">
        <w:rPr>
          <w:lang w:val="es-NI"/>
        </w:rPr>
        <w:t xml:space="preserve"> que se efectuara el </w:t>
      </w:r>
      <w:r>
        <w:rPr>
          <w:lang w:val="es-NI"/>
        </w:rPr>
        <w:t xml:space="preserve">viernes </w:t>
      </w:r>
      <w:r w:rsidR="00C52B3C">
        <w:rPr>
          <w:lang w:val="es-NI"/>
        </w:rPr>
        <w:t>25</w:t>
      </w:r>
      <w:r w:rsidR="0013574E" w:rsidRPr="00C01B26">
        <w:rPr>
          <w:lang w:val="es-NI"/>
        </w:rPr>
        <w:t xml:space="preserve"> de noviembre.</w:t>
      </w:r>
    </w:p>
    <w:p w:rsidR="008A77CD" w:rsidRDefault="008A77CD" w:rsidP="00581A74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  <w:r w:rsidRPr="00581A74">
        <w:rPr>
          <w:b/>
          <w:noProof/>
          <w:color w:val="044D6E" w:themeColor="text2" w:themeShade="80"/>
          <w:lang w:val="es-ES"/>
        </w:rPr>
        <w:t>Evaluación</w:t>
      </w:r>
    </w:p>
    <w:p w:rsidR="00581A74" w:rsidRPr="00581A74" w:rsidRDefault="00581A74" w:rsidP="00581A74">
      <w:pPr>
        <w:shd w:val="clear" w:color="auto" w:fill="FFFFFF"/>
        <w:spacing w:after="180" w:line="240" w:lineRule="auto"/>
        <w:contextualSpacing/>
        <w:jc w:val="both"/>
        <w:rPr>
          <w:b/>
          <w:noProof/>
          <w:color w:val="044D6E" w:themeColor="text2" w:themeShade="80"/>
          <w:lang w:val="es-ES"/>
        </w:rPr>
      </w:pPr>
    </w:p>
    <w:p w:rsidR="008A77CD" w:rsidRPr="00581A74" w:rsidRDefault="008A77CD" w:rsidP="00581A74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581A74">
        <w:rPr>
          <w:lang w:val="es-NI"/>
        </w:rPr>
        <w:t>Para la evaluación de las aplicaciones el jurado tendrá en cuenta, principalmente los siguientes criterios:</w:t>
      </w:r>
    </w:p>
    <w:p w:rsidR="008A77CD" w:rsidRPr="00581A74" w:rsidRDefault="008A77CD" w:rsidP="00581A74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581A74">
        <w:rPr>
          <w:lang w:val="es-NI"/>
        </w:rPr>
        <w:t>Diseño de la aplicación.</w:t>
      </w:r>
    </w:p>
    <w:p w:rsidR="008A77CD" w:rsidRPr="00581A74" w:rsidRDefault="008A77CD" w:rsidP="00581A74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581A74">
        <w:rPr>
          <w:lang w:val="es-NI"/>
        </w:rPr>
        <w:t>Utilidad.</w:t>
      </w:r>
    </w:p>
    <w:p w:rsidR="008A77CD" w:rsidRDefault="008A77CD" w:rsidP="00581A74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581A74">
        <w:rPr>
          <w:lang w:val="es-NI"/>
        </w:rPr>
        <w:t>Eficiencia.</w:t>
      </w:r>
    </w:p>
    <w:p w:rsidR="00B27886" w:rsidRPr="00B27886" w:rsidRDefault="00B27886" w:rsidP="00B27886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B27886">
        <w:rPr>
          <w:lang w:val="es-NI"/>
        </w:rPr>
        <w:t>Originalidad e innovación de la propuesta</w:t>
      </w:r>
    </w:p>
    <w:p w:rsidR="00B27886" w:rsidRPr="00B27886" w:rsidRDefault="00B27886" w:rsidP="00B27886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B27886">
        <w:rPr>
          <w:lang w:val="es-NI"/>
        </w:rPr>
        <w:lastRenderedPageBreak/>
        <w:t>Eficacia en la utilización de los recursos</w:t>
      </w:r>
    </w:p>
    <w:p w:rsidR="00B27886" w:rsidRPr="00B27886" w:rsidRDefault="00B27886" w:rsidP="000F6E5D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Usabilidad y f</w:t>
      </w:r>
      <w:r w:rsidRPr="00B27886">
        <w:rPr>
          <w:lang w:val="es-NI"/>
        </w:rPr>
        <w:t>actibilidad de comercialización</w:t>
      </w:r>
    </w:p>
    <w:p w:rsidR="00B27886" w:rsidRPr="00B27886" w:rsidRDefault="00B27886" w:rsidP="00B27886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B27886">
        <w:rPr>
          <w:lang w:val="es-NI"/>
        </w:rPr>
        <w:t>Aprovechamiento de las capacidades propias de los dispositivos utilizados</w:t>
      </w:r>
    </w:p>
    <w:p w:rsidR="00B27886" w:rsidRPr="00B27886" w:rsidRDefault="00B27886" w:rsidP="00B27886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 w:rsidRPr="00B27886">
        <w:rPr>
          <w:lang w:val="es-NI"/>
        </w:rPr>
        <w:t>Funcionamiento y estabilidad de la aplicación.</w:t>
      </w:r>
    </w:p>
    <w:p w:rsidR="00B27886" w:rsidRPr="00B27886" w:rsidRDefault="00B27886" w:rsidP="00B27886">
      <w:pPr>
        <w:pStyle w:val="Prrafodelista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lang w:val="es-NI"/>
        </w:rPr>
      </w:pPr>
      <w:r>
        <w:rPr>
          <w:lang w:val="es-NI"/>
        </w:rPr>
        <w:t>C</w:t>
      </w:r>
      <w:r w:rsidRPr="00B27886">
        <w:rPr>
          <w:lang w:val="es-NI"/>
        </w:rPr>
        <w:t>alidad de diseño de la in</w:t>
      </w:r>
      <w:r>
        <w:rPr>
          <w:lang w:val="es-NI"/>
        </w:rPr>
        <w:t>terface gráfica de usuario.</w:t>
      </w:r>
    </w:p>
    <w:p w:rsidR="00C53638" w:rsidRDefault="00C53638" w:rsidP="00581A74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8A77CD" w:rsidRDefault="008A77CD" w:rsidP="00581A74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581A74">
        <w:rPr>
          <w:lang w:val="es-NI"/>
        </w:rPr>
        <w:t>Las decisiones tomadas por el jurado y el tribunal designado para la final serán inapelables.</w:t>
      </w:r>
    </w:p>
    <w:p w:rsidR="00C01B26" w:rsidRDefault="00C01B26" w:rsidP="00B27886">
      <w:pPr>
        <w:pStyle w:val="Sinespaciado"/>
        <w:contextualSpacing/>
        <w:rPr>
          <w:b/>
          <w:noProof/>
          <w:color w:val="044D6E" w:themeColor="text2" w:themeShade="80"/>
          <w:lang w:val="es-ES"/>
        </w:rPr>
      </w:pPr>
    </w:p>
    <w:p w:rsidR="00B27886" w:rsidRPr="008A77CD" w:rsidRDefault="00B27886" w:rsidP="00B27886">
      <w:pPr>
        <w:pStyle w:val="Sinespaciado"/>
        <w:contextualSpacing/>
        <w:rPr>
          <w:b/>
          <w:noProof/>
          <w:color w:val="044D6E" w:themeColor="text2" w:themeShade="80"/>
          <w:lang w:val="es-ES"/>
        </w:rPr>
      </w:pPr>
      <w:r w:rsidRPr="008A77CD">
        <w:rPr>
          <w:b/>
          <w:noProof/>
          <w:color w:val="044D6E" w:themeColor="text2" w:themeShade="80"/>
          <w:lang w:val="es-ES"/>
        </w:rPr>
        <w:t>Premios</w:t>
      </w:r>
    </w:p>
    <w:p w:rsidR="00B27886" w:rsidRDefault="00B27886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 w:rsidRPr="008A77CD">
        <w:rPr>
          <w:lang w:val="es-NI"/>
        </w:rPr>
        <w:t>Serán otorgados a los autores de las Aplicaciones Móviles seleccionadas en base al orden de mérito</w:t>
      </w:r>
      <w:r>
        <w:rPr>
          <w:lang w:val="es-NI"/>
        </w:rPr>
        <w:t xml:space="preserve"> </w:t>
      </w:r>
      <w:r w:rsidRPr="008A77CD">
        <w:rPr>
          <w:lang w:val="es-NI"/>
        </w:rPr>
        <w:t>establecido por el Jurado quién tendrá en cuenta su carácter innovador y po</w:t>
      </w:r>
      <w:r w:rsidR="00443456">
        <w:rPr>
          <w:lang w:val="es-NI"/>
        </w:rPr>
        <w:t>tencial de negocios, podrá ser dinero en efectivo, productos tecnológicos, capacitaciones y/o lo que nuestros patrocinadores otorguen.</w:t>
      </w: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P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 w:rsidRPr="00421D60">
        <w:rPr>
          <w:b/>
          <w:lang w:val="es-NI"/>
        </w:rPr>
        <w:t>FECHAS IMPORTANTES</w:t>
      </w: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</w:p>
    <w:p w:rsid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 w:rsidRPr="002415DE">
        <w:rPr>
          <w:lang w:val="es-NI"/>
        </w:rPr>
        <w:t>Apertura de inscripciones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 w:rsidR="007F6104">
        <w:rPr>
          <w:b/>
          <w:lang w:val="es-NI"/>
        </w:rPr>
        <w:t xml:space="preserve">21 de </w:t>
      </w:r>
      <w:r>
        <w:rPr>
          <w:b/>
          <w:lang w:val="es-NI"/>
        </w:rPr>
        <w:t>Junio</w:t>
      </w:r>
    </w:p>
    <w:p w:rsidR="00421D60" w:rsidRP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 w:rsidRPr="002415DE">
        <w:rPr>
          <w:lang w:val="es-NI"/>
        </w:rPr>
        <w:t>Final de inscripciones</w:t>
      </w:r>
      <w:r w:rsidRPr="002415DE">
        <w:rPr>
          <w:lang w:val="es-NI"/>
        </w:rPr>
        <w:tab/>
      </w:r>
      <w:r>
        <w:rPr>
          <w:b/>
          <w:lang w:val="es-NI"/>
        </w:rPr>
        <w:tab/>
      </w:r>
      <w:r>
        <w:rPr>
          <w:b/>
          <w:lang w:val="es-NI"/>
        </w:rPr>
        <w:tab/>
        <w:t>10 Noviembre</w:t>
      </w:r>
    </w:p>
    <w:p w:rsidR="00421D60" w:rsidRPr="00421D60" w:rsidRDefault="00421D60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 w:rsidRPr="002415DE">
        <w:rPr>
          <w:lang w:val="es-NI"/>
        </w:rPr>
        <w:t>Entrega y presentación</w:t>
      </w:r>
      <w:r>
        <w:rPr>
          <w:b/>
          <w:lang w:val="es-NI"/>
        </w:rPr>
        <w:t xml:space="preserve"> </w:t>
      </w:r>
      <w:r>
        <w:rPr>
          <w:b/>
          <w:lang w:val="es-NI"/>
        </w:rPr>
        <w:tab/>
      </w:r>
      <w:r w:rsidR="002415DE">
        <w:rPr>
          <w:b/>
          <w:lang w:val="es-NI"/>
        </w:rPr>
        <w:tab/>
      </w:r>
      <w:r>
        <w:rPr>
          <w:b/>
          <w:lang w:val="es-NI"/>
        </w:rPr>
        <w:tab/>
        <w:t>18 Noviembre</w:t>
      </w:r>
      <w:r>
        <w:rPr>
          <w:b/>
          <w:lang w:val="es-NI"/>
        </w:rPr>
        <w:tab/>
      </w:r>
      <w:r>
        <w:rPr>
          <w:b/>
          <w:lang w:val="es-NI"/>
        </w:rPr>
        <w:tab/>
      </w:r>
    </w:p>
    <w:p w:rsidR="00421D60" w:rsidRDefault="002415DE" w:rsidP="00B27886">
      <w:pPr>
        <w:shd w:val="clear" w:color="auto" w:fill="FFFFFF"/>
        <w:spacing w:after="180" w:line="240" w:lineRule="auto"/>
        <w:contextualSpacing/>
        <w:jc w:val="both"/>
        <w:rPr>
          <w:lang w:val="es-NI"/>
        </w:rPr>
      </w:pPr>
      <w:r>
        <w:rPr>
          <w:lang w:val="es-NI"/>
        </w:rPr>
        <w:t>Notificaciones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 w:rsidRPr="002415DE">
        <w:rPr>
          <w:b/>
          <w:lang w:val="es-NI"/>
        </w:rPr>
        <w:t>22 Noviembre</w:t>
      </w:r>
    </w:p>
    <w:p w:rsidR="002415DE" w:rsidRDefault="002415DE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r>
        <w:rPr>
          <w:lang w:val="es-NI"/>
        </w:rPr>
        <w:t>Premiación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 w:rsidRPr="002415DE">
        <w:rPr>
          <w:b/>
          <w:lang w:val="es-NI"/>
        </w:rPr>
        <w:t>25 Noviembre</w:t>
      </w:r>
    </w:p>
    <w:p w:rsidR="002415DE" w:rsidRDefault="002415DE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</w:p>
    <w:p w:rsidR="002415DE" w:rsidRDefault="002415DE" w:rsidP="00B27886">
      <w:pPr>
        <w:shd w:val="clear" w:color="auto" w:fill="FFFFFF"/>
        <w:spacing w:after="180" w:line="240" w:lineRule="auto"/>
        <w:contextualSpacing/>
        <w:jc w:val="both"/>
        <w:rPr>
          <w:b/>
          <w:lang w:val="es-NI"/>
        </w:rPr>
      </w:pPr>
      <w:bookmarkStart w:id="0" w:name="_GoBack"/>
      <w:bookmarkEnd w:id="0"/>
    </w:p>
    <w:sectPr w:rsidR="002415DE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831" w:rsidRDefault="001A4831">
      <w:pPr>
        <w:spacing w:after="0" w:line="240" w:lineRule="auto"/>
      </w:pPr>
      <w:r>
        <w:separator/>
      </w:r>
    </w:p>
  </w:endnote>
  <w:endnote w:type="continuationSeparator" w:id="0">
    <w:p w:rsidR="001A4831" w:rsidRDefault="001A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831" w:rsidRDefault="001A4831">
      <w:pPr>
        <w:spacing w:after="0" w:line="240" w:lineRule="auto"/>
      </w:pPr>
      <w:r>
        <w:separator/>
      </w:r>
    </w:p>
  </w:footnote>
  <w:footnote w:type="continuationSeparator" w:id="0">
    <w:p w:rsidR="001A4831" w:rsidRDefault="001A4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513" w:rsidRDefault="00C52513">
    <w:pPr>
      <w:pStyle w:val="Encabezado"/>
    </w:pPr>
    <w:r>
      <w:rPr>
        <w:noProof/>
        <w:lang w:val="es-NI" w:eastAsia="es-NI"/>
      </w:rPr>
      <w:drawing>
        <wp:anchor distT="0" distB="0" distL="114300" distR="114300" simplePos="0" relativeHeight="251659264" behindDoc="0" locked="0" layoutInCell="1" allowOverlap="1" wp14:anchorId="2C51BB26" wp14:editId="56856C68">
          <wp:simplePos x="0" y="0"/>
          <wp:positionH relativeFrom="column">
            <wp:posOffset>4776292</wp:posOffset>
          </wp:positionH>
          <wp:positionV relativeFrom="paragraph">
            <wp:posOffset>5715</wp:posOffset>
          </wp:positionV>
          <wp:extent cx="1089965" cy="853146"/>
          <wp:effectExtent l="0" t="38100" r="0" b="61595"/>
          <wp:wrapNone/>
          <wp:docPr id="3" name="Picture 2" descr="C:\Users\user\Documents\LUIS REYES\CONICYT\DIRECCIÓN ASUNTOS INTERNACIONALES Y DIVULGACIÓN\2014\LOGOS\logo ConicytAdobe 02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ocuments\LUIS REYES\CONICYT\DIRECCIÓN ASUNTOS INTERNACIONALES Y DIVULGACIÓN\2014\LOGOS\logo ConicytAdobe 02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65" cy="853146"/>
                  </a:xfrm>
                  <a:prstGeom prst="rect">
                    <a:avLst/>
                  </a:prstGeom>
                  <a:noFill/>
                  <a:effectLst>
                    <a:glow rad="63500">
                      <a:schemeClr val="bg1">
                        <a:alpha val="69000"/>
                      </a:schemeClr>
                    </a:glow>
                    <a:softEdge rad="0"/>
                  </a:effectLst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NI" w:eastAsia="es-NI"/>
      </w:rPr>
      <w:drawing>
        <wp:inline distT="0" distB="0" distL="0" distR="0" wp14:anchorId="579CC1AF" wp14:editId="33BF4E50">
          <wp:extent cx="2531059" cy="861423"/>
          <wp:effectExtent l="0" t="0" r="3175" b="0"/>
          <wp:docPr id="4" name="Imagen 4" descr="C:\Users\USUARIO\AppData\Local\Microsoft\Windows\Temporary Internet Files\Content.Word\Logo Apps 2015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\AppData\Local\Microsoft\Windows\Temporary Internet Files\Content.Word\Logo Apps 2015-0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5892" cy="863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68A"/>
    <w:multiLevelType w:val="hybridMultilevel"/>
    <w:tmpl w:val="A05C7450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473F"/>
    <w:multiLevelType w:val="multilevel"/>
    <w:tmpl w:val="E65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59E8"/>
    <w:multiLevelType w:val="hybridMultilevel"/>
    <w:tmpl w:val="E3164FC6"/>
    <w:lvl w:ilvl="0" w:tplc="5DF63B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25F0"/>
    <w:multiLevelType w:val="multilevel"/>
    <w:tmpl w:val="24F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E22B8"/>
    <w:multiLevelType w:val="multilevel"/>
    <w:tmpl w:val="6B9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C0C5D"/>
    <w:multiLevelType w:val="multilevel"/>
    <w:tmpl w:val="11C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A82B64"/>
    <w:multiLevelType w:val="multilevel"/>
    <w:tmpl w:val="956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95BBF"/>
    <w:multiLevelType w:val="multilevel"/>
    <w:tmpl w:val="082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7497D"/>
    <w:multiLevelType w:val="multilevel"/>
    <w:tmpl w:val="EAF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305593"/>
    <w:multiLevelType w:val="multilevel"/>
    <w:tmpl w:val="7B8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87354B"/>
    <w:multiLevelType w:val="hybridMultilevel"/>
    <w:tmpl w:val="57FA6A6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1C8"/>
    <w:multiLevelType w:val="hybridMultilevel"/>
    <w:tmpl w:val="69B0E50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923F5"/>
    <w:multiLevelType w:val="hybridMultilevel"/>
    <w:tmpl w:val="613CD72A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14B6E"/>
    <w:multiLevelType w:val="hybridMultilevel"/>
    <w:tmpl w:val="D7544492"/>
    <w:lvl w:ilvl="0" w:tplc="25DE34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608C4"/>
    <w:multiLevelType w:val="hybridMultilevel"/>
    <w:tmpl w:val="E234887C"/>
    <w:lvl w:ilvl="0" w:tplc="5DF63B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04168"/>
    <w:multiLevelType w:val="multilevel"/>
    <w:tmpl w:val="CCD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83FAD"/>
    <w:multiLevelType w:val="multilevel"/>
    <w:tmpl w:val="2862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4B040A"/>
    <w:multiLevelType w:val="hybridMultilevel"/>
    <w:tmpl w:val="D4F41B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161D0"/>
    <w:multiLevelType w:val="multilevel"/>
    <w:tmpl w:val="7F5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D675D3"/>
    <w:multiLevelType w:val="multilevel"/>
    <w:tmpl w:val="EBC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B6E3D"/>
    <w:multiLevelType w:val="multilevel"/>
    <w:tmpl w:val="D1A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CC02FF"/>
    <w:multiLevelType w:val="multilevel"/>
    <w:tmpl w:val="2CD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F75279"/>
    <w:multiLevelType w:val="multilevel"/>
    <w:tmpl w:val="57D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665DD"/>
    <w:multiLevelType w:val="multilevel"/>
    <w:tmpl w:val="28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66DDD"/>
    <w:multiLevelType w:val="multilevel"/>
    <w:tmpl w:val="299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0A07DC"/>
    <w:multiLevelType w:val="multilevel"/>
    <w:tmpl w:val="622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464E6"/>
    <w:multiLevelType w:val="multilevel"/>
    <w:tmpl w:val="315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8C563E"/>
    <w:multiLevelType w:val="multilevel"/>
    <w:tmpl w:val="852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658E"/>
    <w:multiLevelType w:val="multilevel"/>
    <w:tmpl w:val="7C0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097C95"/>
    <w:multiLevelType w:val="multilevel"/>
    <w:tmpl w:val="6C0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F66BEF"/>
    <w:multiLevelType w:val="multilevel"/>
    <w:tmpl w:val="E77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373F88"/>
    <w:multiLevelType w:val="multilevel"/>
    <w:tmpl w:val="E5A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910D51"/>
    <w:multiLevelType w:val="multilevel"/>
    <w:tmpl w:val="176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F1164B"/>
    <w:multiLevelType w:val="multilevel"/>
    <w:tmpl w:val="E07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7A1AEA"/>
    <w:multiLevelType w:val="multilevel"/>
    <w:tmpl w:val="5D4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27185A"/>
    <w:multiLevelType w:val="multilevel"/>
    <w:tmpl w:val="C15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F370AC"/>
    <w:multiLevelType w:val="multilevel"/>
    <w:tmpl w:val="9A4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EB64F9"/>
    <w:multiLevelType w:val="multilevel"/>
    <w:tmpl w:val="E786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011691"/>
    <w:multiLevelType w:val="hybridMultilevel"/>
    <w:tmpl w:val="3C7E3E9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9"/>
  </w:num>
  <w:num w:numId="4">
    <w:abstractNumId w:val="24"/>
  </w:num>
  <w:num w:numId="5">
    <w:abstractNumId w:val="6"/>
  </w:num>
  <w:num w:numId="6">
    <w:abstractNumId w:val="16"/>
  </w:num>
  <w:num w:numId="7">
    <w:abstractNumId w:val="1"/>
  </w:num>
  <w:num w:numId="8">
    <w:abstractNumId w:val="4"/>
  </w:num>
  <w:num w:numId="9">
    <w:abstractNumId w:val="23"/>
  </w:num>
  <w:num w:numId="10">
    <w:abstractNumId w:val="26"/>
  </w:num>
  <w:num w:numId="11">
    <w:abstractNumId w:val="37"/>
  </w:num>
  <w:num w:numId="12">
    <w:abstractNumId w:val="7"/>
  </w:num>
  <w:num w:numId="13">
    <w:abstractNumId w:val="32"/>
  </w:num>
  <w:num w:numId="14">
    <w:abstractNumId w:val="22"/>
  </w:num>
  <w:num w:numId="15">
    <w:abstractNumId w:val="31"/>
  </w:num>
  <w:num w:numId="16">
    <w:abstractNumId w:val="9"/>
  </w:num>
  <w:num w:numId="17">
    <w:abstractNumId w:val="33"/>
  </w:num>
  <w:num w:numId="18">
    <w:abstractNumId w:val="34"/>
  </w:num>
  <w:num w:numId="19">
    <w:abstractNumId w:val="25"/>
  </w:num>
  <w:num w:numId="20">
    <w:abstractNumId w:val="17"/>
  </w:num>
  <w:num w:numId="21">
    <w:abstractNumId w:val="27"/>
  </w:num>
  <w:num w:numId="22">
    <w:abstractNumId w:val="36"/>
  </w:num>
  <w:num w:numId="23">
    <w:abstractNumId w:val="20"/>
  </w:num>
  <w:num w:numId="24">
    <w:abstractNumId w:val="3"/>
  </w:num>
  <w:num w:numId="25">
    <w:abstractNumId w:val="35"/>
  </w:num>
  <w:num w:numId="26">
    <w:abstractNumId w:val="39"/>
  </w:num>
  <w:num w:numId="27">
    <w:abstractNumId w:val="40"/>
  </w:num>
  <w:num w:numId="28">
    <w:abstractNumId w:val="28"/>
  </w:num>
  <w:num w:numId="29">
    <w:abstractNumId w:val="19"/>
  </w:num>
  <w:num w:numId="30">
    <w:abstractNumId w:val="38"/>
  </w:num>
  <w:num w:numId="31">
    <w:abstractNumId w:val="10"/>
  </w:num>
  <w:num w:numId="32">
    <w:abstractNumId w:val="21"/>
  </w:num>
  <w:num w:numId="33">
    <w:abstractNumId w:val="5"/>
  </w:num>
  <w:num w:numId="34">
    <w:abstractNumId w:val="12"/>
  </w:num>
  <w:num w:numId="35">
    <w:abstractNumId w:val="41"/>
  </w:num>
  <w:num w:numId="36">
    <w:abstractNumId w:val="13"/>
  </w:num>
  <w:num w:numId="37">
    <w:abstractNumId w:val="15"/>
  </w:num>
  <w:num w:numId="38">
    <w:abstractNumId w:val="0"/>
  </w:num>
  <w:num w:numId="39">
    <w:abstractNumId w:val="11"/>
  </w:num>
  <w:num w:numId="40">
    <w:abstractNumId w:val="2"/>
  </w:num>
  <w:num w:numId="41">
    <w:abstractNumId w:val="1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2"/>
    <w:rsid w:val="00103C65"/>
    <w:rsid w:val="001313D2"/>
    <w:rsid w:val="001320BD"/>
    <w:rsid w:val="0013574E"/>
    <w:rsid w:val="00153FA4"/>
    <w:rsid w:val="001A4831"/>
    <w:rsid w:val="00210905"/>
    <w:rsid w:val="002415DE"/>
    <w:rsid w:val="002747DA"/>
    <w:rsid w:val="00276448"/>
    <w:rsid w:val="002A52E5"/>
    <w:rsid w:val="003B0EFF"/>
    <w:rsid w:val="003D7C85"/>
    <w:rsid w:val="00402A2D"/>
    <w:rsid w:val="00421D60"/>
    <w:rsid w:val="00443456"/>
    <w:rsid w:val="0045241B"/>
    <w:rsid w:val="004A4E9D"/>
    <w:rsid w:val="004B3015"/>
    <w:rsid w:val="004E2ADE"/>
    <w:rsid w:val="00507025"/>
    <w:rsid w:val="00571C63"/>
    <w:rsid w:val="00581A74"/>
    <w:rsid w:val="005A1E95"/>
    <w:rsid w:val="0061528E"/>
    <w:rsid w:val="006A0685"/>
    <w:rsid w:val="006A566F"/>
    <w:rsid w:val="006C0710"/>
    <w:rsid w:val="0076622C"/>
    <w:rsid w:val="00766D5B"/>
    <w:rsid w:val="007B0F3E"/>
    <w:rsid w:val="007E67D5"/>
    <w:rsid w:val="007F6104"/>
    <w:rsid w:val="00834346"/>
    <w:rsid w:val="00841BBD"/>
    <w:rsid w:val="00846341"/>
    <w:rsid w:val="008A77CD"/>
    <w:rsid w:val="00952E86"/>
    <w:rsid w:val="009723CA"/>
    <w:rsid w:val="009914AE"/>
    <w:rsid w:val="009A435C"/>
    <w:rsid w:val="009A5021"/>
    <w:rsid w:val="009D6804"/>
    <w:rsid w:val="009E44B2"/>
    <w:rsid w:val="00A278ED"/>
    <w:rsid w:val="00A621AD"/>
    <w:rsid w:val="00A7530A"/>
    <w:rsid w:val="00A92C7A"/>
    <w:rsid w:val="00AA6B47"/>
    <w:rsid w:val="00AD0CC2"/>
    <w:rsid w:val="00B27886"/>
    <w:rsid w:val="00B45429"/>
    <w:rsid w:val="00B92C29"/>
    <w:rsid w:val="00B94D82"/>
    <w:rsid w:val="00BD4A65"/>
    <w:rsid w:val="00C01B26"/>
    <w:rsid w:val="00C20C19"/>
    <w:rsid w:val="00C364C5"/>
    <w:rsid w:val="00C52513"/>
    <w:rsid w:val="00C52B3C"/>
    <w:rsid w:val="00C53638"/>
    <w:rsid w:val="00C565CB"/>
    <w:rsid w:val="00CF45F4"/>
    <w:rsid w:val="00D23143"/>
    <w:rsid w:val="00D529AB"/>
    <w:rsid w:val="00D64794"/>
    <w:rsid w:val="00E27E90"/>
    <w:rsid w:val="00E96813"/>
    <w:rsid w:val="00EA4377"/>
    <w:rsid w:val="00EA4A76"/>
    <w:rsid w:val="00EB7EF5"/>
    <w:rsid w:val="00EE2BC9"/>
    <w:rsid w:val="00F02BE7"/>
    <w:rsid w:val="00F41943"/>
    <w:rsid w:val="00F54065"/>
    <w:rsid w:val="00F76829"/>
    <w:rsid w:val="00F9794D"/>
    <w:rsid w:val="00FD62A1"/>
    <w:rsid w:val="00FE40CF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82B840-30BC-460F-ABEE-AB0D51F6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1E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E9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5251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513"/>
  </w:style>
  <w:style w:type="paragraph" w:styleId="Piedepgina">
    <w:name w:val="footer"/>
    <w:basedOn w:val="Normal"/>
    <w:link w:val="PiedepginaCar"/>
    <w:uiPriority w:val="99"/>
    <w:unhideWhenUsed/>
    <w:rsid w:val="00C5251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uma.es/etsi-informatica/navegador_de_ficheros/docs/descargar/concurso%20Android/solicitud%20participacion%20concurso%20Android.do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441D97-E916-4B73-AC1F-A6FCDC77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5</Pages>
  <Words>964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Helen</cp:lastModifiedBy>
  <cp:revision>2</cp:revision>
  <cp:lastPrinted>2016-06-15T20:10:00Z</cp:lastPrinted>
  <dcterms:created xsi:type="dcterms:W3CDTF">2016-06-29T17:59:00Z</dcterms:created>
  <dcterms:modified xsi:type="dcterms:W3CDTF">2016-06-29T17:59:00Z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