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PAV - P5: síntesis musical polifónica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Obtenga su copia del repositorio de la práctica accediendo a [Práctica 5](https://github.com/albino-pav/P5)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pulsando sobre el botón `Fork` situado en la esquina superior derecha. A continuación, siga 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instrucciones de la [Práctica 2](https://github.com/albino-pav/P2) para crear una rama con el apellido 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integrantes del grupo de prácticas, dar de alta al resto de integrantes como colaboradores del proyecto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 crear la copias locales del repositorio.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entrega deberá realizar un *pull request* con el contenido de su copia del repositorio. Recuerde que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ficheros entregados deberán estar en condiciones de ser ejecutados con sólo ejecutar: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~~~~~~~~~~~~~~~~~~~~~~~~~~~~~~~~~~~~~~~~~~~~~~~~~~~~~.sh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make release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~~~~~~~~~~~~~~~~~~~~~~~~~~~~~~~~~~~~~~~~~~~~~~~~~~~~~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modo de memoria de la práctica, complete, en este mismo documento y usando el formato *markdown*, los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ejercicios indicados.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Ejercicios.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Envolvente ADSR.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Tomando como modelo un instrumento sencillo (puede usar el InstrumentDumb), genere cuatro instrumentos que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permitan visualizar el funcionamiento de la curva ADSR.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 tal de observar la curva ADSR hemos generado 4 instrumentos con diferentes ADSR, tomando como modelo el instrumento seno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(que hay que realizar posteriormente):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Un instrumento con una envolvente ADSR genérica, para el que se aprecie con claridad cada uno de sus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parámetros: ataque (A), caída (D), mantenimiento (S) y liberación (R).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&lt;img src="img/ima1.png" width="640" align="center"&gt;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Hemos generado el fichero .wav con el programa synth y la curva ADSR deseada, la visualizamos en un editor de audio y vemos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que en su representación temporal se observa de maravilla la curva ADSR, observando como la amplitud de la nota no 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mantiene constante a lo largo del tiempo sino que pasa por diferentes fases de intensidad. Observamos un ataque rápido, una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caída moderada, un largo mantenimiento y una liberación normal.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Un instrumento *percusivo*, como una guitarra o un piano, en el que el sonido tenga un ataque rápido, no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haya mantenimiemto y el sonido se apague lentamente.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Para un instrumento de este tipo, tenemos dos situaciones posibles: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* El intérprete mantiene la nota *pulsada* hasta su completa extinción.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&lt;img src="img/ima2.png" width="640" align="center"&gt;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Observamos que como el ataque es rápido, la caída es lenta, ya que la nota se va apagando lentamente, no tiene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mantenimiento y la libración también es muy lenta, pues sería como si dejásemos la cuerda pulsada y así solo se liberaría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realmente al empezar la siguiente nota y levantar la presión de esta anterior.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* El intérprete da por finalizada la nota antes de su completa extinción, iniciándose una disminución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abrupta del sonido hasta su finalización.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&lt;img src="img/ima3.png" width="640" align="center"&gt;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Observamos que en el ataque rápido la caída es lenta, porque la nota se va apagando lentamente y de repente soltamos,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dejando muy poco tiempo de liberación. Se observa como la nota se acaba rápidamente, sin llegar ni de lejos a la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siguiente.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Debera representar en esta memoria **ambos** posibles finales de la nota.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Un instrumento *plano*, como los de cuerdas frotadas (violines y semejantes) o algunos de viento. 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ellos, el ataque es relativamente rápido hasta alcanzar el nivel de mantenimiento (sin sobrecarga), y la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liberación también es bastante rápida.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&lt;img src="img/ima4.png" width="640" align="center"&gt;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Si observamos, vemos como la curva ADSR se cumple a la perfección con lo estipulado, el ataque relativamente rápido, la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caída más o menos rápida, un mantenimiento muy largo y una liberación lenta. Esto lo hicimos porque nos parecía más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verosímil como el sonido de un violín en el que las notas se solapan, es decir, una no se apaga hasta que no empieza la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siguiente.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Para los cuatro casos, deberá incluir una gráfica en la que se visualice claramente la curva ADSR. Deberá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añadir la información necesaria para su correcta interpretación, aunque esa información puede reducirse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colocar etiquetas y títulos adecuados en la propia gráfica (se valorará positivamente esta alternativa).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Instrumentos Dumb y Seno.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Implemente el instrumento `Seno` tomando como modelo el `InstrumentDumb`. La señal **deberá** formarse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mediante búsqueda de los valores en una tabla.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Incluya, a continuación, el código del fichero `seno.cpp` con los métodos de la clase Seno.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```c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#include &lt;iostream&gt;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#include &lt;math.h&gt;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#include "seno.h"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#include "keyvalue.h"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#include &lt;stdlib.h&gt;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using namespace upc;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using namespace std;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//El modo sencillo de generar un sonido periodico de frecuencia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//variable es almacenar un periodo del mismo en una tabala y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//recorrer esta a una velocidad adecuada para conseguir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//el pitch deseado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//Constructor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seno::seno(const std::string &amp;param)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: adsr(SamplingRate, param)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bActive =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x.resize(BSIZE);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/*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You can use the class keyvalue to parse "param" and configure your instrument.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Take a Look at keyvalue.h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//Usando funciones de la libreria keyvalue.h analizamos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//la cadena de parámetros de interes para el instrumento, en este caso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//solamente la longitud de la tabla N, ya que los parametros ADSR se procesan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//en otra parte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KeyValue kv(param);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int 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if (!kv.to_int("N",N))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N = 40; //default value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//Se crea la tabla con un periodo de sinusoide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tbl.resize(N);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float phase = 0, step = 2 * M_PI /(float) 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index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for (int i=0; i &lt; N ; ++i)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tbl[i] = sin(phase);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phase += step;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//Cada vez que el programa encuentra un comando MIDI en el fichero score, invoca 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//método command(comando, la nota, la velocidad)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//si el comando es 9 (NoteOn) se declara activo el instrumento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//inicializa curva ADSR y un contador index que recorre la tabla,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//de amplitud A. Si cmd = 8 o 0 (NoteOff o EndNote) el metoo inicia la fase release de la curva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//o fiinaliza el sonido, respectivament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seno::command(long cmd, long note, long vel)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//NoteOn instrumento Activo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if (cmd == 9) {</w:t>
        <w:tab/>
        <w:tab/>
        <w:t xml:space="preserve">//'Key' pressed: attack begins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bActive = true;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adsr.start();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index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A = vel / 127.;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//Sabiendo la correspondencia de La central definimos F0 para otras notas y definimos los saltos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float F0 = 440.00 * pow(2, (note - 69.00)/12.00) / SamplingRate;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step = tbl.size() * F0;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//Fase release de la curva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else if (cmd == 8) {</w:t>
        <w:tab/>
        <w:t xml:space="preserve">//'Key' released: sustain ends, release begins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adsr.stop();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//Finaliza el sonido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else if (cmd == 0) {</w:t>
        <w:tab/>
        <w:t xml:space="preserve">//Sound extinguished without waiting for release to 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adsr.end();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//La sintesis se realiza aquí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//La nota puede encontrarse en 3 situaciones Finalizada, Inactiva, Activa: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const vector&lt;float&gt; &amp; seno::synthesize()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//Finalizada: si la curva ha llegado a su nivel final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if (not adsr.active())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x.assign(x.size(), 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bActive = false;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//Inactiva si ya ha sido marcada como inactiva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else if (not bActive)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//Activa, se aplica la envolvente ADSR, aquí es donde se recorre la tabla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for (unsigned int i=0; i&lt;x.size(); ++i)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Primera aproximación: redondeando el indice requerido para acceder a valores de la tabla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float new_index = round(index * step);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x[i] = A * (tbl[new_index]);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index += 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(new_index == tbl.size()) index =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adsr(x); //apply envelope to x and update internal status of ADSR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return 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Explique qué método se ha seguido para asignar un valor a la señal a partir de los contenidos en la tabla,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e incluya una gráfica en la que se vean claramente (use pelotitas en lugar de líneas) los valores de la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tabla y los de la señal generada.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El instrumento seno funciona de la siguiente manera: se coge un periodo de la señal sinusoidal y se guarda en la tabla con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N muestras, a continuación ese periodo registrado en la tabla se puede recorrer más rápido o más lento, y eso es lo que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haremos para generar notas más agudas, o más graves respectivamente.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&lt;img src="img/seno.jpeg" width="640" align="center"&gt;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Si ha implementado la síntesis por tabla almacenada en fichero externo, incluya a continuación el código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del método `command()`.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### Efectos sonoros.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Incluya dos gráficas en las que se vean, claramente, el efecto del trémolo y el vibrato sobre una señal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sinusoidal. Deberá explicar detalladamente cómo se manifiestan los parámetros del efecto (frecuencia 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índice de modulación) en la señal generada (se valorará que la explicación esté contenida en las propias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gráficas, sin necesidad de *literatura*).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***Tremoto***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Hemos generado dos gráficas de Tremolo, una con una profundidad de modulación muy grande, por tanto, habrá variaciones muy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grandes en el volumen del sonido y su amplitud y por el contrario una frecuencia de modulación pequeña, es decir que habrá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cambios cada más tiempo, no son muy seguidos los cambios.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&lt;img src="img/tremolo.png" width="640" align="center"&gt;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En el segundo caso que se muestra a continuación, las variaciones serán más verosímiles y así la amplitud de la sinusoide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no se verá tan afectada: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&lt;img src="img/tremolo2.png" width="640" align="center"&gt;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***Vibrato***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En cuanto al vibrato, sabemos que varía la frecuencia fundamental de la nota en función de los parámetros Intensidad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y la frecuencia de modulación. En la siguiente imagen podemos observar como las dos empiezan a la vez, pero no oscilan 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la misma frecuencia ya que el vibrato la va cambiando: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&lt;img src="img/vibrato.png" width="640" align="center"&gt;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&lt;img src="img/vibrato2.png" width="640" align="center"&gt;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En esta segunda imagen podemos ver como mientras en la segunda gráfica la frecuencia se mantiene constante, arriba la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frecuencia va variando, comprimiendo y estirando la frecuencia fundamental de una misma nota. Este efecto puede ser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agradable en ciertos estilos de música e instrumentos, siempre y cuando no nos pasemos cambiando la frecuencia. En el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ejemplo de la guitarra o el bajo, queda muy bien en ciertos momentos mover el dedo un poco por la cuerda, para cambiar la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tensión producida y generar vibrato, pero si nos vamos 2 trastes abajo, queda mal, pues ya es claramente otra nota.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Incluso, muchas guitarras llevan un puente flotante o semiflotante para producir efecto de vibrato, que queda muy bien si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 sabe balancear el puente correctamente, cambiando la tensión de las cuerdas y por tanto su afinación en diversos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estilos y canciones.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Si ha generado algún efecto por su cuenta, explique en qué consiste, cómo lo ha implementado y qué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resultado ha producido. Incluya, en el directorio `work/ejemplos`, los ficheros necesarios para apreciar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el efecto, e indique, a continuación, la orden necesaria para generar los ficheros de audio usando el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programa `synth`.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En nuestro caso, siguiendo ciertos conocimientos que teníamos de música y pedales, sabemos que la distorsión de la señal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(algo muy deseado en estilos como el rock, en ciertos instrumentos como la guitarra) se produce haciendo saturar la señal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que sale del instrumento. Es decir, elevando la tensión de la señal que sale de esta y recortando la señal por arriba,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como si el amplificador no pudiese sacar toda su amplitud. Cuando la distorsión empezó a usarse, esto se producía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realmente saturando los amplificadores de válvulas (eran los únicos que había en la época) haciéndoles entrar grandes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cantidades de amplitud y haciendo que estos saturaran (recortasen la señal). Ahora, usamos gran cantidad de pedales para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ello (la mayoría analógicos) pues siguen produciendo aquel sonido tan característico de algunos amplificadores y porque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los efectos digitales siguen siendo (a opinión de muchos) aun un poco fríos (también amplificadores).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Basándonos en esto, nosotros hemos generado un filtro de distorsión muy sencillo, cogiendo como modelo el filtro de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tremolo. Como es un filtro básico, tan solo hemos cogido un parámetro (A_MAX) la amplitud de la señal a la cual va 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empezar a saturar, cuanto más pequeña más distorsión, pues empieza a distorsionar antes la señal. De hecho, este recorte,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genera harmónicos superiores a múltiples de la frecuencia fundamental, con eso generamos la distorsión, cuantos más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harmónicos más distorsión, cuanto antes recortemos la señal, más distorsión.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Nuestro algoritmo sencillo, primero, eleva x4 la amplitud de la señal original y luego, recorta la señal a partir de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cierta amplitud.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```c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#include &lt;iostream&gt;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#include &lt;math.h&gt;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#include "distor.h"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#include "keyvalue.h"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#include &lt;stdlib.h&gt;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using namespace upc;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using namespace std;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static float SamplingRate = 44100;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distor::distor(const std::string &amp;param)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fase =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KeyValue kv(param);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if (!kv.to_float("A_MAX", A_MAX))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A_MAX = 0.5; //default value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if (!kv.to_float("fm", fm))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fm = 10; //default value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inc_fase = 2 * M_PI * fm / SamplingRate;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void distor::command(unsigned int comm)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if (comm == 1) fase =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void distor::operator()(std::vector&lt;float&gt; &amp;x){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for (unsigned int i = 0; i &lt; x.size(); i++)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x[i] = 2*x[i];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if (x[i] &gt; A_MAX){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x[i] = A_MAX;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 else if (x[i] &lt; -A_MAX){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x[i] = -A_MAX;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Para llamar a este efecto, le asignamos un numero de efecto como a tremolo o vibrato y lo construimos en el fichero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effects.orc.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&lt;img src="img/num_dist.png" width="640" align="center"&gt;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Luego modificamos el fichero doremi como lo hacíamos con tremolo y vibrato. En este caso le hemos asignado el numero 13,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el mismo que tremolo, así que lo aplicaríamos igual.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Observando los resultados vemos que hemos obtenido el efecto deseado.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**1. Una distorsión suave**: Apreciamos como la señal mantiene su forma casi todo el rato, pero cuando pasa un nivel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bastante considerable ya no tiene la forma redondeada del seno si no que satura, generando una distorsión muy suave pues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satura en puntos muy concretos.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&lt;img src="img/distorsion.png" width="640" align="center"&gt;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**2. Distorsión heavy**: Si ponemos una A_MAX pequeña, conseguiremos que la señal quede muy distorsionada, y que haya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perdido casi por completo su forma sinusoidal. Uno de los efectos secundarios de la distorsión elevada es una pérdida de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la dinámica que genera el músico al tocar un instrumento: a causa de esta saturación grande, la nota prácticamente siempre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que se toca algo fuerte satura y se aplica un efecto de compresión, en el que tocar fuerte y normal prácticamente suena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parecido, solo se notaria la diferencia si tocas muy flojo, cuando la señal no satura. En la imagen se observa como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incluso amplitudes pequeñas estás saturadas.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&lt;img src="img/distorsion2.png" width="640" align="center"&gt;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### Síntesis FM.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Construya un instrumento de síntesis FM, según las explicaciones contenidas en el enunciado y el artículo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de [John M. Chowning](https://ccrma.stanford.edu/sites/default/files/user/jc/fm_synthesispaper-2.pdf). El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instrumento usará como parámetros **básicos** los números `N1` y `N2`, y el índice de modulación `I`, que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deberá venir expresado en semitonos.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 Use el instrumento para generar un vibrato de *parámetros razonables* e incluya una gráfica en la que se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vea, claramente, la correspondencia entre los valores `N1`, `N2` e `I` con la señal obtenida.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Mediante las explicaciones incluidas en la practica y el articulo de John M Chowning y basándonos en el instrumento seno,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producimos un instrumento que llamamos seno_vibrato que relamente se corresponde al instrumento producido mediante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Sintesis FM.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&lt;img src="img/sintesisFM.jpeg" width="640" align="center"&gt;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Use el instrumento para generar un sonido tipo clarinete y otro tipo campana. Tome los parámetros del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sonido (N1, N2 e I) y de la envolvente ADSR del citado artículo. Con estos sonidos, genere sendas escalas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diatónicas (fichero `doremi.sco`) y ponga el resultado en los ficheros `work/doremi/clarinete.wav` 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`work/doremi/campana.work`.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* También puede colgar en el directorio work/doremi otras escalas usando sonidos *interesantes*. Por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ejemplo, violines, pianos, percusiones, espadas láser de la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[Guerra de las Galaxias](https://www.starwars.com/), etc.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Basándonos en el articulo de John M Chowning y en nuestro código, hemos buscado la relación entre N1/N2 y la envolvente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ADSR para cada uno de los instrumentos que se nos pide (campana y clarinete).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***Clarinete***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Aquí vemos según el articulo, la envolvente ADSR del instrumento Clarinete. Según esto, definimos nuestros parámetros.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También, según el artículo la relación N1/N2 tiene que ser 3/1 y así lo dejamos.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&lt;img src="img/clarinete.png" width="640" align="center"&gt;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***Bell***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En la siguiente gráfica, observamos la envolvente ADSR de una campana. También observamos la relación N1/N2 tiene que ser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1/1.4, esta si la seguimos, porque a demás al no ser entero, generamos una relación inarmónica como la de las campanas.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&lt;img src="img/bell.png" width="640" align="center"&gt;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### Orquestación usando el programa synth.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Use el programa `synth` para generar canciones a partir de su partitura MIDI. Como mínimo, deberá incluir la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*orquestación* de la canción *You've got a friend in me* (fichero `ToyStory_A_Friend_in_me.sco`) del genial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[Randy Newman](https://open.spotify.com/artist/3HQyFCFFfJO3KKBlUfZsyW/about).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 En este triste arreglo, la pista 1 corresponde al instrumento solista (puede ser un piano, flautas,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violines, etc.), y la 2 al bajo (bajo eléctrico, contrabajo, tuba, etc.).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Coloque el resultado, junto con los ficheros necesarios para generarlo, en el directorio `work/music`.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 Indique, a continuación, la orden necesaria para generar la señal (suponiendo que todos los archivos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necesarios están en directorio indicado).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También puede orquestar otros temas más complejos, como la banda sonora de *Hawaii5-0* o el villacinco de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John Lennon *Happy Xmas (War Is Over)* (fichero `The_Christmas_Song_Lennon.sco`), o cualquier otra canción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de su agrado o composición. Se valorará la riqueza instrumental, su modelado y el resultado final.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 Coloque los ficheros generados, junto a sus ficheros `score`, `instruments` y `efffects`, en el directorio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`work/music`.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 Indique, a continuación, la orden necesaria para generar cada una de las señales usando los distintos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ficheros.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