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SHORT STORY COLLECTION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BIG BOOK OF </w:t>
      </w:r>
      <w:r w:rsidDel="00000000" w:rsidR="00000000" w:rsidRPr="00000000">
        <w:rPr>
          <w:b w:val="1"/>
          <w:u w:val="single"/>
          <w:rtl w:val="0"/>
        </w:rPr>
        <w:t xml:space="preserve">SCIENCE FICTION</w:t>
      </w:r>
      <w:r w:rsidDel="00000000" w:rsidR="00000000" w:rsidRPr="00000000">
        <w:rPr>
          <w:u w:val="single"/>
          <w:rtl w:val="0"/>
        </w:rPr>
        <w:t xml:space="preserve"> CATALOG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tbl>
      <w:tblPr>
        <w:tblStyle w:val="Table1"/>
        <w:tblW w:w="9870.0" w:type="dxa"/>
        <w:jc w:val="left"/>
        <w:tblInd w:w="-4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70"/>
        <w:gridCol w:w="3675"/>
        <w:gridCol w:w="2925"/>
        <w:tblGridChange w:id="0">
          <w:tblGrid>
            <w:gridCol w:w="3270"/>
            <w:gridCol w:w="3675"/>
            <w:gridCol w:w="292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Tolkien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Lewis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Undefined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12"/>
              </w:numPr>
              <w:spacing w:after="24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 Star: HG Wells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Sultana’s Dream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7"/>
              </w:numPr>
              <w:spacing w:after="24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The New OverWorld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3"/>
              </w:numPr>
              <w:spacing w:after="24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Beyond the Wub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spacing w:after="24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Prott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11"/>
              </w:numPr>
              <w:spacing w:after="24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Pelt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9"/>
              </w:numPr>
              <w:spacing w:after="24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Day Million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after="24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Aye, and Gomorrah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5"/>
              </w:numPr>
              <w:spacing w:after="24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Swarm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10"/>
              </w:numPr>
              <w:spacing w:after="24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Bloodchild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8"/>
              </w:numPr>
              <w:spacing w:after="24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New Rose Hotel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INDEPENDENT SHORT STORIES</w:t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3690"/>
        <w:gridCol w:w="3045"/>
        <w:tblGridChange w:id="0">
          <w:tblGrid>
            <w:gridCol w:w="3330"/>
            <w:gridCol w:w="3690"/>
            <w:gridCol w:w="30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Tolkien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Lewis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Undefined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Passing Dragon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Sleeping Plants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 A Mother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