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b/>
          <w:color w:val="7ED8B0"/>
        </w:rPr>
        <w:t>(des)</w:t>
      </w:r>
      <w:r>
        <w:rPr>
          <w:b/>
          <w:color w:val="17352F"/>
        </w:rPr>
        <w:t>conectado</w:t>
      </w:r>
    </w:p>
    <w:p>
      <w:pPr>
        <w:pStyle w:val="SubtitleCustom"/>
      </w:pPr>
      <w:r>
        <w:rPr>
          <w:b/>
        </w:rPr>
        <w:t>Propuesta de recompensas internas para el MVP</w:t>
      </w:r>
    </w:p>
    <w:p>
      <w:r>
        <w:t>Para la primera versión, las recompensas pueden ser completamente digitales y existir solo dentro de la app. La clave es que sean visibles, coleccionables y útiles para personalizar la experiencia, sin contradecir la idea central de desconexión.</w:t>
      </w:r>
    </w:p>
    <w:p>
      <w:pPr>
        <w:pStyle w:val="HeadingCustom"/>
      </w:pPr>
      <w:r>
        <w:t>Recompensas para la tienda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17352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Recompensa</w:t>
            </w:r>
          </w:p>
        </w:tc>
        <w:tc>
          <w:tcPr>
            <w:tcW w:type="dxa" w:w="1440"/>
            <w:shd w:fill="17352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Costo</w:t>
            </w:r>
          </w:p>
        </w:tc>
        <w:tc>
          <w:tcPr>
            <w:tcW w:type="dxa" w:w="5760"/>
            <w:shd w:fill="17352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🌿 Tema Bosque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100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Cambia la interfaz a verdes profundos, hojas y tonos naturales.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🌅 Tema Atardecer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150 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Paleta cálida en naranja y rosa inspirada en el atardecer.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🌊 Tema Océano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150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Interfaz en azul profundo, celeste y turquesa.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🌙 Tema Noche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200 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Modo oscuro especial con detalles azulados y estrellas.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✨ Pack de íconos Minimal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80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Cambia los íconos de categorías y navegación por una versión más minimalista.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🌱 Pack de íconos Naturaleza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100 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Íconos inspirados en hojas, montañas, sol y árboles.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🖼️ Fondo “Montañas”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60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Fondo especial para la pantalla del temporizador durante los desafíos.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🌌 Fondo “Noche estrellada”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80 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Escenario nocturno para acompañar el modo enfoque.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☀️ Fondo “Amanecer”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80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Fondo cálido y tranquilo para la pantalla de desafío activo.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🎨 Marco de perfil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100 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Agrega un marco decorativo alrededor del avatar.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🍃 Marco Naturaleza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150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Marco especial para el perfil con detalles de hojas y ramas.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⭐ Estrella especial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200 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Cambia visualmente el ícono de los puntos dentro del perfil.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🎉 Animación de logro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120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Nueva animación al completar un desafío.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🔔 Sonido de finalización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60 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Permite elegir un sonido suave cuando termina el desafío.</w:t>
            </w:r>
          </w:p>
        </w:tc>
      </w:tr>
      <w:tr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b/>
                <w:color w:val="17352F"/>
                <w:sz w:val="18"/>
              </w:rPr>
              <w:t>🎁 Caja sorpresa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A28BE8"/>
                <w:sz w:val="18"/>
              </w:rPr>
              <w:t>120 pts</w:t>
            </w:r>
          </w:p>
        </w:tc>
        <w:tc>
          <w:tcPr>
            <w:tcW w:type="dxa" w:w="3456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  <w:vAlign w:val="center"/>
          </w:tcPr>
          <w:p>
            <w:pPr>
              <w:jc w:val="left"/>
            </w:pPr>
            <w:r>
              <w:rPr>
                <w:color w:val="5F6663"/>
                <w:sz w:val="18"/>
              </w:rPr>
              <w:t>Entrega aleatoriamente un cosmético de la app que el usuario todavía no tenga.</w:t>
            </w:r>
          </w:p>
        </w:tc>
      </w:tr>
    </w:tbl>
    <w:p/>
    <w:p>
      <w:pPr>
        <w:spacing w:before="60"/>
      </w:pPr>
      <w:r>
        <w:rPr>
          <w:b/>
          <w:color w:val="17352F"/>
          <w:sz w:val="24"/>
        </w:rPr>
        <w:t>Idea destacada: Caja sorpresa</w:t>
      </w:r>
    </w:p>
    <w:p>
      <w:pPr>
        <w:ind w:left="259"/>
      </w:pPr>
      <w:r>
        <w:rPr>
          <w:color w:val="5F6663"/>
        </w:rPr>
        <w:t>Puede funcionar muy bien como elemento de gamificación siempre que no implique dinero real: el usuario gasta puntos obtenidos por desconectarse y recibe un fondo, marco, ícono u otro cosmético que todavía no tenga.</w:t>
      </w:r>
    </w:p>
    <w:p>
      <w:pPr>
        <w:pStyle w:val="HeadingCustom"/>
      </w:pPr>
      <w:r>
        <w:t>Insignias: mejor como logros, no como compras</w:t>
      </w:r>
    </w:p>
    <w:p>
      <w:r>
        <w:t>Las insignias conviene otorgarlas automáticamente cuando el usuario alcanza un objetivo. De esta manera, representan progreso real y no un objeto comprado con puntos.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shd w:fill="17352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FFFFFF"/>
                <w:sz w:val="19"/>
              </w:rPr>
              <w:t>Insignia</w:t>
            </w:r>
          </w:p>
        </w:tc>
        <w:tc>
          <w:tcPr>
            <w:tcW w:type="dxa" w:w="6768"/>
            <w:shd w:fill="17352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FFFFFF"/>
                <w:sz w:val="19"/>
              </w:rPr>
              <w:t>Cómo se consigue</w:t>
            </w:r>
          </w:p>
        </w:tc>
      </w:tr>
      <w:tr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🌱 Primer paso</w:t>
            </w:r>
          </w:p>
        </w:tc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Completaste tu primer desafío.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🥾 En marcha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Completaste 5 desafíos.</w:t>
            </w:r>
          </w:p>
        </w:tc>
      </w:tr>
      <w:tr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⏳ Modo presente</w:t>
            </w:r>
          </w:p>
        </w:tc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Acumulaste 5 horas desconectado.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🌤️ Sin apuro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Completaste un desafío de 3 horas o más.</w:t>
            </w:r>
          </w:p>
        </w:tc>
      </w:tr>
      <w:tr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🌿 Aire libre</w:t>
            </w:r>
          </w:p>
        </w:tc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Completaste 5 desafíos de Moverme.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🧠 Foco total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Completaste 5 desafíos de Enfocarme.</w:t>
            </w:r>
          </w:p>
        </w:tc>
      </w:tr>
      <w:tr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🫂 Más cerca</w:t>
            </w:r>
          </w:p>
        </w:tc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Completaste 5 desafíos de Socializar.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🌙 Tiempo para mí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Completaste 5 desafíos de Descansar.</w:t>
            </w:r>
          </w:p>
        </w:tc>
      </w:tr>
      <w:tr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🧭 Explorador</w:t>
            </w:r>
          </w:p>
        </w:tc>
        <w:tc>
          <w:tcPr>
            <w:tcW w:type="dxa" w:w="5184"/>
            <w:shd w:fill="FAFBFA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Hiciste al menos un desafío de cada categoría.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b/>
                <w:color w:val="17352F"/>
                <w:sz w:val="18"/>
              </w:rPr>
              <w:t>🏆 100 horas presentes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E1E7E4"/>
              <w:left w:val="single" w:sz="3" w:color="E1E7E4"/>
              <w:bottom w:val="single" w:sz="3" w:color="E1E7E4"/>
              <w:right w:val="single" w:sz="3" w:color="E1E7E4"/>
            </w:tcBorders>
          </w:tcPr>
          <w:p>
            <w:r>
              <w:rPr>
                <w:color w:val="5F6663"/>
                <w:sz w:val="18"/>
              </w:rPr>
              <w:t>Acumulaste 100 horas desconectado.</w:t>
            </w:r>
          </w:p>
        </w:tc>
      </w:tr>
    </w:tbl>
    <w:p>
      <w:pPr>
        <w:pStyle w:val="HeadingCustom"/>
      </w:pPr>
      <w:r>
        <w:t>Dos sistemas distintos</w:t>
      </w:r>
    </w:p>
    <w:p>
      <w:pPr>
        <w:jc w:val="center"/>
      </w:pPr>
      <w:r>
        <w:rPr>
          <w:b/>
          <w:color w:val="7ED8B0"/>
          <w:sz w:val="24"/>
        </w:rPr>
        <w:t>Puntos → compro cosas que me gustan.</w:t>
      </w:r>
    </w:p>
    <w:p>
      <w:pPr>
        <w:jc w:val="center"/>
      </w:pPr>
      <w:r>
        <w:rPr>
          <w:b/>
          <w:color w:val="4B8FD8"/>
          <w:sz w:val="24"/>
        </w:rPr>
        <w:t>Insignias → muestran lo que conseguí.</w:t>
      </w:r>
    </w:p>
    <w:p>
      <w:pPr>
        <w:pStyle w:val="HeadingCustom"/>
      </w:pPr>
      <w:r>
        <w:t>Personalizar la pantalla de enfoque</w:t>
      </w:r>
    </w:p>
    <w:p>
      <w:r>
        <w:t>Una recompensa especialmente coherente con (des)conectado es permitir que el usuario personalice la pantalla que verá durante el desafío: el temporizador.</w:t>
      </w:r>
    </w:p>
    <w:p>
      <w:pPr>
        <w:spacing w:before="80" w:after="160"/>
        <w:ind w:left="504" w:right="504"/>
        <w:shd w:fill="EEF8F3"/>
      </w:pPr>
      <w:r>
        <w:rPr>
          <w:b/>
          <w:color w:val="17352F"/>
        </w:rPr>
        <w:t>🌲 Bosque tranquilo</w:t>
        <w:br/>
      </w:r>
      <w:r>
        <w:rPr>
          <w:color w:val="5F6663"/>
        </w:rPr>
        <w:t>Convertí tu pantalla de enfoque en un paisaje de bosque.</w:t>
        <w:br/>
      </w:r>
      <w:r>
        <w:rPr>
          <w:b/>
          <w:color w:val="7ED8B0"/>
        </w:rPr>
        <w:t>120 ★</w:t>
      </w:r>
    </w:p>
    <w:p>
      <w:r>
        <w:rPr>
          <w:color w:val="5F6663"/>
        </w:rPr>
        <w:t xml:space="preserve">Durante el desafío, el fondo podría acompañar un contador simple y una frase breve como: </w:t>
      </w:r>
      <w:r>
        <w:rPr>
          <w:i/>
          <w:color w:val="17352F"/>
        </w:rPr>
        <w:t>“Estás haciendo tiempo para vos.”</w:t>
      </w:r>
    </w:p>
    <w:p>
      <w:pPr>
        <w:pStyle w:val="HeadingCustom"/>
      </w:pPr>
      <w:r>
        <w:t>Recompensas que conviene evitar</w:t>
      </w:r>
    </w:p>
    <w:p>
      <w:pPr>
        <w:ind w:left="259" w:hanging="202"/>
      </w:pPr>
      <w:r>
        <w:rPr>
          <w:b/>
          <w:color w:val="7ED8B0"/>
        </w:rPr>
        <w:t xml:space="preserve">• </w:t>
      </w:r>
      <w:r>
        <w:rPr>
          <w:color w:val="5F6663"/>
        </w:rPr>
        <w:t>Multiplicadores de puntos por tiempo limitado.</w:t>
      </w:r>
    </w:p>
    <w:p>
      <w:pPr>
        <w:ind w:left="259" w:hanging="202"/>
      </w:pPr>
      <w:r>
        <w:rPr>
          <w:b/>
          <w:color w:val="7ED8B0"/>
        </w:rPr>
        <w:t xml:space="preserve">• </w:t>
      </w:r>
      <w:r>
        <w:rPr>
          <w:color w:val="5F6663"/>
        </w:rPr>
        <w:t>Saltar la foto de validación.</w:t>
      </w:r>
    </w:p>
    <w:p>
      <w:pPr>
        <w:ind w:left="259" w:hanging="202"/>
      </w:pPr>
      <w:r>
        <w:rPr>
          <w:b/>
          <w:color w:val="7ED8B0"/>
        </w:rPr>
        <w:t xml:space="preserve">• </w:t>
      </w:r>
      <w:r>
        <w:rPr>
          <w:color w:val="5F6663"/>
        </w:rPr>
        <w:t>Permitir unos minutos de Instagram o redes sociales durante un desafío.</w:t>
      </w:r>
    </w:p>
    <w:p>
      <w:pPr>
        <w:ind w:left="259" w:hanging="202"/>
      </w:pPr>
      <w:r>
        <w:rPr>
          <w:b/>
          <w:color w:val="7ED8B0"/>
        </w:rPr>
        <w:t xml:space="preserve">• </w:t>
      </w:r>
      <w:r>
        <w:rPr>
          <w:color w:val="5F6663"/>
        </w:rPr>
        <w:t>Cualquier recompensa que facilite romper el propio desafío.</w:t>
      </w:r>
    </w:p>
    <w:p>
      <w:r>
        <w:rPr>
          <w:color w:val="5F6663"/>
        </w:rPr>
        <w:t>Estas recompensas juegan en contra de la propuesta central porque premian volver al comportamiento que la app intenta reducir.</w:t>
      </w:r>
    </w:p>
    <w:p>
      <w:pPr>
        <w:pStyle w:val="HeadingCustom"/>
      </w:pPr>
      <w:r>
        <w:t>Recomendación para el MVP</w:t>
      </w:r>
    </w:p>
    <w:p>
      <w:r>
        <w:t>Para empezar, una tienda pequeña pero variada puede sentirse completa sin exigir demasiado desarrollo:</w:t>
      </w:r>
    </w:p>
    <w:p>
      <w:pPr>
        <w:ind w:left="259"/>
      </w:pPr>
      <w:r>
        <w:rPr>
          <w:b/>
          <w:color w:val="17352F"/>
        </w:rPr>
        <w:t>4 temas + 3 fondos de enfoque + 2 packs de íconos + 2 marcos de perfil + 1 caja sorpresa</w:t>
      </w:r>
    </w:p>
    <w:p>
      <w:r>
        <w:rPr>
          <w:color w:val="5F6663"/>
        </w:rPr>
        <w:t>Con esas 12 recompensas ya hay suficiente variedad para que el usuario quiera acumular puntos y personalizar su experiencia.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3"/>
        <w:sz w:val="16"/>
      </w:rPr>
      <w:t>(des)conectado · Propuesta de recompensas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160" w:after="120"/>
    </w:pPr>
    <w:rPr>
      <w:rFonts w:ascii="Aptos" w:hAnsi="Aptos"/>
      <w:b/>
      <w:color w:val="17352F"/>
      <w:sz w:val="48"/>
    </w:rPr>
  </w:style>
  <w:style w:type="paragraph" w:customStyle="1" w:styleId="SubtitleCustom">
    <w:name w:val="SubtitleCustom"/>
    <w:pPr>
      <w:spacing w:before="160" w:after="120"/>
    </w:pPr>
    <w:rPr>
      <w:rFonts w:ascii="Aptos" w:hAnsi="Aptos"/>
      <w:b w:val="0"/>
      <w:color w:val="5F6663"/>
      <w:sz w:val="22"/>
    </w:rPr>
  </w:style>
  <w:style w:type="paragraph" w:customStyle="1" w:styleId="HeadingCustom">
    <w:name w:val="HeadingCustom"/>
    <w:pPr>
      <w:spacing w:before="160" w:after="120"/>
    </w:pPr>
    <w:rPr>
      <w:rFonts w:ascii="Aptos" w:hAnsi="Aptos"/>
      <w:b/>
      <w:color w:val="17352F"/>
      <w:sz w:val="34"/>
    </w:rPr>
  </w:style>
  <w:style w:type="paragraph" w:customStyle="1" w:styleId="SubheadingCustom">
    <w:name w:val="SubheadingCustom"/>
    <w:pPr>
      <w:spacing w:before="160" w:after="120"/>
    </w:pPr>
    <w:rPr>
      <w:rFonts w:ascii="Aptos" w:hAnsi="Aptos"/>
      <w:b/>
      <w:color w:val="17352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