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3d96899eb3fec5230bc7d25701dfb044c48998"/>
    <w:p>
      <w:pPr>
        <w:pStyle w:val="Heading1"/>
      </w:pPr>
      <w:r>
        <w:t xml:space="preserve">Report di editing —</w:t>
      </w:r>
      <w:r>
        <w:t xml:space="preserve"> </w:t>
      </w:r>
      <w:r>
        <w:rPr>
          <w:iCs/>
          <w:i/>
        </w:rPr>
        <w:t xml:space="preserve">Regali all’Uncinetto: 55 idee handmade</w:t>
      </w:r>
    </w:p>
    <w:p>
      <w:pPr>
        <w:pStyle w:val="FirstParagraph"/>
      </w:pPr>
      <w:r>
        <w:t xml:space="preserve">Data dell’editing: 21 ottobre 2026</w:t>
      </w:r>
      <w:r>
        <w:t xml:space="preserve"> </w:t>
      </w:r>
      <w:r>
        <w:t xml:space="preserve">Origine: recensione da 1 stella di</w:t>
      </w:r>
      <w:r>
        <w:t xml:space="preserve"> </w:t>
      </w:r>
      <w:r>
        <w:t xml:space="preserve">“</w:t>
      </w:r>
      <w:r>
        <w:t xml:space="preserve">Cla</w:t>
      </w:r>
      <w:r>
        <w:t xml:space="preserve">”</w:t>
      </w:r>
      <w:r>
        <w:t xml:space="preserve"> </w:t>
      </w:r>
      <w:r>
        <w:t xml:space="preserve">(16/10/2026), titolo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Spiegazioni errate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le spiegazioni non coincidono con il lavoro. Anche il sottobicchiere più semplice risulta errato.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File consegnati: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Regali_Uncinetto_IT_CORRETTO.docx</w:t>
      </w:r>
      <w:r>
        <w:t xml:space="preserve">: manoscritto corretto, con la stessa impaginazione, gli stessi stili e le stesse immagini dell’originale.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REPORT_EDITING.md</w:t>
      </w:r>
      <w:r>
        <w:t xml:space="preserve">: questo report.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Regali_Uncinetto_IT_ORIGINALE.docx</w:t>
      </w:r>
      <w:r>
        <w:t xml:space="preserve">: copia dell’originale, per confronto.</w:t>
      </w:r>
    </w:p>
    <w:p>
      <w:r>
        <w:pict>
          <v:rect style="width:0;height:1.5pt" o:hralign="center" o:hrstd="t" o:hr="t"/>
        </w:pict>
      </w:r>
    </w:p>
    <w:bookmarkStart w:id="20" w:name="X2857032996ab0605a537a398b3d1983b3eb9c9d"/>
    <w:p>
      <w:pPr>
        <w:pStyle w:val="Heading2"/>
      </w:pPr>
      <w:r>
        <w:t xml:space="preserve">1. Perché la recensione ha ragione: le 4 cause principali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 conti tornavano, ma la forma no.</w:t>
      </w:r>
      <w:r>
        <w:t xml:space="preserve"> </w:t>
      </w:r>
      <w:r>
        <w:t xml:space="preserve">Quasi tutti i giri avevano il totale di maglie corretto. Però in molti progetti la struttura non produceva l’oggetto descritto. Esempi:</w:t>
      </w:r>
    </w:p>
    <w:p>
      <w:pPr>
        <w:numPr>
          <w:ilvl w:val="1"/>
          <w:numId w:val="1002"/>
        </w:numPr>
        <w:pStyle w:val="Compact"/>
      </w:pPr>
      <w:r>
        <w:t xml:space="preserve">il</w:t>
      </w:r>
      <w:r>
        <w:t xml:space="preserve"> </w:t>
      </w:r>
      <w:r>
        <w:t xml:space="preserve">“</w:t>
      </w:r>
      <w:r>
        <w:t xml:space="preserve">mini alberello a cono</w:t>
      </w:r>
      <w:r>
        <w:t xml:space="preserve">”</w:t>
      </w:r>
      <w:r>
        <w:t xml:space="preserve"> </w:t>
      </w:r>
      <w:r>
        <w:t xml:space="preserve">usciva a forma di pallina;</w:t>
      </w:r>
    </w:p>
    <w:p>
      <w:pPr>
        <w:numPr>
          <w:ilvl w:val="1"/>
          <w:numId w:val="1002"/>
        </w:numPr>
        <w:pStyle w:val="Compact"/>
      </w:pPr>
      <w:r>
        <w:t xml:space="preserve">la</w:t>
      </w:r>
      <w:r>
        <w:t xml:space="preserve"> </w:t>
      </w:r>
      <w:r>
        <w:t xml:space="preserve">“</w:t>
      </w:r>
      <w:r>
        <w:t xml:space="preserve">mini calza</w:t>
      </w:r>
      <w:r>
        <w:t xml:space="preserve">”</w:t>
      </w:r>
      <w:r>
        <w:t xml:space="preserve"> </w:t>
      </w:r>
      <w:r>
        <w:t xml:space="preserve">aveva il piede aperto;</w:t>
      </w:r>
    </w:p>
    <w:p>
      <w:pPr>
        <w:numPr>
          <w:ilvl w:val="1"/>
          <w:numId w:val="1002"/>
        </w:numPr>
        <w:pStyle w:val="Compact"/>
      </w:pPr>
      <w:r>
        <w:t xml:space="preserve">il</w:t>
      </w:r>
      <w:r>
        <w:t xml:space="preserve"> </w:t>
      </w:r>
      <w:r>
        <w:t xml:space="preserve">“</w:t>
      </w:r>
      <w:r>
        <w:t xml:space="preserve">twist</w:t>
      </w:r>
      <w:r>
        <w:t xml:space="preserve">”</w:t>
      </w:r>
      <w:r>
        <w:t xml:space="preserve"> </w:t>
      </w:r>
      <w:r>
        <w:t xml:space="preserve">della fascia era in realtà un nastro di Möbius.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 misure dichiarate non corrispondevano agli schemi.</w:t>
      </w:r>
      <w:r>
        <w:t xml:space="preserve"> </w:t>
      </w:r>
      <w:r>
        <w:t xml:space="preserve">Molti oggetti, lavorati come indicato, risultano molto più piccoli delle misure in scheda, spesso del 30–40%. Esempi:</w:t>
      </w:r>
    </w:p>
    <w:p>
      <w:pPr>
        <w:numPr>
          <w:ilvl w:val="1"/>
          <w:numId w:val="1003"/>
        </w:numPr>
        <w:pStyle w:val="Compact"/>
      </w:pPr>
      <w:r>
        <w:t xml:space="preserve">sottobicchiere: dichiarati 10 cm, reali circa 6,5 cm;</w:t>
      </w:r>
    </w:p>
    <w:p>
      <w:pPr>
        <w:numPr>
          <w:ilvl w:val="1"/>
          <w:numId w:val="1003"/>
        </w:numPr>
        <w:pStyle w:val="Compact"/>
      </w:pPr>
      <w:r>
        <w:t xml:space="preserve">portamonete: dichiarati 10 cm, reali circa 6 cm;</w:t>
      </w:r>
    </w:p>
    <w:p>
      <w:pPr>
        <w:numPr>
          <w:ilvl w:val="1"/>
          <w:numId w:val="1003"/>
        </w:numPr>
        <w:pStyle w:val="Compact"/>
      </w:pPr>
      <w:r>
        <w:t xml:space="preserve">scaldamani: dichiarati 18 cm, reali circa 10 cm;</w:t>
      </w:r>
    </w:p>
    <w:p>
      <w:pPr>
        <w:numPr>
          <w:ilvl w:val="1"/>
          <w:numId w:val="1003"/>
        </w:numPr>
        <w:pStyle w:val="Compact"/>
      </w:pPr>
      <w:r>
        <w:t xml:space="preserve">custodia occhiali uomo: dichiarati 17 cm, reali circa 12 cm;</w:t>
      </w:r>
    </w:p>
    <w:p>
      <w:pPr>
        <w:numPr>
          <w:ilvl w:val="1"/>
          <w:numId w:val="1003"/>
        </w:numPr>
        <w:pStyle w:val="Compact"/>
      </w:pPr>
      <w:r>
        <w:t xml:space="preserve">portacandela: base di 4,8 cm, ma dentro deve entrare un vasetto da 7 cm.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 sottobicchiere (Progetto 37) era davvero sbagliato.</w:t>
      </w:r>
    </w:p>
    <w:p>
      <w:pPr>
        <w:numPr>
          <w:ilvl w:val="1"/>
          <w:numId w:val="1004"/>
        </w:numPr>
        <w:pStyle w:val="Compact"/>
      </w:pPr>
      <w:r>
        <w:t xml:space="preserve">Si fermava a 36 maglie, quindi circa 6,5 cm invece di 10.</w:t>
      </w:r>
    </w:p>
    <w:p>
      <w:pPr>
        <w:numPr>
          <w:ilvl w:val="1"/>
          <w:numId w:val="1004"/>
        </w:numPr>
        <w:pStyle w:val="Compact"/>
      </w:pPr>
      <w:r>
        <w:t xml:space="preserve">Il giro del bordo era senza aumenti, quindi il sottobicchiere</w:t>
      </w:r>
      <w:r>
        <w:t xml:space="preserve"> </w:t>
      </w:r>
      <w:r>
        <w:rPr>
          <w:bCs/>
          <w:b/>
        </w:rPr>
        <w:t xml:space="preserve">si solleva a ciotola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Gli aumenti erano tutti sovrapposti, quindi la forma diventa</w:t>
      </w:r>
      <w:r>
        <w:t xml:space="preserve"> </w:t>
      </w:r>
      <w:r>
        <w:rPr>
          <w:bCs/>
          <w:b/>
        </w:rPr>
        <w:t xml:space="preserve">esagonale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Non era spiegato dove lavorare la prima maglia dopo la cat 1 nei giri chiusi.</w:t>
      </w:r>
    </w:p>
    <w:p>
      <w:pPr>
        <w:numPr>
          <w:ilvl w:val="1"/>
          <w:numId w:val="1004"/>
        </w:numPr>
        <w:pStyle w:val="Compact"/>
      </w:pPr>
      <w:r>
        <w:t xml:space="preserve">L’illustrazione mostra un sottobicchiere con fiore centrale e bordo smerlato, che lo schema non realizza.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Molte illustrazioni mostrano un oggetto diverso da quello dello schema.</w:t>
      </w:r>
      <w:r>
        <w:t xml:space="preserve"> </w:t>
      </w:r>
      <w:r>
        <w:t xml:space="preserve">Vedi la sezione 3. Per chi compra un libro di schemi questo è il problema più visibile.</w:t>
      </w:r>
    </w:p>
    <w:p>
      <w:r>
        <w:pict>
          <v:rect style="width:0;height:1.5pt" o:hralign="center" o:hrstd="t" o:hr="t"/>
        </w:pict>
      </w:r>
    </w:p>
    <w:bookmarkEnd w:id="20"/>
    <w:bookmarkStart w:id="23" w:name="correzioni-progetto-per-progetto"/>
    <w:p>
      <w:pPr>
        <w:pStyle w:val="Heading2"/>
      </w:pPr>
      <w:r>
        <w:t xml:space="preserve">2. Correzioni progetto per progetto</w:t>
      </w:r>
    </w:p>
    <w:bookmarkStart w:id="21" w:name="parti-introduttive"/>
    <w:p>
      <w:pPr>
        <w:pStyle w:val="Heading3"/>
      </w:pPr>
      <w:r>
        <w:t xml:space="preserve">Parti introduttive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oltre 55 regali</w:t>
      </w:r>
      <w:r>
        <w:t xml:space="preserve">”</w:t>
      </w:r>
      <w:r>
        <w:t xml:space="preserve">: corretto in</w:t>
      </w:r>
      <w:r>
        <w:t xml:space="preserve"> </w:t>
      </w:r>
      <w:r>
        <w:t xml:space="preserve">“</w:t>
      </w:r>
      <w:r>
        <w:t xml:space="preserve">55 regali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Tabella uncinetti: uniformate le misure (virgola decimale, trattino lungo).</w:t>
      </w:r>
    </w:p>
    <w:p>
      <w:pPr>
        <w:numPr>
          <w:ilvl w:val="0"/>
          <w:numId w:val="1005"/>
        </w:numPr>
        <w:pStyle w:val="Compact"/>
      </w:pPr>
      <w:r>
        <w:t xml:space="preserve">Refuso corretto:</w:t>
      </w:r>
      <w:r>
        <w:t xml:space="preserve"> </w:t>
      </w:r>
      <w:r>
        <w:t xml:space="preserve">“</w:t>
      </w:r>
      <w:r>
        <w:t xml:space="preserve">e essere ingeriti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ed essere ingeriti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Tabella abbreviazioni del Capitolo 3: aggiunte</w:t>
      </w:r>
      <w:r>
        <w:t xml:space="preserve"> </w:t>
      </w:r>
      <w:r>
        <w:rPr>
          <w:bCs/>
          <w:b/>
        </w:rPr>
        <w:t xml:space="preserve">BLO</w:t>
      </w:r>
      <w:r>
        <w:t xml:space="preserve">,</w:t>
      </w:r>
      <w:r>
        <w:t xml:space="preserve"> </w:t>
      </w:r>
      <w:r>
        <w:rPr>
          <w:bCs/>
          <w:b/>
        </w:rPr>
        <w:t xml:space="preserve">FLO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×</w:t>
      </w:r>
      <w:r>
        <w:t xml:space="preserve">, che erano usate nel libro ma non spiegate in quel punto.</w:t>
      </w:r>
    </w:p>
    <w:p>
      <w:pPr>
        <w:numPr>
          <w:ilvl w:val="0"/>
          <w:numId w:val="1005"/>
        </w:numPr>
        <w:pStyle w:val="Compact"/>
      </w:pPr>
      <w:r>
        <w:t xml:space="preserve">Capitolo 3: chiarite le catenelle iniziali nei giri chiusi.</w:t>
      </w:r>
    </w:p>
    <w:p>
      <w:pPr>
        <w:numPr>
          <w:ilvl w:val="0"/>
          <w:numId w:val="1005"/>
        </w:numPr>
        <w:pStyle w:val="Compact"/>
      </w:pPr>
      <w:r>
        <w:t xml:space="preserve">Capitolo 4: corretti gli esempi, che si contraddicevano (un</w:t>
      </w:r>
      <w:r>
        <w:t xml:space="preserve"> </w:t>
      </w:r>
      <w:r>
        <w:t xml:space="preserve">“</w:t>
      </w:r>
      <w:r>
        <w:t xml:space="preserve">G3 [18]</w:t>
      </w:r>
      <w:r>
        <w:t xml:space="preserve">”</w:t>
      </w:r>
      <w:r>
        <w:t xml:space="preserve"> </w:t>
      </w:r>
      <w:r>
        <w:t xml:space="preserve">seguito da un</w:t>
      </w:r>
      <w:r>
        <w:t xml:space="preserve"> </w:t>
      </w:r>
      <w:r>
        <w:t xml:space="preserve">“</w:t>
      </w:r>
      <w:r>
        <w:t xml:space="preserve">G4 (mb, aum) × 6 [18]</w:t>
      </w:r>
      <w:r>
        <w:t xml:space="preserve">”</w:t>
      </w:r>
      <w:r>
        <w:t xml:space="preserve">); ora gli esempi seguono la sequenza reale.</w:t>
      </w:r>
    </w:p>
    <w:p>
      <w:pPr>
        <w:numPr>
          <w:ilvl w:val="0"/>
          <w:numId w:val="1005"/>
        </w:numPr>
        <w:pStyle w:val="Compact"/>
      </w:pPr>
      <w:r>
        <w:t xml:space="preserve">Capitolo 4:</w:t>
      </w:r>
      <w:r>
        <w:t xml:space="preserve"> </w:t>
      </w:r>
      <w:r>
        <w:rPr>
          <w:bCs/>
          <w:b/>
        </w:rPr>
        <w:t xml:space="preserve">nuova sezione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Cerchi piatti: la regola d’oro</w:t>
      </w:r>
      <w:r>
        <w:rPr>
          <w:bCs/>
          <w:b/>
        </w:rPr>
        <w:t xml:space="preserve">”</w:t>
      </w:r>
      <w:r>
        <w:t xml:space="preserve">. Spiega:</w:t>
      </w:r>
    </w:p>
    <w:p>
      <w:pPr>
        <w:numPr>
          <w:ilvl w:val="1"/>
          <w:numId w:val="1006"/>
        </w:numPr>
        <w:pStyle w:val="Compact"/>
      </w:pPr>
      <w:r>
        <w:t xml:space="preserve">+6 maglie in ogni giro;</w:t>
      </w:r>
    </w:p>
    <w:p>
      <w:pPr>
        <w:numPr>
          <w:ilvl w:val="1"/>
          <w:numId w:val="1006"/>
        </w:numPr>
        <w:pStyle w:val="Compact"/>
      </w:pPr>
      <w:r>
        <w:t xml:space="preserve">aumenti sfalsati, per non avere la forma esagonale;</w:t>
      </w:r>
    </w:p>
    <w:p>
      <w:pPr>
        <w:numPr>
          <w:ilvl w:val="1"/>
          <w:numId w:val="1006"/>
        </w:numPr>
        <w:pStyle w:val="Compact"/>
      </w:pPr>
      <w:r>
        <w:t xml:space="preserve">cosa fare se il lavoro si incurva o ondula.</w:t>
      </w:r>
    </w:p>
    <w:p>
      <w:pPr>
        <w:numPr>
          <w:ilvl w:val="0"/>
          <w:numId w:val="1005"/>
        </w:numPr>
        <w:pStyle w:val="Compact"/>
      </w:pPr>
      <w:r>
        <w:t xml:space="preserve">Pagina copyright: aggiunta una frase sulle illustrazioni (</w:t>
      </w:r>
      <w:r>
        <w:t xml:space="preserve">“</w:t>
      </w:r>
      <w:r>
        <w:t xml:space="preserve">dove differiscono, una nota spiega cosa cambia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Appendice:</w:t>
      </w:r>
      <w:r>
        <w:t xml:space="preserve"> </w:t>
      </w:r>
      <w:r>
        <w:t xml:space="preserve">“</w:t>
      </w:r>
      <w:r>
        <w:t xml:space="preserve">Aran (4-5)</w:t>
      </w:r>
      <w:r>
        <w:t xml:space="preserve">”</w:t>
      </w:r>
      <w:r>
        <w:t xml:space="preserve"> </w:t>
      </w:r>
      <w:r>
        <w:t xml:space="preserve">diventa</w:t>
      </w:r>
      <w:r>
        <w:t xml:space="preserve"> </w:t>
      </w:r>
      <w:r>
        <w:t xml:space="preserve">“</w:t>
      </w:r>
      <w:r>
        <w:t xml:space="preserve">Aran (4)</w:t>
      </w:r>
      <w:r>
        <w:t xml:space="preserve">”</w:t>
      </w:r>
      <w:r>
        <w:t xml:space="preserve">, secondo lo standard Craft Yarn Council.</w:t>
      </w:r>
    </w:p>
    <w:p>
      <w:pPr>
        <w:numPr>
          <w:ilvl w:val="0"/>
          <w:numId w:val="1005"/>
        </w:numPr>
        <w:pStyle w:val="Compact"/>
      </w:pPr>
      <w:r>
        <w:t xml:space="preserve">Tabelle dei tempi aggiornate con i tempi corretti; indice alfabetico riordinato (Cuscino era in fondo).</w:t>
      </w:r>
    </w:p>
    <w:bookmarkEnd w:id="21"/>
    <w:bookmarkStart w:id="22" w:name="progetti"/>
    <w:p>
      <w:pPr>
        <w:pStyle w:val="Heading3"/>
      </w:pPr>
      <w:r>
        <w:t xml:space="preserve">Progetti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Copritazza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Asola sbagliata:</w:t>
            </w:r>
            <w:r>
              <w:t xml:space="preserve"> </w:t>
            </w:r>
            <w:r>
              <w:t xml:space="preserve">“</w:t>
            </w:r>
            <w:r>
              <w:t xml:space="preserve">37 mb, cat 3, saltare 2</w:t>
            </w:r>
            <w:r>
              <w:t xml:space="preserve">”</w:t>
            </w:r>
            <w:r>
              <w:t xml:space="preserve"> </w:t>
            </w:r>
            <w:r>
              <w:t xml:space="preserve">a fine riga lasciava una catenella libera, non un’asola. La riga 16 dava 40 maglie, non 39. Il bottone era</w:t>
            </w:r>
            <w:r>
              <w:t xml:space="preserve"> </w:t>
            </w:r>
            <w:r>
              <w:t xml:space="preserve">“</w:t>
            </w:r>
            <w:r>
              <w:t xml:space="preserve">a metà altezza</w:t>
            </w:r>
            <w:r>
              <w:t xml:space="preserve">”</w:t>
            </w:r>
            <w:r>
              <w:t xml:space="preserve">, ma l’asola era sul bordo. Mini stella: 5 punte che usano 2 maglie ciascuna su un cerchio di 5 maglie, quindi impossibile.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Strisce rifatte come nell’illustrazione (rosso, bianco, rosso, bianco, rosso; 16 righe). Asola ad anello di cat 8 al centro del lato corto, bottone allineato. Stella corretta (1 maglia per punta).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dichiarata 10 cm (reale circa 6). La riga delle punte usava le [ ] dentro le istruzioni, contro la regola del libro. Mancava</w:t>
            </w:r>
            <w:r>
              <w:t xml:space="preserve"> </w:t>
            </w:r>
            <w:r>
              <w:t xml:space="preserve">“</w:t>
            </w:r>
            <w:r>
              <w:t xml:space="preserve">mma</w:t>
            </w:r>
            <w:r>
              <w:t xml:space="preserve">”</w:t>
            </w:r>
            <w:r>
              <w:t xml:space="preserve"> </w:t>
            </w:r>
            <w:r>
              <w:t xml:space="preserve">tra le abbreviazioni.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~6 cm. Riga G3 riscritta e verificata (4 maglie × 5 = 20). Abbreviazioni completate. Misure delle varianti corrette.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Fiocco di neve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9 cm (reale circa 7). Punte arrotondate, diverse dall’illustrazione.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Picot in punta (cat 3 + mbss) come nel disegno; misura ~7 cm.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alberello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 sbagliata:</w:t>
            </w:r>
            <w:r>
              <w:t xml:space="preserve"> </w:t>
            </w:r>
            <w:r>
              <w:t xml:space="preserve">dal tronco aumentava a 24 e poi diminuiva a 6, quindi veniva una pallina e non un cono.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Rifatto come cono</w:t>
            </w:r>
            <w:r>
              <w:t xml:space="preserve"> </w:t>
            </w:r>
            <w:r>
              <w:t xml:space="preserve">dalla punta alla base (+3 maglie ogni 2 giri), base piatta con giro BLO, tronco separato. Ora corrisponde all’illustrazione.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Portachiavi pallina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sovrastimata.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~3,5 cm.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Cuore pan di zenzero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tozza (da 3 a 10 maglie in 3 righe) e misura 7 cm (reale circa 4,5).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Cuore rifatto da 15 maglie con aumenti regolari e due gobbe da 7 maglie; ~6 × 5,5 cm.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Segnalibro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stellina era descritta come</w:t>
            </w:r>
            <w:r>
              <w:t xml:space="preserve"> </w:t>
            </w:r>
            <w:r>
              <w:t xml:space="preserve">“</w:t>
            </w:r>
            <w:r>
              <w:t xml:space="preserve">5 cat chiuse in anello</w:t>
            </w:r>
            <w:r>
              <w:t xml:space="preserve">”</w:t>
            </w:r>
            <w:r>
              <w:t xml:space="preserve">, ma il P4 usa l’anello magico. Lunghezza sottostimata.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Rimando corretto; misura ~17 cm.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Coprivasetto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di 30 maglie (circa 5,3 cm), troppo piccola per il vasetto da 7 cm. Altezza 4,5 cm invece di 7.</w:t>
            </w:r>
            <w:r>
              <w:t xml:space="preserve"> </w:t>
            </w:r>
            <w:r>
              <w:rPr>
                <w:bCs/>
                <w:b/>
              </w:rPr>
              <w:t xml:space="preserve">Sicurezza:</w:t>
            </w:r>
            <w:r>
              <w:t xml:space="preserve"> </w:t>
            </w:r>
            <w:r>
              <w:t xml:space="preserve">suggeriva candele vere con il cotone.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 42 maglie con controllo sul vasetto; 14 giri di parete.</w:t>
            </w:r>
            <w:r>
              <w:t xml:space="preserve"> </w:t>
            </w:r>
            <w:r>
              <w:rPr>
                <w:bCs/>
                <w:b/>
              </w:rPr>
              <w:t xml:space="preserve">Solo candele LED</w:t>
            </w:r>
            <w:r>
              <w:t xml:space="preserve"> </w:t>
            </w:r>
            <w:r>
              <w:t xml:space="preserve">(cotone e acrilico sono infiammabili).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calza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piede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era un lembo di 6 maglie su un tubo di 12, quindi non si chiudeva.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Rifatta come due pezzi piatti con piede, uniti a mb; verificata riga per riga.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Sciarpa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catenella di 35 (dispari) non funziona con il punto granito.</w:t>
            </w:r>
            <w:r>
              <w:t xml:space="preserve"> </w:t>
            </w:r>
            <w:r>
              <w:t xml:space="preserve">La riga 2 era ambigua. Tempi e filato sottostimati.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36, metodo standard (mb nella 4ª cat; cat 2; ultima mb nello spazio di voltata) [17 mb]; ~300 g; 7–9 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Fascia twist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Mezza torsione + cucitura = nastro di Möbius, non il twist del disegno.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Assemblaggio corretto: due</w:t>
            </w:r>
            <w:r>
              <w:t xml:space="preserve"> </w:t>
            </w:r>
            <w:r>
              <w:t xml:space="preserve">“</w:t>
            </w:r>
            <w:r>
              <w:t xml:space="preserve">U</w:t>
            </w:r>
            <w:r>
              <w:t xml:space="preserve">”</w:t>
            </w:r>
            <w:r>
              <w:t xml:space="preserve"> </w:t>
            </w:r>
            <w:r>
              <w:t xml:space="preserve">incastrate e cucite.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Scaldamani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giri di mb DK = circa 10 cm, non 18.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giri (pollice al G17); ~13 cm; nota per mani più grandi.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Pochette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chiusa errata. Fronte e retro invertiti: la patta veniva attaccata al pannello sbagliato.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 × 10 cm; piegatura corretta (la patta parte dal retro).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Portamonete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maglie = circa 6 cm, non 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Aumenti fino a 60 maglie (~10 cm).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 occhiali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Striscia di 7,5 cm piegata</w:t>
            </w:r>
            <w:r>
              <w:t xml:space="preserve"> </w:t>
            </w:r>
            <w:r>
              <w:t xml:space="preserve">“</w:t>
            </w:r>
            <w:r>
              <w:t xml:space="preserve">nel senso della lunghezza</w:t>
            </w:r>
            <w:r>
              <w:t xml:space="preserve">”</w:t>
            </w:r>
            <w:r>
              <w:t xml:space="preserve"> </w:t>
            </w:r>
            <w:r>
              <w:t xml:space="preserve">(tubo di 3,7 cm).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maglie × 76 righe, piegata sul fondo: ~8 × 17 cm.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Borsetta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Patta: 4 righe di diminuzioni dichiarate 41→35 (in realtà 33); poi l’asola chiedeva 35 maglie.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righe di diminuzioni (35), asola in riga 12 e riga di finitura 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Sciarpa uomo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Filato e tempi sottostimati.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g; 5–6 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Portachiavi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righe piegate = circa 4,5 cm, non 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righe.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 uomo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giri = circa 12 cm, non 17.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giri.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corna erano descritte in modo non eseguibile.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Corna riscritte passo passo (stelo 8 mb + ramo 3 mb).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Babbo Natale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15 cm (reale circa 10). Naso</w:t>
            </w:r>
            <w:r>
              <w:t xml:space="preserve"> </w:t>
            </w:r>
            <w:r>
              <w:t xml:space="preserve">“</w:t>
            </w:r>
            <w:r>
              <w:t xml:space="preserve">in rosa</w:t>
            </w:r>
            <w:r>
              <w:t xml:space="preserve">”</w:t>
            </w:r>
            <w:r>
              <w:t xml:space="preserve"> </w:t>
            </w:r>
            <w:r>
              <w:t xml:space="preserve">su viso rosa, quindi invisibile. Pompon piatto.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 cm; naso rosa scuro o rosso; pompon a pallina; aggiunto filato giallo per la fibbia.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Pupazzo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Tesa del cappello poco definita; distanza degli occhi mancante.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Tesa in FLO; occhi a 4 maglie di distanza.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Alberello amigurumi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15 cm (reale circa 8); forma a palla.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Rifatto come cono alto (6→36 maglie) con base piatta; variante</w:t>
            </w:r>
            <w:r>
              <w:t xml:space="preserve"> </w:t>
            </w:r>
            <w:r>
              <w:t xml:space="preserve">“</w:t>
            </w:r>
            <w:r>
              <w:t xml:space="preserve">balze</w:t>
            </w:r>
            <w:r>
              <w:t xml:space="preserve">”</w:t>
            </w:r>
            <w:r>
              <w:t xml:space="preserve"> </w:t>
            </w:r>
            <w:r>
              <w:t xml:space="preserve">come nel disegno.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Orsetto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Otto parti</w:t>
            </w:r>
            <w:r>
              <w:t xml:space="preserve">”</w:t>
            </w:r>
            <w:r>
              <w:t xml:space="preserve"> </w:t>
            </w:r>
            <w:r>
              <w:t xml:space="preserve">(sono nove). Cappello</w:t>
            </w:r>
            <w:r>
              <w:t xml:space="preserve"> </w:t>
            </w:r>
            <w:r>
              <w:t xml:space="preserve">“</w:t>
            </w:r>
            <w:r>
              <w:t xml:space="preserve">da Babbo Natale</w:t>
            </w:r>
            <w:r>
              <w:t xml:space="preserve">”</w:t>
            </w:r>
            <w:r>
              <w:t xml:space="preserve"> </w:t>
            </w:r>
            <w:r>
              <w:t xml:space="preserve">ma in filato verde.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 corretto; cappellino rosso con bordo bianco.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Pinguino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Etichetta</w:t>
            </w:r>
            <w:r>
              <w:t xml:space="preserve"> </w:t>
            </w:r>
            <w:r>
              <w:t xml:space="preserve">“</w:t>
            </w:r>
            <w:r>
              <w:t xml:space="preserve">G12–16</w:t>
            </w:r>
            <w:r>
              <w:t xml:space="preserve">”</w:t>
            </w:r>
            <w:r>
              <w:t xml:space="preserve"> </w:t>
            </w:r>
            <w:r>
              <w:t xml:space="preserve">per 4 giri; misura 12 cm (reale circa 7–8); pancino a coppetta.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G12–15; ~8 cm; pancino piatto.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Omino pan di zenzero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sovrastimata.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cm.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Bastoncino di zucchero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giri = circa 10 cm, non 15.</w:t>
            </w:r>
            <w:r>
              <w:t xml:space="preserve"> </w:t>
            </w:r>
            <w:r>
              <w:t xml:space="preserve">“</w:t>
            </w:r>
            <w:r>
              <w:t xml:space="preserve">6+6 strisce</w:t>
            </w:r>
            <w:r>
              <w:t xml:space="preserve">”</w:t>
            </w:r>
            <w:r>
              <w:t xml:space="preserve"> </w:t>
            </w:r>
            <w:r>
              <w:t xml:space="preserve">errato. Chiedeva di</w:t>
            </w:r>
            <w:r>
              <w:t xml:space="preserve"> </w:t>
            </w:r>
            <w:r>
              <w:t xml:space="preserve">“</w:t>
            </w:r>
            <w:r>
              <w:t xml:space="preserve">chiudere l’apertura iniziale</w:t>
            </w:r>
            <w:r>
              <w:t xml:space="preserve">”</w:t>
            </w:r>
            <w:r>
              <w:t xml:space="preserve">, che però era già chiusa dall’anello magico, e di imbottire dopo la chiusura.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giri, imbottitura progressiva, chiusura corretta, avviso sul filo di ferro per i bambini piccoli.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Pantofole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Assemblaggio contraddittorio (</w:t>
            </w:r>
            <w:r>
              <w:t xml:space="preserve">“</w:t>
            </w:r>
            <w:r>
              <w:t xml:space="preserve">lato corto opposto alla piega</w:t>
            </w:r>
            <w:r>
              <w:t xml:space="preserve">”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Montaggio riscritto passo passo; aggiunto il campione.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Righe 10/8/10 (non simmetrica e non quadrata).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10/10/10 righe, ~15 × 15 cm.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Copriteiera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Misure sovrastimate.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× 17 cm.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18 cm (reale circa 13,5).</w:t>
            </w:r>
            <w:r>
              <w:t xml:space="preserve"> </w:t>
            </w:r>
            <w:r>
              <w:rPr>
                <w:bCs/>
                <w:b/>
              </w:rPr>
              <w:t xml:space="preserve">Manici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cat 8, saltare 6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 totale dichiarato 60 (in realtà 64).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corretta; manici</w:t>
            </w:r>
            <w:r>
              <w:t xml:space="preserve"> </w:t>
            </w:r>
            <w:r>
              <w:t xml:space="preserve">“</w:t>
            </w:r>
            <w:r>
              <w:t xml:space="preserve">cat 8, saltare 8</w:t>
            </w:r>
            <w:r>
              <w:t xml:space="preserve">”</w:t>
            </w:r>
            <w:r>
              <w:t xml:space="preserve"> </w:t>
            </w:r>
            <w:r>
              <w:t xml:space="preserve">[60]; istruzioni per la versione grande da 18 cm.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Sottobicchieri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Vedi sezione 1, causa 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Riscritto:</w:t>
            </w:r>
            <w:r>
              <w:t xml:space="preserve"> </w:t>
            </w:r>
            <w:r>
              <w:t xml:space="preserve">10 giri, 60 maglie, aumenti sfalsati, bordo con aumenti, spiegazione dei giri chiusi, verifica numerica; ~10 cm reali. Varianti per bordo smerlato e centro a fiore come nell’illustrazione. Tempo corretto: 1–1,5 ore per il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Bordo a ventagli che non tornava con le maglie; tempo e filato sottostimati.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granito standard; bordo a ventagli calcolato (49 maglie = 8 ventagli); ~300 g; 8–10 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Rettangoli posteriori di 68 mb = circa 48 cm, non 40.</w:t>
            </w:r>
            <w:r>
              <w:t xml:space="preserve"> </w:t>
            </w:r>
            <w:r>
              <w:t xml:space="preserve">Asole non spiegate. Colori</w:t>
            </w:r>
            <w:r>
              <w:t xml:space="preserve"> </w:t>
            </w:r>
            <w:r>
              <w:t xml:space="preserve">“</w:t>
            </w:r>
            <w:r>
              <w:t xml:space="preserve">ogni 2 giri</w:t>
            </w:r>
            <w:r>
              <w:t xml:space="preserve">”</w:t>
            </w:r>
            <w:r>
              <w:t xml:space="preserve"> </w:t>
            </w:r>
            <w:r>
              <w:t xml:space="preserve">in contrasto con G1/G2.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mb con campione; asole calcolate (4 bottoni); colori chiariti; filato e tempi realistici.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Ghirlanda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foglia chiedeva 7 maglie su 6 catenelle e</w:t>
            </w:r>
            <w:r>
              <w:t xml:space="preserve"> </w:t>
            </w:r>
            <w:r>
              <w:t xml:space="preserve">“</w:t>
            </w:r>
            <w:r>
              <w:t xml:space="preserve">3 mb nell’ultima cat</w:t>
            </w:r>
            <w:r>
              <w:t xml:space="preserve">”</w:t>
            </w:r>
            <w:r>
              <w:t xml:space="preserve"> </w:t>
            </w:r>
            <w:r>
              <w:t xml:space="preserve">già usata.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Foglia riscritta (6 maglie per lato + 3 in punta).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Calza grande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 tallone era solo accennato (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raccogliere ~36 maglie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), con conti impossibili; lunghezza circa 25 cm invece di 40.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Rifatta a due pezzi piatti (gambale, piede, punta arrotondata) più polsino in tondo da 50 maglie; ~38 cm; tutti i conti verificati.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Montaggio confuso (</w:t>
            </w:r>
            <w:r>
              <w:t xml:space="preserve">“</w:t>
            </w:r>
            <w:r>
              <w:t xml:space="preserve">mbss nella punta… nella base</w:t>
            </w:r>
            <w:r>
              <w:t xml:space="preserve">”</w:t>
            </w:r>
            <w:r>
              <w:t xml:space="preserve">); la stellina rimandava al P2 invece che al P4.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Montaggio sul lato dritto della bandierina; rimando corretto.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Portavaso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maglie = circa 9,5 cm di diametro e 8 cm di altezza, non 12 × 12.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Aumenti fino a 72 maglie e 24 giri di parete; regola per adattarlo ad altri vasi.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Portacandela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di 4,8 cm per un vasetto da 7 cm; bordo a ventagli che non tornava (7,5 ripetizioni).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 42 maglie, traforo su 14 archetti, 7 ventagli esatti.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Bandierine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Bandierina di circa 5,5 × 3,6 cm dichiarata da 10 cm.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Aumenti a righe alterne fino a 19 maglie: ~9,5 × 9 cm.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Calza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croce spiegato in modo confuso. Conteggio del polsino errato (36).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croce riscritto (4 passaggi chiari); 50 maglie; nota sul ricamo prima del risvolto.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Iniziale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Lunghezze dei tubi sovrastimate; chiusura del tubo mancante.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Lunghezze corrette, giri per cm, chiusura.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Pochette monogramma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reale circa 14 × 6 cm (dichiarata 16 × 12). Patta sul pannello sbagliato. Asola mancante.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maglie × 70 righe, asola calcolata, piegatura corretta.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Decorazione famiglia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 cuoricino era impossibile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sull’altro lato</w:t>
            </w:r>
            <w:r>
              <w:t xml:space="preserve">”</w:t>
            </w:r>
            <w:r>
              <w:t xml:space="preserve"> </w:t>
            </w:r>
            <w:r>
              <w:t xml:space="preserve">di un anello magico). Anello in catenella senza aumenti.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Cuoricino standard in anello magico; anello piatto con aumenti.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Ricordo nome/anno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8 cm (reale circa 5,7); giro senza aumenti (bordo a ciotola).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 fino a 48 maglie; ricamo prima dell’unione; bordo di unione.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sacchetto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maglie = sacchetto largo 6 cm, non 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maglie × 24 giri.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Fiocco a spirale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Refuso</w:t>
            </w:r>
            <w:r>
              <w:t xml:space="preserve"> </w:t>
            </w:r>
            <w:r>
              <w:t xml:space="preserve">“</w:t>
            </w:r>
            <w:r>
              <w:t xml:space="preserve">arriccierà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tripla maglia</w:t>
            </w:r>
            <w:r>
              <w:t xml:space="preserve">”</w:t>
            </w:r>
            <w:r>
              <w:t xml:space="preserve"> </w:t>
            </w:r>
            <w:r>
              <w:t xml:space="preserve">usato impropriamente.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Corretti; aggiunta variante con 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Stella regalo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12 cm (reale circa 7); [ ] dentro le istruzioni.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Corretti.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ghirlanda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giri senza aumenti su una catenella formano un tubo, non un anello piatto.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Anello con aumenti (42→48→54).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Portachiavi Babbo Natale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Chiedeva di imbottire dopo la chiusura; il nero mancava tra i filati.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Ordine corretto; filato nero aggiunto.</w:t>
            </w:r>
          </w:p>
        </w:tc>
      </w:tr>
    </w:tbl>
    <w:p>
      <w:pPr>
        <w:pStyle w:val="BodyText"/>
      </w:pPr>
      <w:r>
        <w:t xml:space="preserve">I progetti 6, 12, 19, 21 e 24 sono stati controllati e non avevano errori.</w:t>
      </w:r>
    </w:p>
    <w:p>
      <w:pPr>
        <w:pStyle w:val="BodyText"/>
      </w:pPr>
      <w:r>
        <w:t xml:space="preserve">Tutti i giri sono stati ricontrollati anche con uno script di verifica automatica: maglie usate = maglie del giro precedente, maglie prodotte = numero tra [ ].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82114fb8dc6d4585af6f5d3c9a8bae7c55b65f"/>
    <w:p>
      <w:pPr>
        <w:pStyle w:val="Heading2"/>
      </w:pPr>
      <w:r>
        <w:t xml:space="preserve">3. Illustrazioni che non corrispondono allo schema (da sostituire)</w:t>
      </w:r>
    </w:p>
    <w:p>
      <w:pPr>
        <w:pStyle w:val="FirstParagraph"/>
      </w:pPr>
      <w:r>
        <w:t xml:space="preserve">Le immagini sono rimaste quelle originali, perché non posso rifarle. Dove il disegno è molto diverso dallo schema ho aggiunto nel testo una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Nota sull’illustrazione</w:t>
      </w:r>
      <w:r>
        <w:rPr>
          <w:bCs/>
          <w:b/>
        </w:rPr>
        <w:t xml:space="preserve">”</w:t>
      </w:r>
      <w:r>
        <w:t xml:space="preserve"> </w:t>
      </w:r>
      <w:r>
        <w:t xml:space="preserve">che spiega cosa cambia e, quando possibile, come ottenere il risultato del disegno. Ho fatto così per i progetti 9, 10, 14, 15, 25, 26, 28, 33, 34, 36, 37, 38, 39, 41, 43, 44 e 46.</w:t>
      </w:r>
    </w:p>
    <w:p>
      <w:pPr>
        <w:pStyle w:val="BodyText"/>
      </w:pPr>
      <w:r>
        <w:rPr>
          <w:bCs/>
          <w:b/>
        </w:rPr>
        <w:t xml:space="preserve">Raccomandazione forte:</w:t>
      </w:r>
      <w:r>
        <w:t xml:space="preserve"> </w:t>
      </w:r>
      <w:r>
        <w:t xml:space="preserve">prima della prossima pubblicazione, sostituisci almeno queste immagini con foto reali dell’oggetto realizzato, oppure con disegni rifatti a partire dallo schema corretto: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mostra l’immagine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produce lo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Sottobicchieri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Fiore centrale, bordo smerlato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 liscio a 2 colori (varianti aggiunte)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Babbo Natale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Pezzi separati, barba, stivali, guanti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Cono unico stilizzato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Cuscino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granny square a fiore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granny square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Presina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Albero al 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Strisce rosso/verde/rosso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Pantofole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Ballerina con suola ovale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Pantofola a rettangolo piegato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Alberello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Balze a strati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Cono liscio (variante balze aggiunta)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Pizzo traforato con pallini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granito con ventagli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Portacandela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Pizzo a fiori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Traforo a righe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Portavaso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Fascia a fiori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Tinta unita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Calza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Strisce e disegni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Rossa (variante strisce aggiunta)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Calza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in corsivo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croce (nota aggiunta)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10, 9, 14, 15, 25, 36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Accessori o forme leggermente diversi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aggiunte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cosa-ti-consiglio-di-fare-adesso"/>
    <w:p>
      <w:pPr>
        <w:pStyle w:val="Heading2"/>
      </w:pPr>
      <w:r>
        <w:t xml:space="preserve">4. Cosa ti consiglio di fare adesso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Ricarica il file corretto su KDP</w:t>
      </w:r>
      <w:r>
        <w:t xml:space="preserve"> </w:t>
      </w:r>
      <w:r>
        <w:t xml:space="preserve">(cartaceo ed ebook), dopo averlo riletto. Su KDP il manoscritto aggiornato sostituisce il precedente. Il libro resta lo stesso e le recensioni restano.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Prova a realizzare almeno 3 progetti</w:t>
      </w:r>
      <w:r>
        <w:t xml:space="preserve"> </w:t>
      </w:r>
      <w:r>
        <w:t xml:space="preserve">con il filato indicato: P37 sottobicchiere, P4 alberello e P10 mini calza. Le misure in scheda sono calcolate su campioni standard: DK con uncinetto 4 mm = circa 18 mb × 20 righe ogni 10 cm; Aran con uncinetto 5 mm = circa 14 × 16. Una prova reale conferma i numeri definitivi.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Sostituisci le immagini</w:t>
      </w:r>
      <w:r>
        <w:t xml:space="preserve"> </w:t>
      </w:r>
      <w:r>
        <w:t xml:space="preserve">della tabella sopra, a cominciare da quelle con priorità alta.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Rispondere alla recensione:</w:t>
      </w:r>
      <w:r>
        <w:t xml:space="preserve"> </w:t>
      </w:r>
      <w:r>
        <w:t xml:space="preserve">Amazon non permette più di rispondere direttamente alle recensioni. Puoi però aggiornare la descrizione del libro su KDP con una riga del tipo</w:t>
      </w:r>
      <w:r>
        <w:t xml:space="preserve"> </w:t>
      </w:r>
      <w:r>
        <w:t xml:space="preserve">“</w:t>
      </w:r>
      <w:r>
        <w:t xml:space="preserve">Edizione rivista: schemi ricontrollati giro per giro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Errata corrige:</w:t>
      </w:r>
      <w:r>
        <w:t xml:space="preserve"> </w:t>
      </w:r>
      <w:r>
        <w:t xml:space="preserve">se hai una mailing list o una pagina social, puoi pubblicare una pagina con le correzioni per chi ha già comprato il libro.</w:t>
      </w:r>
    </w:p>
    <w:p>
      <w:r>
        <w:pict>
          <v:rect style="width:0;height:1.5pt" o:hralign="center" o:hrstd="t" o:hr="t"/>
        </w:pict>
      </w:r>
    </w:p>
    <w:bookmarkStart w:id="25" w:name="X19de80aee39feaa4ee5ddcf889b4d2a94b3b6eb"/>
    <w:p>
      <w:pPr>
        <w:pStyle w:val="Heading3"/>
      </w:pPr>
      <w:r>
        <w:t xml:space="preserve">Fonti consultate per le verifiche tecniche</w:t>
      </w:r>
    </w:p>
    <w:p>
      <w:pPr>
        <w:numPr>
          <w:ilvl w:val="0"/>
          <w:numId w:val="1008"/>
        </w:numPr>
        <w:pStyle w:val="Compact"/>
      </w:pPr>
      <w:r>
        <w:t xml:space="preserve">Regola del cerchio piatto (+6 maglie per giro, aumenti sfalsati, cause di ondulazione e incurvamento): sarahmaker.com/crochet-flat-circle, onelittleproject.com</w:t>
      </w:r>
    </w:p>
    <w:p>
      <w:pPr>
        <w:numPr>
          <w:ilvl w:val="0"/>
          <w:numId w:val="1008"/>
        </w:numPr>
        <w:pStyle w:val="Compact"/>
      </w:pPr>
      <w:r>
        <w:t xml:space="preserve">Punto granito / moss / linen stitch (catenella pari, mb nella 4ª cat, cat 2 per voltare): sarahmaker.com/crochet-moss-stitch, marchingnorth.com, lookatwhatimade.net</w:t>
      </w:r>
    </w:p>
    <w:p>
      <w:pPr>
        <w:numPr>
          <w:ilvl w:val="0"/>
          <w:numId w:val="1008"/>
        </w:numPr>
        <w:pStyle w:val="Compact"/>
      </w:pPr>
      <w:r>
        <w:t xml:space="preserve">Pesi standard dei filati (Worsted e Aran = categoria 4): Craft Yarn Council, en.wikipedia.org/wiki/Yarn_weight</w:t>
      </w:r>
    </w:p>
    <w:p>
      <w:pPr>
        <w:numPr>
          <w:ilvl w:val="0"/>
          <w:numId w:val="1008"/>
        </w:numPr>
        <w:pStyle w:val="Compact"/>
      </w:pPr>
      <w:r>
        <w:t xml:space="preserve">Cuoricino in anello magico: hookedbyrobin.com/blog/crochet-a-small-heart-applique, hookedonhomemadehappiness.com</w:t>
      </w:r>
    </w:p>
    <w:p>
      <w:pPr>
        <w:numPr>
          <w:ilvl w:val="0"/>
          <w:numId w:val="1008"/>
        </w:numPr>
        <w:pStyle w:val="Compact"/>
      </w:pPr>
      <w:r>
        <w:t xml:space="preserve">Fascia turbante con twist: cutoutandkeep.net (turban headband), allfreecrochet.com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2026-10-21T21:44:02Z</dcterms:created>
  <dcterms:modified xsi:type="dcterms:W3CDTF">2026-10-21T21:44:02Z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