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2A37" w14:textId="4A7B1801" w:rsidR="00630180" w:rsidRPr="00630180" w:rsidRDefault="00630180" w:rsidP="00630180">
      <w:pPr>
        <w:jc w:val="center"/>
        <w:rPr>
          <w:b/>
          <w:bCs/>
          <w:u w:val="single"/>
        </w:rPr>
      </w:pPr>
      <w:r w:rsidRPr="00630180">
        <w:rPr>
          <w:b/>
          <w:bCs/>
          <w:u w:val="single"/>
        </w:rPr>
        <w:t>EXAMEN DE MÁQUINAS ELÉCTRICAS</w:t>
      </w:r>
      <w:r w:rsidR="003C438F">
        <w:rPr>
          <w:b/>
          <w:bCs/>
          <w:u w:val="single"/>
        </w:rPr>
        <w:t xml:space="preserve"> I</w:t>
      </w:r>
      <w:r w:rsidR="008834D8">
        <w:rPr>
          <w:b/>
          <w:bCs/>
          <w:u w:val="single"/>
        </w:rPr>
        <w:t>I</w:t>
      </w:r>
    </w:p>
    <w:p w14:paraId="09518729" w14:textId="37000772" w:rsidR="00FF2609" w:rsidRPr="00D31B5D" w:rsidRDefault="00FF2609" w:rsidP="00E660CC">
      <w:pPr>
        <w:jc w:val="both"/>
        <w:rPr>
          <w:b/>
          <w:bCs/>
        </w:rPr>
      </w:pPr>
      <w:r w:rsidRPr="00D31B5D">
        <w:rPr>
          <w:b/>
          <w:bCs/>
        </w:rPr>
        <w:t xml:space="preserve">NOTA: Recuerda que el documento con la solución </w:t>
      </w:r>
      <w:r w:rsidRPr="00941100">
        <w:rPr>
          <w:b/>
          <w:bCs/>
          <w:highlight w:val="yellow"/>
        </w:rPr>
        <w:t>debe ser subido en las ambas secciones</w:t>
      </w:r>
      <w:r w:rsidRPr="00D31B5D">
        <w:rPr>
          <w:b/>
          <w:bCs/>
        </w:rPr>
        <w:t xml:space="preserve"> (el mismo documento), </w:t>
      </w:r>
      <w:r w:rsidR="007C5311" w:rsidRPr="00D31B5D">
        <w:rPr>
          <w:b/>
          <w:bCs/>
        </w:rPr>
        <w:t>“Evaluaciones” y “Tareas”, en formato PDF.</w:t>
      </w:r>
    </w:p>
    <w:p w14:paraId="347F59F9" w14:textId="77777777" w:rsidR="003128F3" w:rsidRDefault="003128F3" w:rsidP="00E660CC">
      <w:pPr>
        <w:jc w:val="both"/>
      </w:pPr>
    </w:p>
    <w:p w14:paraId="735D05C9" w14:textId="01DB9A5C" w:rsidR="00BA1942" w:rsidRDefault="009C47B5" w:rsidP="009C47B5">
      <w:pPr>
        <w:jc w:val="both"/>
      </w:pPr>
      <w:r>
        <w:t xml:space="preserve">1.- </w:t>
      </w:r>
      <w:r w:rsidR="00C771DF">
        <w:t>¿</w:t>
      </w:r>
      <w:r>
        <w:t>Cuál de los siguientes materiales magnéticos se utilizaría si se quisiera fabricar un transformador de alta frecuencia</w:t>
      </w:r>
      <w:r w:rsidR="007B2E60">
        <w:t>?</w:t>
      </w:r>
      <w:r w:rsidR="000C0F3D">
        <w:t xml:space="preserve"> (</w:t>
      </w:r>
      <w:r w:rsidR="00C32407">
        <w:t>4</w:t>
      </w:r>
      <w:r w:rsidR="00630180">
        <w:t xml:space="preserve"> puntos</w:t>
      </w:r>
      <w:r w:rsidR="000C0F3D">
        <w:t>)</w:t>
      </w:r>
    </w:p>
    <w:p w14:paraId="19AEE8DF" w14:textId="45DB8EA4" w:rsidR="00C771DF" w:rsidRDefault="00E226A0" w:rsidP="007B2E60">
      <w:pPr>
        <w:pStyle w:val="Prrafodelista"/>
        <w:numPr>
          <w:ilvl w:val="0"/>
          <w:numId w:val="1"/>
        </w:numPr>
      </w:pPr>
      <w:proofErr w:type="spellStart"/>
      <w:r>
        <w:t>Ferroxcube</w:t>
      </w:r>
      <w:proofErr w:type="spellEnd"/>
    </w:p>
    <w:p w14:paraId="0C70DDE4" w14:textId="37A0A314" w:rsidR="007B2E60" w:rsidRPr="00630180" w:rsidRDefault="00E226A0" w:rsidP="007B2E60">
      <w:pPr>
        <w:pStyle w:val="Prrafodelista"/>
        <w:numPr>
          <w:ilvl w:val="0"/>
          <w:numId w:val="1"/>
        </w:numPr>
      </w:pPr>
      <w:r>
        <w:t>Aceros Amorfos</w:t>
      </w:r>
    </w:p>
    <w:p w14:paraId="054DB5E8" w14:textId="6C28EABC" w:rsidR="007B2E60" w:rsidRPr="00B44DAE" w:rsidRDefault="009C47B5" w:rsidP="007B2E60">
      <w:pPr>
        <w:pStyle w:val="Prrafodelista"/>
        <w:numPr>
          <w:ilvl w:val="0"/>
          <w:numId w:val="1"/>
        </w:numPr>
      </w:pPr>
      <w:r w:rsidRPr="00B44DAE">
        <w:t>Núcleos de Ferrita</w:t>
      </w:r>
    </w:p>
    <w:p w14:paraId="6D808B53" w14:textId="69B88BEF" w:rsidR="007B2E60" w:rsidRDefault="00E226A0" w:rsidP="007B2E60">
      <w:pPr>
        <w:pStyle w:val="Prrafodelista"/>
        <w:numPr>
          <w:ilvl w:val="0"/>
          <w:numId w:val="1"/>
        </w:numPr>
      </w:pPr>
      <w:r>
        <w:t xml:space="preserve">Níquel-Hierro (Ni-Fe o </w:t>
      </w:r>
      <w:proofErr w:type="spellStart"/>
      <w:r>
        <w:t>Permalloy</w:t>
      </w:r>
      <w:proofErr w:type="spellEnd"/>
      <w:r>
        <w:t>)</w:t>
      </w:r>
    </w:p>
    <w:p w14:paraId="26F4A848" w14:textId="7DE48122" w:rsidR="007B2E60" w:rsidRDefault="00E226A0" w:rsidP="007B2E60">
      <w:pPr>
        <w:pStyle w:val="Prrafodelista"/>
        <w:numPr>
          <w:ilvl w:val="0"/>
          <w:numId w:val="1"/>
        </w:numPr>
      </w:pPr>
      <w:r>
        <w:t>Hierro-Silicio (Fe-Si)</w:t>
      </w:r>
    </w:p>
    <w:p w14:paraId="39D91996" w14:textId="1C8674B9" w:rsidR="00C771DF" w:rsidRDefault="00E660CC" w:rsidP="00E660CC">
      <w:pPr>
        <w:jc w:val="both"/>
      </w:pPr>
      <w:r>
        <w:t>2.-</w:t>
      </w:r>
      <w:r w:rsidR="00BE0633">
        <w:t xml:space="preserve"> </w:t>
      </w:r>
      <w:r>
        <w:t>¿</w:t>
      </w:r>
      <w:r w:rsidR="00BE0633">
        <w:t>Cuáles son los ensayos esenciales empleados en la práctica para establecer los parámetros del circuito de un transformador</w:t>
      </w:r>
      <w:r w:rsidR="000304FB">
        <w:t>?</w:t>
      </w:r>
      <w:r w:rsidR="000C0F3D">
        <w:t xml:space="preserve"> (</w:t>
      </w:r>
      <w:r w:rsidR="00C32407">
        <w:t>4</w:t>
      </w:r>
      <w:r w:rsidR="00630180" w:rsidRPr="00630180">
        <w:t xml:space="preserve"> </w:t>
      </w:r>
      <w:r w:rsidR="00630180">
        <w:t>puntos</w:t>
      </w:r>
      <w:r w:rsidR="000C0F3D">
        <w:t>)</w:t>
      </w:r>
    </w:p>
    <w:p w14:paraId="10450890" w14:textId="60A104B6" w:rsidR="00C771DF" w:rsidRPr="00B44DAE" w:rsidRDefault="00314AB4" w:rsidP="00E660CC">
      <w:pPr>
        <w:pStyle w:val="Prrafodelista"/>
        <w:numPr>
          <w:ilvl w:val="0"/>
          <w:numId w:val="2"/>
        </w:numPr>
      </w:pPr>
      <w:r w:rsidRPr="00B44DAE">
        <w:t>Ensayo de vacío</w:t>
      </w:r>
      <w:r w:rsidR="00285331" w:rsidRPr="00B44DAE">
        <w:t xml:space="preserve"> y ensayo de cortocircuito</w:t>
      </w:r>
    </w:p>
    <w:p w14:paraId="4C84B0C4" w14:textId="61236B10" w:rsidR="000304FB" w:rsidRDefault="00285331" w:rsidP="00E660CC">
      <w:pPr>
        <w:pStyle w:val="Prrafodelista"/>
        <w:numPr>
          <w:ilvl w:val="0"/>
          <w:numId w:val="2"/>
        </w:numPr>
      </w:pPr>
      <w:r>
        <w:t>Ensayo de magnetismo y ensayo de eficiencia</w:t>
      </w:r>
    </w:p>
    <w:p w14:paraId="5462C514" w14:textId="2722211C" w:rsidR="000304FB" w:rsidRDefault="00285331" w:rsidP="00E660CC">
      <w:pPr>
        <w:pStyle w:val="Prrafodelista"/>
        <w:numPr>
          <w:ilvl w:val="0"/>
          <w:numId w:val="2"/>
        </w:numPr>
      </w:pPr>
      <w:r>
        <w:t>Ensayo de vacío, ensayo de cortocircuito y ensayo de magnetismo</w:t>
      </w:r>
    </w:p>
    <w:p w14:paraId="1144CCE1" w14:textId="3DD43B38" w:rsidR="000304FB" w:rsidRPr="00630180" w:rsidRDefault="00285331" w:rsidP="00E660CC">
      <w:pPr>
        <w:pStyle w:val="Prrafodelista"/>
        <w:numPr>
          <w:ilvl w:val="0"/>
          <w:numId w:val="2"/>
        </w:numPr>
      </w:pPr>
      <w:r>
        <w:t>Ensayo de magnetismo y ensayo de cortocircuito</w:t>
      </w:r>
    </w:p>
    <w:p w14:paraId="7C8521E7" w14:textId="27900C81" w:rsidR="000304FB" w:rsidRDefault="00285331" w:rsidP="00E660CC">
      <w:pPr>
        <w:pStyle w:val="Prrafodelista"/>
        <w:numPr>
          <w:ilvl w:val="0"/>
          <w:numId w:val="2"/>
        </w:numPr>
      </w:pPr>
      <w:r>
        <w:t>Ensayo de magnetismo, ensayo de eficiencia y ensayo de vacío</w:t>
      </w:r>
    </w:p>
    <w:p w14:paraId="4172537F" w14:textId="363DC77B" w:rsidR="00C771DF" w:rsidRDefault="00F97922">
      <w:r>
        <w:t xml:space="preserve">3.- ¿Cuál </w:t>
      </w:r>
      <w:r w:rsidR="00246B2A">
        <w:t>es la</w:t>
      </w:r>
      <w:r w:rsidR="00007A97">
        <w:t xml:space="preserve"> opción de</w:t>
      </w:r>
      <w:r w:rsidR="00246B2A">
        <w:t xml:space="preserve"> </w:t>
      </w:r>
      <w:r w:rsidR="00007A97">
        <w:t>conexión</w:t>
      </w:r>
      <w:r w:rsidR="00246B2A">
        <w:t xml:space="preserve"> incorrecta en</w:t>
      </w:r>
      <w:r w:rsidR="00007A97">
        <w:t xml:space="preserve"> el</w:t>
      </w:r>
      <w:r w:rsidR="00246B2A">
        <w:t xml:space="preserve"> un banco de</w:t>
      </w:r>
      <w:r w:rsidR="00007A97">
        <w:t xml:space="preserve"> un</w:t>
      </w:r>
      <w:r w:rsidR="00246B2A">
        <w:t xml:space="preserve"> transformador trifásico</w:t>
      </w:r>
      <w:r>
        <w:t>?</w:t>
      </w:r>
      <w:r w:rsidR="003A26E9">
        <w:t xml:space="preserve"> (</w:t>
      </w:r>
      <w:r w:rsidR="00630180">
        <w:t>4</w:t>
      </w:r>
      <w:r w:rsidR="00630180" w:rsidRPr="00630180">
        <w:t xml:space="preserve"> </w:t>
      </w:r>
      <w:r w:rsidR="00630180">
        <w:t>puntos</w:t>
      </w:r>
      <w:r w:rsidR="003A26E9">
        <w:t>)</w:t>
      </w:r>
    </w:p>
    <w:p w14:paraId="6510E53B" w14:textId="3D0E5F85" w:rsidR="003A26E9" w:rsidRDefault="00125AC6" w:rsidP="00F52A06">
      <w:pPr>
        <w:pStyle w:val="Prrafodelista"/>
        <w:numPr>
          <w:ilvl w:val="0"/>
          <w:numId w:val="3"/>
        </w:numPr>
      </w:pPr>
      <w:r>
        <w:t>Estrella</w:t>
      </w:r>
      <w:r w:rsidR="00246B2A">
        <w:t xml:space="preserve"> - Ye</w:t>
      </w:r>
    </w:p>
    <w:p w14:paraId="5DFA82FB" w14:textId="336CC900" w:rsidR="00993935" w:rsidRDefault="00246B2A" w:rsidP="00F52A06">
      <w:pPr>
        <w:pStyle w:val="Prrafodelista"/>
        <w:numPr>
          <w:ilvl w:val="0"/>
          <w:numId w:val="3"/>
        </w:numPr>
      </w:pPr>
      <w:r>
        <w:t>Ye - Delta</w:t>
      </w:r>
    </w:p>
    <w:p w14:paraId="56C3A47F" w14:textId="7683931E" w:rsidR="00993935" w:rsidRDefault="00246B2A" w:rsidP="00F52A06">
      <w:pPr>
        <w:pStyle w:val="Prrafodelista"/>
        <w:numPr>
          <w:ilvl w:val="0"/>
          <w:numId w:val="3"/>
        </w:numPr>
      </w:pPr>
      <w:r>
        <w:t>Delta - Ye</w:t>
      </w:r>
    </w:p>
    <w:p w14:paraId="1DB52E90" w14:textId="584DB6A6" w:rsidR="00993935" w:rsidRPr="00B44DAE" w:rsidRDefault="00246B2A" w:rsidP="00F52A06">
      <w:pPr>
        <w:pStyle w:val="Prrafodelista"/>
        <w:numPr>
          <w:ilvl w:val="0"/>
          <w:numId w:val="3"/>
        </w:numPr>
      </w:pPr>
      <w:r w:rsidRPr="00B44DAE">
        <w:t xml:space="preserve">Ye – Ye – Ye </w:t>
      </w:r>
    </w:p>
    <w:p w14:paraId="2CED8F89" w14:textId="21F41178" w:rsidR="00993935" w:rsidRPr="00630180" w:rsidRDefault="00246B2A" w:rsidP="00F52A06">
      <w:pPr>
        <w:pStyle w:val="Prrafodelista"/>
        <w:numPr>
          <w:ilvl w:val="0"/>
          <w:numId w:val="3"/>
        </w:numPr>
      </w:pPr>
      <w:r>
        <w:t>Delta - Delta</w:t>
      </w:r>
    </w:p>
    <w:p w14:paraId="673D1BBE" w14:textId="758BA746" w:rsidR="00C771DF" w:rsidRDefault="001A2FA2" w:rsidP="00E37044">
      <w:pPr>
        <w:jc w:val="both"/>
        <w:rPr>
          <w:rFonts w:eastAsiaTheme="minorEastAsia"/>
        </w:rPr>
      </w:pPr>
      <w:r>
        <w:t>4.-</w:t>
      </w:r>
      <w:r w:rsidR="00C45298">
        <w:t xml:space="preserve"> </w:t>
      </w:r>
      <w:r w:rsidR="00C32407">
        <w:t xml:space="preserve">Se va a probar un transformador de 15 </w:t>
      </w:r>
      <w:proofErr w:type="spellStart"/>
      <w:r w:rsidR="00C32407">
        <w:t>kVA</w:t>
      </w:r>
      <w:proofErr w:type="spellEnd"/>
      <w:r w:rsidR="00C32407">
        <w:t xml:space="preserve"> y 2300 V/230 V para determinar los componentes de la rama de la excitación, sus impedancias en serie y su regulación de voltaje. Se obtuvieron los siguientes datos de las pruebas realizadas al transformador:</w:t>
      </w:r>
      <w:r w:rsidR="00FF2609">
        <w:rPr>
          <w:rFonts w:eastAsiaTheme="minorEastAsia"/>
        </w:rPr>
        <w:t xml:space="preserve"> </w:t>
      </w:r>
      <w:r w:rsidR="00FF2609">
        <w:t>(</w:t>
      </w:r>
      <w:r w:rsidR="00C32407">
        <w:t>8</w:t>
      </w:r>
      <w:r w:rsidR="00FF2609">
        <w:t xml:space="preserve"> puntos)</w:t>
      </w:r>
    </w:p>
    <w:tbl>
      <w:tblPr>
        <w:tblStyle w:val="Tabladecuadrcula4"/>
        <w:tblW w:w="0" w:type="auto"/>
        <w:tblInd w:w="1794" w:type="dxa"/>
        <w:tblLook w:val="04A0" w:firstRow="1" w:lastRow="0" w:firstColumn="1" w:lastColumn="0" w:noHBand="0" w:noVBand="1"/>
      </w:tblPr>
      <w:tblGrid>
        <w:gridCol w:w="2948"/>
        <w:gridCol w:w="2948"/>
      </w:tblGrid>
      <w:tr w:rsidR="00CB0A3E" w14:paraId="3DFE6C14" w14:textId="77777777" w:rsidTr="00CB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vAlign w:val="center"/>
          </w:tcPr>
          <w:p w14:paraId="630E6BFB" w14:textId="558D514A" w:rsidR="00CB0A3E" w:rsidRDefault="00CB0A3E" w:rsidP="00CB0A3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PRUEBA EN VACÍO</w:t>
            </w:r>
          </w:p>
        </w:tc>
        <w:tc>
          <w:tcPr>
            <w:tcW w:w="2948" w:type="dxa"/>
            <w:vAlign w:val="center"/>
          </w:tcPr>
          <w:p w14:paraId="3B516E3A" w14:textId="51AB05C1" w:rsidR="00CB0A3E" w:rsidRDefault="00CB0A3E" w:rsidP="00CB0A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PRUEBA EN CORTOCIRCUITO (medido en el primario)</w:t>
            </w:r>
          </w:p>
        </w:tc>
      </w:tr>
      <w:tr w:rsidR="00CB0A3E" w14:paraId="7807AFC7" w14:textId="77777777" w:rsidTr="00CB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vAlign w:val="center"/>
          </w:tcPr>
          <w:p w14:paraId="64852044" w14:textId="589BDBDB" w:rsidR="00CB0A3E" w:rsidRPr="00CB0A3E" w:rsidRDefault="00CB0A3E" w:rsidP="00CB0A3E">
            <w:pPr>
              <w:jc w:val="center"/>
              <w:rPr>
                <w:rFonts w:eastAsiaTheme="minorEastAsia"/>
                <w:b w:val="0"/>
                <w:bCs w:val="0"/>
              </w:rPr>
            </w:pPr>
            <w:r w:rsidRPr="00CB0A3E">
              <w:rPr>
                <w:rFonts w:eastAsiaTheme="minorEastAsia"/>
                <w:b w:val="0"/>
                <w:bCs w:val="0"/>
              </w:rPr>
              <w:t>V</w:t>
            </w:r>
            <w:r w:rsidRPr="00CB0A3E">
              <w:rPr>
                <w:rFonts w:eastAsiaTheme="minorEastAsia"/>
                <w:b w:val="0"/>
                <w:bCs w:val="0"/>
                <w:vertAlign w:val="subscript"/>
              </w:rPr>
              <w:t>O</w:t>
            </w:r>
            <w:r>
              <w:rPr>
                <w:rFonts w:eastAsiaTheme="minorEastAsia"/>
                <w:b w:val="0"/>
                <w:bCs w:val="0"/>
              </w:rPr>
              <w:t xml:space="preserve"> = 230 V</w:t>
            </w:r>
          </w:p>
        </w:tc>
        <w:tc>
          <w:tcPr>
            <w:tcW w:w="2948" w:type="dxa"/>
            <w:vAlign w:val="center"/>
          </w:tcPr>
          <w:p w14:paraId="6233CB36" w14:textId="15B7E65D" w:rsidR="00CB0A3E" w:rsidRPr="00CB0A3E" w:rsidRDefault="00CB0A3E" w:rsidP="00CB0A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V</w:t>
            </w:r>
            <w:r w:rsidRPr="00CB0A3E">
              <w:rPr>
                <w:rFonts w:eastAsiaTheme="minorEastAsia"/>
                <w:vertAlign w:val="subscript"/>
              </w:rPr>
              <w:t>CC</w:t>
            </w:r>
            <w:r>
              <w:rPr>
                <w:rFonts w:eastAsiaTheme="minorEastAsia"/>
              </w:rPr>
              <w:t xml:space="preserve"> = 47 V</w:t>
            </w:r>
          </w:p>
        </w:tc>
      </w:tr>
      <w:tr w:rsidR="00CB0A3E" w14:paraId="7EF223ED" w14:textId="77777777" w:rsidTr="00CB0A3E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vAlign w:val="center"/>
          </w:tcPr>
          <w:p w14:paraId="59EF6B57" w14:textId="4DCF2270" w:rsidR="00CB0A3E" w:rsidRPr="00CB0A3E" w:rsidRDefault="00CB0A3E" w:rsidP="00CB0A3E">
            <w:pPr>
              <w:jc w:val="center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I</w:t>
            </w:r>
            <w:r w:rsidRPr="00CB0A3E">
              <w:rPr>
                <w:rFonts w:eastAsiaTheme="minorEastAsia"/>
                <w:b w:val="0"/>
                <w:bCs w:val="0"/>
                <w:vertAlign w:val="subscript"/>
              </w:rPr>
              <w:t>O</w:t>
            </w:r>
            <w:r>
              <w:rPr>
                <w:rFonts w:eastAsiaTheme="minorEastAsia"/>
                <w:b w:val="0"/>
                <w:bCs w:val="0"/>
              </w:rPr>
              <w:t xml:space="preserve"> = 2,1 A</w:t>
            </w:r>
          </w:p>
        </w:tc>
        <w:tc>
          <w:tcPr>
            <w:tcW w:w="2948" w:type="dxa"/>
            <w:vAlign w:val="center"/>
          </w:tcPr>
          <w:p w14:paraId="50F5C0CC" w14:textId="64C88BF1" w:rsidR="00CB0A3E" w:rsidRPr="00CB0A3E" w:rsidRDefault="00CB0A3E" w:rsidP="00CB0A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 w:rsidRPr="00CB0A3E">
              <w:rPr>
                <w:rFonts w:eastAsiaTheme="minorEastAsia"/>
                <w:vertAlign w:val="subscript"/>
              </w:rPr>
              <w:t>CC</w:t>
            </w:r>
            <w:r>
              <w:rPr>
                <w:rFonts w:eastAsiaTheme="minorEastAsia"/>
              </w:rPr>
              <w:t xml:space="preserve"> = 6 A</w:t>
            </w:r>
          </w:p>
        </w:tc>
      </w:tr>
      <w:tr w:rsidR="00CB0A3E" w14:paraId="3FA44985" w14:textId="77777777" w:rsidTr="00CB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vAlign w:val="center"/>
          </w:tcPr>
          <w:p w14:paraId="2A5948CA" w14:textId="76CCCD13" w:rsidR="00CB0A3E" w:rsidRPr="00CB0A3E" w:rsidRDefault="00CB0A3E" w:rsidP="00CB0A3E">
            <w:pPr>
              <w:jc w:val="center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P</w:t>
            </w:r>
            <w:r w:rsidRPr="00CB0A3E">
              <w:rPr>
                <w:rFonts w:eastAsiaTheme="minorEastAsia"/>
                <w:b w:val="0"/>
                <w:bCs w:val="0"/>
                <w:vertAlign w:val="subscript"/>
              </w:rPr>
              <w:t>O</w:t>
            </w:r>
            <w:r>
              <w:rPr>
                <w:rFonts w:eastAsiaTheme="minorEastAsia"/>
                <w:b w:val="0"/>
                <w:bCs w:val="0"/>
              </w:rPr>
              <w:t xml:space="preserve"> = 50 W</w:t>
            </w:r>
          </w:p>
        </w:tc>
        <w:tc>
          <w:tcPr>
            <w:tcW w:w="2948" w:type="dxa"/>
            <w:vAlign w:val="center"/>
          </w:tcPr>
          <w:p w14:paraId="3E4A3371" w14:textId="3EF650DB" w:rsidR="00CB0A3E" w:rsidRPr="00CB0A3E" w:rsidRDefault="00CB0A3E" w:rsidP="00CB0A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P</w:t>
            </w:r>
            <w:r w:rsidRPr="00CB0A3E">
              <w:rPr>
                <w:rFonts w:eastAsiaTheme="minorEastAsia"/>
                <w:vertAlign w:val="subscript"/>
              </w:rPr>
              <w:t>CC</w:t>
            </w:r>
            <w:r>
              <w:rPr>
                <w:rFonts w:eastAsiaTheme="minorEastAsia"/>
              </w:rPr>
              <w:t xml:space="preserve"> = 160 W</w:t>
            </w:r>
          </w:p>
        </w:tc>
      </w:tr>
    </w:tbl>
    <w:p w14:paraId="472E3F08" w14:textId="77777777" w:rsidR="00E431EA" w:rsidRDefault="00E431EA" w:rsidP="00E431EA">
      <w:pPr>
        <w:pStyle w:val="Prrafodelista"/>
        <w:rPr>
          <w:rFonts w:eastAsiaTheme="minorEastAsia"/>
        </w:rPr>
      </w:pPr>
    </w:p>
    <w:p w14:paraId="7352842F" w14:textId="0C0F6F51" w:rsidR="0095216E" w:rsidRDefault="00AA4360" w:rsidP="00A86BE0">
      <w:pPr>
        <w:pStyle w:val="Prrafodelista"/>
        <w:numPr>
          <w:ilvl w:val="0"/>
          <w:numId w:val="4"/>
        </w:numPr>
        <w:ind w:left="1134" w:right="424"/>
        <w:jc w:val="both"/>
        <w:rPr>
          <w:rFonts w:eastAsiaTheme="minorEastAsia"/>
        </w:rPr>
      </w:pPr>
      <w:r>
        <w:rPr>
          <w:rFonts w:eastAsiaTheme="minorEastAsia"/>
        </w:rPr>
        <w:t>Encontrar el circuito equivalente de este transformador referido al lado de alto voltaje.</w:t>
      </w:r>
    </w:p>
    <w:p w14:paraId="29D6A160" w14:textId="3B8A66B3" w:rsidR="00AA4360" w:rsidRDefault="00AA4360" w:rsidP="00A86BE0">
      <w:pPr>
        <w:pStyle w:val="Prrafodelista"/>
        <w:numPr>
          <w:ilvl w:val="0"/>
          <w:numId w:val="4"/>
        </w:numPr>
        <w:ind w:left="1134" w:right="424"/>
        <w:jc w:val="both"/>
        <w:rPr>
          <w:rFonts w:eastAsiaTheme="minorEastAsia"/>
        </w:rPr>
      </w:pPr>
      <w:r>
        <w:rPr>
          <w:rFonts w:eastAsiaTheme="minorEastAsia"/>
        </w:rPr>
        <w:t>Encontrar el circuito equivalente de este transformador referido al lado de bajo voltaje.</w:t>
      </w:r>
    </w:p>
    <w:p w14:paraId="2B84DD5A" w14:textId="77777777" w:rsidR="00160201" w:rsidRDefault="00160201" w:rsidP="00E37044">
      <w:pPr>
        <w:jc w:val="both"/>
      </w:pPr>
    </w:p>
    <w:sectPr w:rsidR="00160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4B5C"/>
    <w:multiLevelType w:val="hybridMultilevel"/>
    <w:tmpl w:val="742C1A8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D5E3D"/>
    <w:multiLevelType w:val="hybridMultilevel"/>
    <w:tmpl w:val="13FC002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00C14"/>
    <w:multiLevelType w:val="hybridMultilevel"/>
    <w:tmpl w:val="84BE0156"/>
    <w:lvl w:ilvl="0" w:tplc="218EBF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25E92"/>
    <w:multiLevelType w:val="hybridMultilevel"/>
    <w:tmpl w:val="C0724C0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F3010"/>
    <w:multiLevelType w:val="hybridMultilevel"/>
    <w:tmpl w:val="317CE90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967241">
    <w:abstractNumId w:val="3"/>
  </w:num>
  <w:num w:numId="2" w16cid:durableId="2090881580">
    <w:abstractNumId w:val="0"/>
  </w:num>
  <w:num w:numId="3" w16cid:durableId="296178735">
    <w:abstractNumId w:val="4"/>
  </w:num>
  <w:num w:numId="4" w16cid:durableId="63648405">
    <w:abstractNumId w:val="1"/>
  </w:num>
  <w:num w:numId="5" w16cid:durableId="745300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DF"/>
    <w:rsid w:val="00006DA8"/>
    <w:rsid w:val="00007A97"/>
    <w:rsid w:val="000304FB"/>
    <w:rsid w:val="000C0F3D"/>
    <w:rsid w:val="00125AC6"/>
    <w:rsid w:val="00126708"/>
    <w:rsid w:val="00160201"/>
    <w:rsid w:val="0017419A"/>
    <w:rsid w:val="001A2FA2"/>
    <w:rsid w:val="00206FF8"/>
    <w:rsid w:val="00246B2A"/>
    <w:rsid w:val="00285331"/>
    <w:rsid w:val="003128F3"/>
    <w:rsid w:val="00314AB4"/>
    <w:rsid w:val="003A26E9"/>
    <w:rsid w:val="003C438F"/>
    <w:rsid w:val="00420901"/>
    <w:rsid w:val="004C1CE3"/>
    <w:rsid w:val="004C6BE0"/>
    <w:rsid w:val="00586144"/>
    <w:rsid w:val="00630180"/>
    <w:rsid w:val="007A5828"/>
    <w:rsid w:val="007B2E60"/>
    <w:rsid w:val="007C5311"/>
    <w:rsid w:val="00810B2E"/>
    <w:rsid w:val="00874D3B"/>
    <w:rsid w:val="008834D8"/>
    <w:rsid w:val="00897DEF"/>
    <w:rsid w:val="008B3FBB"/>
    <w:rsid w:val="00911EE0"/>
    <w:rsid w:val="0091566A"/>
    <w:rsid w:val="00916844"/>
    <w:rsid w:val="00941100"/>
    <w:rsid w:val="0095216E"/>
    <w:rsid w:val="00993935"/>
    <w:rsid w:val="009C47B5"/>
    <w:rsid w:val="00A37BBF"/>
    <w:rsid w:val="00A86BE0"/>
    <w:rsid w:val="00AA4360"/>
    <w:rsid w:val="00B204A3"/>
    <w:rsid w:val="00B44DAE"/>
    <w:rsid w:val="00B64D55"/>
    <w:rsid w:val="00BA1942"/>
    <w:rsid w:val="00BE0633"/>
    <w:rsid w:val="00C32407"/>
    <w:rsid w:val="00C45298"/>
    <w:rsid w:val="00C771DF"/>
    <w:rsid w:val="00CB0A3E"/>
    <w:rsid w:val="00D31B5D"/>
    <w:rsid w:val="00DE61C2"/>
    <w:rsid w:val="00E226A0"/>
    <w:rsid w:val="00E37044"/>
    <w:rsid w:val="00E431EA"/>
    <w:rsid w:val="00E660CC"/>
    <w:rsid w:val="00F52A06"/>
    <w:rsid w:val="00F97922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4A434"/>
  <w15:chartTrackingRefBased/>
  <w15:docId w15:val="{F10BB90F-3167-4811-82C7-EF921570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1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1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1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1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1DF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93935"/>
    <w:rPr>
      <w:color w:val="666666"/>
    </w:rPr>
  </w:style>
  <w:style w:type="table" w:styleId="Tablaconcuadrcula">
    <w:name w:val="Table Grid"/>
    <w:basedOn w:val="Tablanormal"/>
    <w:uiPriority w:val="39"/>
    <w:rsid w:val="00CB0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CB0A3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1741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4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Charlton Pretel Diaz</dc:creator>
  <cp:keywords/>
  <dc:description/>
  <cp:lastModifiedBy>Charlton Pretel Diaz</cp:lastModifiedBy>
  <cp:revision>56</cp:revision>
  <dcterms:created xsi:type="dcterms:W3CDTF">2026-04-16T20:03:00Z</dcterms:created>
  <dcterms:modified xsi:type="dcterms:W3CDTF">2026-05-21T20:50:00Z</dcterms:modified>
</cp:coreProperties>
</file>