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8CAA0" w14:textId="77777777" w:rsidR="00985886" w:rsidRDefault="00985886" w:rsidP="00985886">
      <w:pPr>
        <w:pStyle w:val="a3"/>
        <w:spacing w:before="0" w:beforeAutospacing="0" w:after="360" w:afterAutospacing="0"/>
      </w:pP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Требования к авторизации пользователя на </w:t>
      </w:r>
      <w:proofErr w:type="spellStart"/>
      <w:r>
        <w:rPr>
          <w:rFonts w:ascii="Arial" w:hAnsi="Arial" w:cs="Arial"/>
          <w:b/>
          <w:bCs/>
          <w:color w:val="1F1F1F"/>
          <w:sz w:val="22"/>
          <w:szCs w:val="22"/>
        </w:rPr>
        <w:t>FastAPI</w:t>
      </w:r>
      <w:proofErr w:type="spellEnd"/>
    </w:p>
    <w:p w14:paraId="1D421CA4" w14:textId="77777777" w:rsidR="00985886" w:rsidRDefault="00985886" w:rsidP="00985886">
      <w:pPr>
        <w:pStyle w:val="a3"/>
        <w:spacing w:before="0" w:beforeAutospacing="0" w:after="0" w:afterAutospacing="0" w:line="480" w:lineRule="auto"/>
      </w:pP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Цель: </w:t>
      </w:r>
      <w:r>
        <w:rPr>
          <w:rFonts w:ascii="Arial" w:hAnsi="Arial" w:cs="Arial"/>
          <w:color w:val="1F1F1F"/>
          <w:sz w:val="22"/>
          <w:szCs w:val="22"/>
        </w:rPr>
        <w:t xml:space="preserve">реализация идентификации, аутентификации и авторизации пользователя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web</w:t>
      </w:r>
      <w:proofErr w:type="spellEnd"/>
      <w:r>
        <w:rPr>
          <w:rFonts w:ascii="Arial" w:hAnsi="Arial" w:cs="Arial"/>
          <w:color w:val="1F1F1F"/>
          <w:sz w:val="22"/>
          <w:szCs w:val="22"/>
        </w:rPr>
        <w:t>-приложения.</w:t>
      </w:r>
    </w:p>
    <w:p w14:paraId="0C51821E" w14:textId="77777777" w:rsidR="00985886" w:rsidRDefault="00985886" w:rsidP="00985886">
      <w:pPr>
        <w:pStyle w:val="a3"/>
        <w:spacing w:before="0" w:beforeAutospacing="0" w:after="360" w:afterAutospacing="0"/>
      </w:pPr>
      <w:r>
        <w:rPr>
          <w:rFonts w:ascii="Arial" w:hAnsi="Arial" w:cs="Arial"/>
          <w:b/>
          <w:bCs/>
          <w:color w:val="1F1F1F"/>
          <w:sz w:val="22"/>
          <w:szCs w:val="22"/>
        </w:rPr>
        <w:t>Общие требования</w:t>
      </w:r>
    </w:p>
    <w:p w14:paraId="2DF977C4" w14:textId="77777777" w:rsidR="00985886" w:rsidRDefault="00985886" w:rsidP="00985886">
      <w:pPr>
        <w:pStyle w:val="a3"/>
        <w:numPr>
          <w:ilvl w:val="0"/>
          <w:numId w:val="1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Авторизация должна быть реализована с помощью библиотеки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FastAPI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Users</w:t>
      </w:r>
      <w:proofErr w:type="spellEnd"/>
      <w:r>
        <w:rPr>
          <w:rFonts w:ascii="Arial" w:hAnsi="Arial" w:cs="Arial"/>
          <w:color w:val="1F1F1F"/>
          <w:sz w:val="22"/>
          <w:szCs w:val="22"/>
        </w:rPr>
        <w:t>.</w:t>
      </w:r>
    </w:p>
    <w:p w14:paraId="56745CE3" w14:textId="77777777" w:rsidR="00985886" w:rsidRDefault="00985886" w:rsidP="00985886">
      <w:pPr>
        <w:pStyle w:val="a3"/>
        <w:numPr>
          <w:ilvl w:val="0"/>
          <w:numId w:val="1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Авторизация должна использовать токены JWT для аутентификации пользователей.</w:t>
      </w:r>
    </w:p>
    <w:p w14:paraId="491C63A1" w14:textId="77777777" w:rsidR="00985886" w:rsidRDefault="00985886" w:rsidP="00985886">
      <w:pPr>
        <w:pStyle w:val="a3"/>
        <w:numPr>
          <w:ilvl w:val="0"/>
          <w:numId w:val="1"/>
        </w:numPr>
        <w:spacing w:before="0" w:beforeAutospacing="0" w:after="15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Авторизация должна обеспечивать безопасность пользователей от несанкционированного доступа.</w:t>
      </w:r>
    </w:p>
    <w:p w14:paraId="6126F84B" w14:textId="77777777" w:rsidR="00985886" w:rsidRDefault="00985886" w:rsidP="00985886">
      <w:pPr>
        <w:pStyle w:val="a3"/>
        <w:spacing w:before="360" w:beforeAutospacing="0" w:after="360" w:afterAutospacing="0"/>
      </w:pPr>
      <w:r>
        <w:rPr>
          <w:rFonts w:ascii="Arial" w:hAnsi="Arial" w:cs="Arial"/>
          <w:b/>
          <w:bCs/>
          <w:color w:val="1F1F1F"/>
          <w:sz w:val="22"/>
          <w:szCs w:val="22"/>
        </w:rPr>
        <w:t>Требования к аутентификации пользователя</w:t>
      </w:r>
    </w:p>
    <w:p w14:paraId="2F104929" w14:textId="77777777" w:rsidR="00985886" w:rsidRDefault="00985886" w:rsidP="00985886">
      <w:pPr>
        <w:pStyle w:val="a3"/>
        <w:numPr>
          <w:ilvl w:val="0"/>
          <w:numId w:val="2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Пользователь должен иметь возможность аутентифицироваться на сервисе, указав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email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или логин и пароль.</w:t>
      </w:r>
    </w:p>
    <w:p w14:paraId="1ED383A9" w14:textId="77777777" w:rsidR="00985886" w:rsidRDefault="00985886" w:rsidP="00985886">
      <w:pPr>
        <w:pStyle w:val="a3"/>
        <w:numPr>
          <w:ilvl w:val="0"/>
          <w:numId w:val="2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Если пользователь существует в базе данных и пароль совпадает, то пользователю должен быть выдан токен JWT.</w:t>
      </w:r>
    </w:p>
    <w:p w14:paraId="336EB519" w14:textId="77777777" w:rsidR="00985886" w:rsidRDefault="00985886" w:rsidP="00985886">
      <w:pPr>
        <w:pStyle w:val="a3"/>
        <w:numPr>
          <w:ilvl w:val="0"/>
          <w:numId w:val="2"/>
        </w:numPr>
        <w:spacing w:before="0" w:beforeAutospacing="0" w:after="15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Если пользователь не существует в базе данных или пароль не совпадает, то пользователю должен быть возвращен код ошибки.</w:t>
      </w:r>
    </w:p>
    <w:p w14:paraId="39265D98" w14:textId="77777777" w:rsidR="00985886" w:rsidRDefault="00985886" w:rsidP="00985886">
      <w:pPr>
        <w:pStyle w:val="a3"/>
        <w:spacing w:before="360" w:beforeAutospacing="0" w:after="360" w:afterAutospacing="0"/>
      </w:pPr>
      <w:r>
        <w:rPr>
          <w:rFonts w:ascii="Arial" w:hAnsi="Arial" w:cs="Arial"/>
          <w:b/>
          <w:bCs/>
          <w:color w:val="1F1F1F"/>
          <w:sz w:val="22"/>
          <w:szCs w:val="22"/>
        </w:rPr>
        <w:t>Требования к защите авторизации</w:t>
      </w:r>
    </w:p>
    <w:p w14:paraId="0FE15E13" w14:textId="77777777" w:rsidR="00985886" w:rsidRDefault="00985886" w:rsidP="00985886">
      <w:pPr>
        <w:pStyle w:val="a3"/>
        <w:numPr>
          <w:ilvl w:val="0"/>
          <w:numId w:val="3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Токен JWT должен быть защищен от подделки.</w:t>
      </w:r>
    </w:p>
    <w:p w14:paraId="53E2A7D0" w14:textId="77777777" w:rsidR="00985886" w:rsidRDefault="00985886" w:rsidP="00985886">
      <w:pPr>
        <w:pStyle w:val="a3"/>
        <w:numPr>
          <w:ilvl w:val="0"/>
          <w:numId w:val="3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Токен JWT должен иметь ограниченный срок действия.</w:t>
      </w:r>
    </w:p>
    <w:p w14:paraId="394CB725" w14:textId="77777777" w:rsidR="00985886" w:rsidRDefault="00985886" w:rsidP="00985886">
      <w:pPr>
        <w:pStyle w:val="a3"/>
        <w:numPr>
          <w:ilvl w:val="0"/>
          <w:numId w:val="3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Для взаимодействия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PostgreSQL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с API нужно использовать </w:t>
      </w:r>
      <w:proofErr w:type="gramStart"/>
      <w:r>
        <w:rPr>
          <w:rFonts w:ascii="Arial" w:hAnsi="Arial" w:cs="Arial"/>
          <w:color w:val="1F1F1F"/>
          <w:sz w:val="22"/>
          <w:szCs w:val="22"/>
        </w:rPr>
        <w:t>ORM(</w:t>
      </w:r>
      <w:proofErr w:type="spellStart"/>
      <w:proofErr w:type="gramEnd"/>
      <w:r>
        <w:rPr>
          <w:rFonts w:ascii="Arial" w:hAnsi="Arial" w:cs="Arial"/>
          <w:color w:val="1F1F1F"/>
          <w:sz w:val="22"/>
          <w:szCs w:val="22"/>
        </w:rPr>
        <w:t>SQLalchemy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2.0).</w:t>
      </w:r>
    </w:p>
    <w:p w14:paraId="4F1AE573" w14:textId="77777777" w:rsidR="00985886" w:rsidRDefault="00985886" w:rsidP="00985886">
      <w:pPr>
        <w:pStyle w:val="a3"/>
        <w:numPr>
          <w:ilvl w:val="0"/>
          <w:numId w:val="3"/>
        </w:numPr>
        <w:spacing w:before="0" w:beforeAutospacing="0" w:after="150" w:afterAutospacing="0"/>
        <w:ind w:left="54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В БД должен хранится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hash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пароля, а не сам пароль.</w:t>
      </w:r>
    </w:p>
    <w:p w14:paraId="55E152E7" w14:textId="77777777" w:rsidR="00985886" w:rsidRDefault="00985886" w:rsidP="00985886">
      <w:pPr>
        <w:pStyle w:val="a3"/>
        <w:spacing w:before="360" w:beforeAutospacing="0" w:after="360" w:afterAutospacing="0"/>
      </w:pPr>
      <w:r>
        <w:rPr>
          <w:rFonts w:ascii="Arial" w:hAnsi="Arial" w:cs="Arial"/>
          <w:b/>
          <w:bCs/>
          <w:color w:val="1F1F1F"/>
          <w:sz w:val="22"/>
          <w:szCs w:val="22"/>
        </w:rPr>
        <w:t>Дополнительные требования</w:t>
      </w:r>
    </w:p>
    <w:p w14:paraId="403657DC" w14:textId="77777777" w:rsidR="00985886" w:rsidRDefault="00985886" w:rsidP="00985886">
      <w:pPr>
        <w:pStyle w:val="a3"/>
        <w:numPr>
          <w:ilvl w:val="0"/>
          <w:numId w:val="4"/>
        </w:numPr>
        <w:spacing w:before="15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Авторизация должна быть масштабируемой.</w:t>
      </w:r>
    </w:p>
    <w:p w14:paraId="7FD57AFE" w14:textId="77777777" w:rsidR="00985886" w:rsidRDefault="00985886" w:rsidP="00985886">
      <w:pPr>
        <w:pStyle w:val="a3"/>
        <w:numPr>
          <w:ilvl w:val="0"/>
          <w:numId w:val="4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2"/>
          <w:szCs w:val="22"/>
        </w:rPr>
        <w:t xml:space="preserve">API должен быть документирован с помощью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Swagger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UI.</w:t>
      </w:r>
    </w:p>
    <w:p w14:paraId="3BDC6DF1" w14:textId="77777777" w:rsidR="00985886" w:rsidRDefault="00985886" w:rsidP="00985886">
      <w:pPr>
        <w:pStyle w:val="a3"/>
        <w:numPr>
          <w:ilvl w:val="0"/>
          <w:numId w:val="4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Для хранения пользовательских данных использовать базу данных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PostgreSQL</w:t>
      </w:r>
      <w:proofErr w:type="spellEnd"/>
      <w:r>
        <w:rPr>
          <w:rFonts w:ascii="Arial" w:hAnsi="Arial" w:cs="Arial"/>
          <w:color w:val="1F1F1F"/>
          <w:sz w:val="22"/>
          <w:szCs w:val="22"/>
        </w:rPr>
        <w:t>.</w:t>
      </w:r>
    </w:p>
    <w:p w14:paraId="12728035" w14:textId="77777777" w:rsidR="00985886" w:rsidRDefault="00985886" w:rsidP="00985886">
      <w:pPr>
        <w:pStyle w:val="a3"/>
        <w:numPr>
          <w:ilvl w:val="0"/>
          <w:numId w:val="4"/>
        </w:numPr>
        <w:spacing w:before="0" w:beforeAutospacing="0" w:after="0" w:afterAutospacing="0"/>
        <w:ind w:left="54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Создать в БД 2 группы с названиями: Группа1 и Группа2. Внутри этих групп 3 роли: Юзер, менеджер, админ.</w:t>
      </w:r>
    </w:p>
    <w:p w14:paraId="4DAD39EF" w14:textId="77777777" w:rsidR="00985886" w:rsidRDefault="00985886" w:rsidP="00985886">
      <w:pPr>
        <w:pStyle w:val="a3"/>
        <w:numPr>
          <w:ilvl w:val="0"/>
          <w:numId w:val="4"/>
        </w:numPr>
        <w:spacing w:before="0" w:beforeAutospacing="0" w:after="24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Для валидации и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сериализации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использовать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Pydantic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+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typing</w:t>
      </w:r>
      <w:proofErr w:type="spellEnd"/>
      <w:r>
        <w:rPr>
          <w:rFonts w:ascii="Arial" w:hAnsi="Arial" w:cs="Arial"/>
          <w:color w:val="1F1F1F"/>
          <w:sz w:val="22"/>
          <w:szCs w:val="22"/>
        </w:rPr>
        <w:t>.</w:t>
      </w:r>
    </w:p>
    <w:p w14:paraId="09946703" w14:textId="77777777" w:rsidR="00985886" w:rsidRDefault="00985886" w:rsidP="00985886">
      <w:pPr>
        <w:pStyle w:val="a3"/>
        <w:numPr>
          <w:ilvl w:val="0"/>
          <w:numId w:val="4"/>
        </w:numPr>
        <w:spacing w:before="240" w:beforeAutospacing="0" w:after="240" w:afterAutospacing="0"/>
        <w:ind w:left="5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Настроить админ-панель на основе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FastApi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Admin</w:t>
      </w:r>
      <w:proofErr w:type="spellEnd"/>
      <w:r>
        <w:rPr>
          <w:rFonts w:ascii="Arial" w:hAnsi="Arial" w:cs="Arial"/>
          <w:color w:val="1F1F1F"/>
          <w:sz w:val="22"/>
          <w:szCs w:val="22"/>
        </w:rPr>
        <w:t>.</w:t>
      </w:r>
    </w:p>
    <w:p w14:paraId="273C9AF8" w14:textId="77777777" w:rsidR="00D420D9" w:rsidRDefault="00D420D9"/>
    <w:sectPr w:rsidR="00D42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90CD0"/>
    <w:multiLevelType w:val="multilevel"/>
    <w:tmpl w:val="70F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13E91"/>
    <w:multiLevelType w:val="multilevel"/>
    <w:tmpl w:val="FAA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C35C4"/>
    <w:multiLevelType w:val="multilevel"/>
    <w:tmpl w:val="9FC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50FB8"/>
    <w:multiLevelType w:val="multilevel"/>
    <w:tmpl w:val="6E0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86"/>
    <w:rsid w:val="00985886"/>
    <w:rsid w:val="00D4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DBB3C"/>
  <w15:chartTrackingRefBased/>
  <w15:docId w15:val="{988C8C9C-F0D9-4D59-BC57-9E6FEC88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5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mindl</dc:creator>
  <cp:keywords/>
  <dc:description/>
  <cp:lastModifiedBy>mindl</cp:lastModifiedBy>
  <cp:revision>1</cp:revision>
  <dcterms:created xsi:type="dcterms:W3CDTF">2023-10-30T16:07:00Z</dcterms:created>
  <dcterms:modified xsi:type="dcterms:W3CDTF">2023-10-30T16:07:00Z</dcterms:modified>
</cp:coreProperties>
</file>