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612" w:type="dxa"/>
        <w:tblLook w:val="04A0" w:firstRow="1" w:lastRow="0" w:firstColumn="1" w:lastColumn="0" w:noHBand="0" w:noVBand="1"/>
      </w:tblPr>
      <w:tblGrid>
        <w:gridCol w:w="2010"/>
        <w:gridCol w:w="4139"/>
        <w:gridCol w:w="4376"/>
        <w:gridCol w:w="3087"/>
      </w:tblGrid>
      <w:tr w:rsidR="00935413" w14:paraId="6EA3024A" w14:textId="77777777" w:rsidTr="7A622687">
        <w:trPr>
          <w:trHeight w:val="407"/>
        </w:trPr>
        <w:tc>
          <w:tcPr>
            <w:tcW w:w="2010" w:type="dxa"/>
          </w:tcPr>
          <w:p w14:paraId="34454CAE" w14:textId="6277A653" w:rsidR="00935413" w:rsidRPr="001E6AFD" w:rsidRDefault="00935413">
            <w:pPr>
              <w:rPr>
                <w:b/>
                <w:bCs/>
              </w:rPr>
            </w:pPr>
            <w:r w:rsidRPr="001E6AFD">
              <w:rPr>
                <w:b/>
                <w:bCs/>
              </w:rPr>
              <w:t>Identificateur</w:t>
            </w:r>
          </w:p>
        </w:tc>
        <w:tc>
          <w:tcPr>
            <w:tcW w:w="4139" w:type="dxa"/>
          </w:tcPr>
          <w:p w14:paraId="619B8F7E" w14:textId="1CB969EB" w:rsidR="00935413" w:rsidRPr="001E6AFD" w:rsidRDefault="00935413">
            <w:pPr>
              <w:rPr>
                <w:b/>
                <w:bCs/>
              </w:rPr>
            </w:pPr>
            <w:r w:rsidRPr="001E6AFD">
              <w:rPr>
                <w:b/>
                <w:bCs/>
              </w:rPr>
              <w:t>Fonction</w:t>
            </w:r>
          </w:p>
        </w:tc>
        <w:tc>
          <w:tcPr>
            <w:tcW w:w="4376" w:type="dxa"/>
          </w:tcPr>
          <w:p w14:paraId="27DCBE46" w14:textId="5DBE0F02" w:rsidR="00935413" w:rsidRPr="001E6AFD" w:rsidRDefault="00935413">
            <w:pPr>
              <w:rPr>
                <w:b/>
                <w:bCs/>
              </w:rPr>
            </w:pPr>
            <w:r w:rsidRPr="001E6AFD">
              <w:rPr>
                <w:b/>
                <w:bCs/>
              </w:rPr>
              <w:t>Critères</w:t>
            </w:r>
          </w:p>
        </w:tc>
        <w:tc>
          <w:tcPr>
            <w:tcW w:w="3087" w:type="dxa"/>
          </w:tcPr>
          <w:p w14:paraId="5A7C53AD" w14:textId="01641732" w:rsidR="00935413" w:rsidRPr="001E6AFD" w:rsidRDefault="00935413">
            <w:pPr>
              <w:rPr>
                <w:b/>
                <w:bCs/>
              </w:rPr>
            </w:pPr>
            <w:r w:rsidRPr="001E6AFD">
              <w:rPr>
                <w:b/>
                <w:bCs/>
              </w:rPr>
              <w:t>Niveaux</w:t>
            </w:r>
          </w:p>
        </w:tc>
      </w:tr>
      <w:tr w:rsidR="00935413" w14:paraId="65CBDA4E" w14:textId="77777777" w:rsidTr="7A622687">
        <w:trPr>
          <w:trHeight w:val="1109"/>
        </w:trPr>
        <w:tc>
          <w:tcPr>
            <w:tcW w:w="2010" w:type="dxa"/>
          </w:tcPr>
          <w:p w14:paraId="7E9BC70B" w14:textId="437C683D" w:rsidR="00935413" w:rsidRDefault="003F3371">
            <w:r>
              <w:t>FP1 (Fonction principale)</w:t>
            </w:r>
          </w:p>
        </w:tc>
        <w:tc>
          <w:tcPr>
            <w:tcW w:w="4139" w:type="dxa"/>
          </w:tcPr>
          <w:p w14:paraId="392FDC12" w14:textId="1ED9B8FB" w:rsidR="00935413" w:rsidRDefault="003F3371">
            <w:r>
              <w:t>Offrir un accès aux produits alimentaires de première nécessité pour les étudiants et les personnes à faibles revenus.</w:t>
            </w:r>
          </w:p>
        </w:tc>
        <w:tc>
          <w:tcPr>
            <w:tcW w:w="4376" w:type="dxa"/>
          </w:tcPr>
          <w:p w14:paraId="7C1A67BE" w14:textId="46854009" w:rsidR="00935413" w:rsidRDefault="003F3371">
            <w:r>
              <w:t>Être étudiant et/ou une personne à faible revenus. (Ouvert avec des promotions moins intéressantes aux autres personnes)</w:t>
            </w:r>
          </w:p>
        </w:tc>
        <w:tc>
          <w:tcPr>
            <w:tcW w:w="3087" w:type="dxa"/>
          </w:tcPr>
          <w:p w14:paraId="1C0ACF9F" w14:textId="77777777" w:rsidR="00935413" w:rsidRDefault="00935413"/>
        </w:tc>
      </w:tr>
      <w:tr w:rsidR="001377B3" w14:paraId="53CED6C9" w14:textId="77777777" w:rsidTr="7A622687">
        <w:trPr>
          <w:trHeight w:val="1109"/>
        </w:trPr>
        <w:tc>
          <w:tcPr>
            <w:tcW w:w="2010" w:type="dxa"/>
          </w:tcPr>
          <w:p w14:paraId="1E56834A" w14:textId="36272249" w:rsidR="001377B3" w:rsidRDefault="7A622687" w:rsidP="7A622687">
            <w:r>
              <w:t>FC1 (Fonction de contrainte)</w:t>
            </w:r>
          </w:p>
        </w:tc>
        <w:tc>
          <w:tcPr>
            <w:tcW w:w="4139" w:type="dxa"/>
          </w:tcPr>
          <w:p w14:paraId="77F774B0" w14:textId="39552A55" w:rsidR="001377B3" w:rsidRDefault="7A622687" w:rsidP="7A622687">
            <w:pPr>
              <w:spacing w:line="259" w:lineRule="auto"/>
            </w:pPr>
            <w:r>
              <w:t>Hébergement du site</w:t>
            </w:r>
          </w:p>
        </w:tc>
        <w:tc>
          <w:tcPr>
            <w:tcW w:w="4376" w:type="dxa"/>
          </w:tcPr>
          <w:p w14:paraId="753CDC10" w14:textId="400B2A16" w:rsidR="7A622687" w:rsidRDefault="7A622687" w:rsidP="7A622687">
            <w:r>
              <w:t>Location du domaine</w:t>
            </w:r>
          </w:p>
          <w:p w14:paraId="70539FFE" w14:textId="33F279C1" w:rsidR="7A622687" w:rsidRDefault="7A622687" w:rsidP="7A622687">
            <w:r>
              <w:t>Trouver un nom de domaine simple avec une extension de domaine assez connue.</w:t>
            </w:r>
          </w:p>
          <w:p w14:paraId="4EB4BDF4" w14:textId="382EE962" w:rsidR="7A622687" w:rsidRDefault="7A622687" w:rsidP="7A622687"/>
          <w:p w14:paraId="69CF3E3A" w14:textId="00A94A52" w:rsidR="7A622687" w:rsidRDefault="7A622687" w:rsidP="7A622687">
            <w:r>
              <w:t>Création de site</w:t>
            </w:r>
          </w:p>
          <w:p w14:paraId="6B4476BA" w14:textId="76C6DC6C" w:rsidR="001377B3" w:rsidRDefault="001377B3" w:rsidP="001377B3">
            <w:r>
              <w:t>Rechercher le meilleur ratio coût/services proposés (capacité de stockage, rapidité d’accès…)</w:t>
            </w:r>
          </w:p>
        </w:tc>
        <w:tc>
          <w:tcPr>
            <w:tcW w:w="3087" w:type="dxa"/>
          </w:tcPr>
          <w:p w14:paraId="113F6B66" w14:textId="75C08480" w:rsidR="001377B3" w:rsidRDefault="7A622687" w:rsidP="7A622687">
            <w:pPr>
              <w:spacing w:line="259" w:lineRule="auto"/>
            </w:pPr>
            <w:r>
              <w:t>Hébergeur : DigitalOcean</w:t>
            </w:r>
          </w:p>
          <w:p w14:paraId="5FC32328" w14:textId="3F2795E8" w:rsidR="001377B3" w:rsidRDefault="7A622687" w:rsidP="7A622687">
            <w:pPr>
              <w:spacing w:line="259" w:lineRule="auto"/>
            </w:pPr>
            <w:r>
              <w:t xml:space="preserve">SSD : 60GB </w:t>
            </w:r>
          </w:p>
          <w:p w14:paraId="7D5D8D75" w14:textId="070D0406" w:rsidR="001377B3" w:rsidRDefault="7A622687" w:rsidP="7A622687">
            <w:pPr>
              <w:spacing w:line="259" w:lineRule="auto"/>
            </w:pPr>
            <w:r>
              <w:t xml:space="preserve">Ram : 2GB </w:t>
            </w:r>
          </w:p>
          <w:p w14:paraId="5DBC61DC" w14:textId="67165CA9" w:rsidR="001377B3" w:rsidRDefault="7A622687" w:rsidP="7A622687">
            <w:pPr>
              <w:spacing w:line="259" w:lineRule="auto"/>
            </w:pPr>
            <w:r>
              <w:t>Processeur : AMD EPYC 7452(2 coeurs partagés).</w:t>
            </w:r>
          </w:p>
          <w:p w14:paraId="09E3969A" w14:textId="699CD525" w:rsidR="001377B3" w:rsidRDefault="7A622687" w:rsidP="7A622687">
            <w:pPr>
              <w:spacing w:line="259" w:lineRule="auto"/>
            </w:pPr>
            <w:r>
              <w:t>OS : Ubuntu 20.04</w:t>
            </w:r>
          </w:p>
          <w:p w14:paraId="3C8BA1E6" w14:textId="18E3432D" w:rsidR="001377B3" w:rsidRDefault="7A622687" w:rsidP="7A622687">
            <w:pPr>
              <w:spacing w:line="259" w:lineRule="auto"/>
            </w:pPr>
            <w:r>
              <w:t>SSL Activé : Let’s Encrypt</w:t>
            </w:r>
          </w:p>
        </w:tc>
      </w:tr>
      <w:tr w:rsidR="001377B3" w14:paraId="6FA0F6A8" w14:textId="77777777" w:rsidTr="7A622687">
        <w:trPr>
          <w:trHeight w:val="1109"/>
        </w:trPr>
        <w:tc>
          <w:tcPr>
            <w:tcW w:w="2010" w:type="dxa"/>
          </w:tcPr>
          <w:p w14:paraId="7D1D429A" w14:textId="7316107E" w:rsidR="001377B3" w:rsidRDefault="7A622687" w:rsidP="001377B3">
            <w:r>
              <w:t xml:space="preserve">FC3 </w:t>
            </w:r>
          </w:p>
        </w:tc>
        <w:tc>
          <w:tcPr>
            <w:tcW w:w="4139" w:type="dxa"/>
          </w:tcPr>
          <w:p w14:paraId="6690F6B1" w14:textId="62E34DE2" w:rsidR="001377B3" w:rsidRDefault="7A622687" w:rsidP="001377B3">
            <w:r>
              <w:t>Création de l’application</w:t>
            </w:r>
          </w:p>
        </w:tc>
        <w:tc>
          <w:tcPr>
            <w:tcW w:w="4376" w:type="dxa"/>
          </w:tcPr>
          <w:p w14:paraId="1DA59B3F" w14:textId="77777777" w:rsidR="001377B3" w:rsidRDefault="001377B3" w:rsidP="001377B3">
            <w:r>
              <w:t>Doit être claire et lisible.</w:t>
            </w:r>
          </w:p>
          <w:p w14:paraId="6254E21B" w14:textId="7C63D424" w:rsidR="001377B3" w:rsidRDefault="001377B3" w:rsidP="001377B3">
            <w:r>
              <w:t>Page d’accueil conviviale avec un accès au compte utilisateur très facile d’accès et visible.</w:t>
            </w:r>
          </w:p>
        </w:tc>
        <w:tc>
          <w:tcPr>
            <w:tcW w:w="3087" w:type="dxa"/>
          </w:tcPr>
          <w:p w14:paraId="24A76738" w14:textId="6A71BE16" w:rsidR="001377B3" w:rsidRDefault="7A622687" w:rsidP="001377B3">
            <w:r>
              <w:t>Web App (iOS, Linux, Android...)</w:t>
            </w:r>
          </w:p>
          <w:p w14:paraId="6D72FEAC" w14:textId="19D7E84C" w:rsidR="001377B3" w:rsidRDefault="7A622687" w:rsidP="7A622687">
            <w:r>
              <w:t>Application :  .apk exclusivité Android</w:t>
            </w:r>
          </w:p>
        </w:tc>
      </w:tr>
      <w:tr w:rsidR="001377B3" w14:paraId="1CED7DBC" w14:textId="77777777" w:rsidTr="7A622687">
        <w:trPr>
          <w:trHeight w:val="1800"/>
        </w:trPr>
        <w:tc>
          <w:tcPr>
            <w:tcW w:w="2010" w:type="dxa"/>
          </w:tcPr>
          <w:p w14:paraId="727AFFAC" w14:textId="31187313" w:rsidR="001377B3" w:rsidRDefault="001377B3" w:rsidP="001377B3">
            <w:r>
              <w:t>FC4</w:t>
            </w:r>
          </w:p>
        </w:tc>
        <w:tc>
          <w:tcPr>
            <w:tcW w:w="4139" w:type="dxa"/>
          </w:tcPr>
          <w:p w14:paraId="73AF6A5C" w14:textId="3B8D9ED9" w:rsidR="001377B3" w:rsidRDefault="001377B3" w:rsidP="001377B3">
            <w:r>
              <w:t>Création du compte utilisateur (pour les étudiants et les gens à faibles revenus)</w:t>
            </w:r>
          </w:p>
        </w:tc>
        <w:tc>
          <w:tcPr>
            <w:tcW w:w="4376" w:type="dxa"/>
          </w:tcPr>
          <w:p w14:paraId="77268CD9" w14:textId="0292E176" w:rsidR="001377B3" w:rsidRDefault="7A622687" w:rsidP="001377B3">
            <w:r>
              <w:t>Justifier par le biais de son n° étudiant ou justificatif fiscal de revenus après création d’un compte de son statut.</w:t>
            </w:r>
          </w:p>
          <w:p w14:paraId="15374A7E" w14:textId="7D384DB5" w:rsidR="7A622687" w:rsidRDefault="7A622687" w:rsidP="7A622687">
            <w:r>
              <w:t>Renseignement du compte utilisateur.</w:t>
            </w:r>
          </w:p>
          <w:p w14:paraId="0F83B082" w14:textId="77777777" w:rsidR="001377B3" w:rsidRDefault="001377B3" w:rsidP="001377B3"/>
          <w:p w14:paraId="2B903572" w14:textId="09DB551A" w:rsidR="001377B3" w:rsidRDefault="001377B3" w:rsidP="001377B3"/>
        </w:tc>
        <w:tc>
          <w:tcPr>
            <w:tcW w:w="3087" w:type="dxa"/>
          </w:tcPr>
          <w:p w14:paraId="286080A2" w14:textId="27DC6A15" w:rsidR="001377B3" w:rsidRDefault="7A622687" w:rsidP="7A622687">
            <w:r>
              <w:t xml:space="preserve">Numéro Étudiant de Nantes : </w:t>
            </w:r>
          </w:p>
          <w:p w14:paraId="0109E054" w14:textId="4DC002B5" w:rsidR="001377B3" w:rsidRDefault="7A622687" w:rsidP="7A622687">
            <w:r>
              <w:t>6 Chiffres et 2 lettres.</w:t>
            </w:r>
          </w:p>
          <w:p w14:paraId="76224F65" w14:textId="0664909F" w:rsidR="001377B3" w:rsidRDefault="7A622687" w:rsidP="7A622687">
            <w:r>
              <w:t>Ex : EXXXXXXP</w:t>
            </w:r>
          </w:p>
          <w:p w14:paraId="6A7D3953" w14:textId="4769270C" w:rsidR="001377B3" w:rsidRDefault="001377B3" w:rsidP="7A622687"/>
          <w:p w14:paraId="565F3127" w14:textId="5E7CEDA9" w:rsidR="001377B3" w:rsidRDefault="7A622687" w:rsidP="7A622687">
            <w:r>
              <w:t>Noms, Prénom, adresse, code postal, ville, n° de téléphone, mail, âge.</w:t>
            </w:r>
          </w:p>
        </w:tc>
      </w:tr>
      <w:tr w:rsidR="001377B3" w14:paraId="380E435B" w14:textId="77777777" w:rsidTr="003C7B5C">
        <w:trPr>
          <w:trHeight w:val="1512"/>
        </w:trPr>
        <w:tc>
          <w:tcPr>
            <w:tcW w:w="2010" w:type="dxa"/>
          </w:tcPr>
          <w:p w14:paraId="486C0A4F" w14:textId="2779C131" w:rsidR="001377B3" w:rsidRDefault="001377B3" w:rsidP="001377B3">
            <w:r>
              <w:t>FC5</w:t>
            </w:r>
          </w:p>
        </w:tc>
        <w:tc>
          <w:tcPr>
            <w:tcW w:w="4139" w:type="dxa"/>
          </w:tcPr>
          <w:p w14:paraId="73D4627F" w14:textId="37CAD326" w:rsidR="001377B3" w:rsidRDefault="001377B3" w:rsidP="001377B3">
            <w:r>
              <w:t>Pouvoir Localiser le Client, après son autorisation de localisation.</w:t>
            </w:r>
          </w:p>
        </w:tc>
        <w:tc>
          <w:tcPr>
            <w:tcW w:w="4376" w:type="dxa"/>
          </w:tcPr>
          <w:p w14:paraId="35D38E42" w14:textId="02128A77" w:rsidR="001377B3" w:rsidRDefault="001377B3" w:rsidP="001377B3">
            <w:r>
              <w:t>Utilisation d’outils/API localisation par GPS du téléphone ou par IP dans le cas d’utilisation d’un PC.</w:t>
            </w:r>
          </w:p>
        </w:tc>
        <w:tc>
          <w:tcPr>
            <w:tcW w:w="3087" w:type="dxa"/>
          </w:tcPr>
          <w:p w14:paraId="10055804" w14:textId="04B78174" w:rsidR="001377B3" w:rsidRDefault="7A622687" w:rsidP="7A622687">
            <w:pPr>
              <w:spacing w:line="259" w:lineRule="auto"/>
            </w:pPr>
            <w:r>
              <w:t xml:space="preserve">Marge d’erreur de la précision : 100m </w:t>
            </w:r>
          </w:p>
        </w:tc>
      </w:tr>
      <w:tr w:rsidR="002B55A8" w14:paraId="423A2A71" w14:textId="77777777" w:rsidTr="7A622687">
        <w:trPr>
          <w:trHeight w:val="925"/>
        </w:trPr>
        <w:tc>
          <w:tcPr>
            <w:tcW w:w="2010" w:type="dxa"/>
          </w:tcPr>
          <w:p w14:paraId="051D5E8C" w14:textId="3CB84E59" w:rsidR="002B55A8" w:rsidRDefault="002B55A8" w:rsidP="002B55A8">
            <w:r>
              <w:lastRenderedPageBreak/>
              <w:t>FC6</w:t>
            </w:r>
          </w:p>
        </w:tc>
        <w:tc>
          <w:tcPr>
            <w:tcW w:w="4139" w:type="dxa"/>
          </w:tcPr>
          <w:p w14:paraId="52C0E38B" w14:textId="05A27158" w:rsidR="002B55A8" w:rsidRDefault="002B55A8" w:rsidP="002B55A8">
            <w:r>
              <w:t>Location d’espaces publicitaires</w:t>
            </w:r>
          </w:p>
        </w:tc>
        <w:tc>
          <w:tcPr>
            <w:tcW w:w="4376" w:type="dxa"/>
          </w:tcPr>
          <w:p w14:paraId="4CE63EA9" w14:textId="43E2FB9C" w:rsidR="002B55A8" w:rsidRDefault="002B55A8" w:rsidP="002B55A8">
            <w:r>
              <w:t>Publicités en adéquation avec le publique du site. (Étudiants =jeunes, peu de revenus…)</w:t>
            </w:r>
          </w:p>
        </w:tc>
        <w:tc>
          <w:tcPr>
            <w:tcW w:w="3087" w:type="dxa"/>
          </w:tcPr>
          <w:p w14:paraId="1B1A658E" w14:textId="597170B5" w:rsidR="002B55A8" w:rsidRDefault="00457986" w:rsidP="002B55A8">
            <w:r>
              <w:t>Calcul du revenu :</w:t>
            </w:r>
          </w:p>
          <w:p w14:paraId="37FEBA34" w14:textId="40282E50" w:rsidR="00457986" w:rsidRDefault="00457986" w:rsidP="002B55A8">
            <w:r>
              <w:t>En CTM (prix pour la vue de 1000 personnes passé sur l’application ou le site)</w:t>
            </w:r>
            <w:r w:rsidR="00741FDC">
              <w:t xml:space="preserve"> et avec le CTR (nombre de clics pour milles vue)</w:t>
            </w:r>
          </w:p>
        </w:tc>
      </w:tr>
      <w:tr w:rsidR="7A622687" w14:paraId="0305679E" w14:textId="77777777" w:rsidTr="7A622687">
        <w:trPr>
          <w:trHeight w:val="925"/>
        </w:trPr>
        <w:tc>
          <w:tcPr>
            <w:tcW w:w="2010" w:type="dxa"/>
          </w:tcPr>
          <w:p w14:paraId="248C35A3" w14:textId="36CBABE7" w:rsidR="7A622687" w:rsidRDefault="7A622687" w:rsidP="7A622687">
            <w:r>
              <w:t>FC7</w:t>
            </w:r>
          </w:p>
        </w:tc>
        <w:tc>
          <w:tcPr>
            <w:tcW w:w="4139" w:type="dxa"/>
          </w:tcPr>
          <w:p w14:paraId="0D14DFA3" w14:textId="508A0CCC" w:rsidR="7A622687" w:rsidRDefault="7A622687" w:rsidP="7A622687">
            <w:r>
              <w:t>Création du panier pour les acheteurs et mise en place du moyen de paiement.</w:t>
            </w:r>
          </w:p>
        </w:tc>
        <w:tc>
          <w:tcPr>
            <w:tcW w:w="4376" w:type="dxa"/>
          </w:tcPr>
          <w:p w14:paraId="7947551F" w14:textId="4C946172" w:rsidR="7A622687" w:rsidRDefault="7A622687" w:rsidP="7A622687">
            <w:r>
              <w:t>Paiements sécurisés et dernières normes de sécurités utilisées.</w:t>
            </w:r>
          </w:p>
        </w:tc>
        <w:tc>
          <w:tcPr>
            <w:tcW w:w="3087" w:type="dxa"/>
          </w:tcPr>
          <w:p w14:paraId="1662A2CD" w14:textId="7F69BEEF" w:rsidR="7A622687" w:rsidRDefault="7A622687" w:rsidP="7A622687">
            <w:r>
              <w:t>Norme DSP2(Directive sur les services de paiement)</w:t>
            </w:r>
          </w:p>
          <w:p w14:paraId="6A9CECFF" w14:textId="57F174CB" w:rsidR="7A622687" w:rsidRDefault="7A622687" w:rsidP="7A622687"/>
          <w:p w14:paraId="622086D1" w14:textId="50A5CAB0" w:rsidR="7A622687" w:rsidRDefault="7A622687" w:rsidP="7A622687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Carte de crédit (frais : 1.4% + 0.25€ par transaction en Europe et 1.5% hors Europe et 2% de conversion si la devise est différente de l’Euro).</w:t>
            </w:r>
          </w:p>
          <w:p w14:paraId="25CA994C" w14:textId="231D8124" w:rsidR="7A622687" w:rsidRDefault="7A622687" w:rsidP="7A622687"/>
          <w:p w14:paraId="014B9F6D" w14:textId="4E044EDE" w:rsidR="7A622687" w:rsidRDefault="7A622687" w:rsidP="7A622687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Giropay/Sofort : 1.4% de frais + 0.25€</w:t>
            </w:r>
          </w:p>
        </w:tc>
      </w:tr>
    </w:tbl>
    <w:p w14:paraId="12CC7CEB" w14:textId="77777777" w:rsidR="00336371" w:rsidRDefault="00336371"/>
    <w:p w14:paraId="7C21582C" w14:textId="77777777" w:rsidR="001E6AFD" w:rsidRDefault="001E6AFD"/>
    <w:sectPr w:rsidR="001E6AFD" w:rsidSect="0093541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2A2"/>
    <w:multiLevelType w:val="hybridMultilevel"/>
    <w:tmpl w:val="2954CAF6"/>
    <w:lvl w:ilvl="0" w:tplc="E15E6D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D44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2CF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A2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A5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60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E2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26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29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11844"/>
    <w:multiLevelType w:val="hybridMultilevel"/>
    <w:tmpl w:val="59E63908"/>
    <w:lvl w:ilvl="0" w:tplc="347C00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9C2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83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08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AA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98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CA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26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CD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13"/>
    <w:rsid w:val="0010096E"/>
    <w:rsid w:val="001377B3"/>
    <w:rsid w:val="001A1ADD"/>
    <w:rsid w:val="001E6AFD"/>
    <w:rsid w:val="00270990"/>
    <w:rsid w:val="002B55A8"/>
    <w:rsid w:val="002C362E"/>
    <w:rsid w:val="002F7CE1"/>
    <w:rsid w:val="00336371"/>
    <w:rsid w:val="003A60D7"/>
    <w:rsid w:val="003C5FD1"/>
    <w:rsid w:val="003C7B5C"/>
    <w:rsid w:val="003F3371"/>
    <w:rsid w:val="00457986"/>
    <w:rsid w:val="004C6186"/>
    <w:rsid w:val="00544959"/>
    <w:rsid w:val="00741FDC"/>
    <w:rsid w:val="00833D38"/>
    <w:rsid w:val="00883811"/>
    <w:rsid w:val="00896CFE"/>
    <w:rsid w:val="00935413"/>
    <w:rsid w:val="0096391B"/>
    <w:rsid w:val="00A149CD"/>
    <w:rsid w:val="00B30B84"/>
    <w:rsid w:val="00B35F4E"/>
    <w:rsid w:val="00B5118E"/>
    <w:rsid w:val="00B61A90"/>
    <w:rsid w:val="00D462AA"/>
    <w:rsid w:val="00DA5E1A"/>
    <w:rsid w:val="00E223C2"/>
    <w:rsid w:val="00E329C5"/>
    <w:rsid w:val="00ED1C42"/>
    <w:rsid w:val="7A6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A91F"/>
  <w15:chartTrackingRefBased/>
  <w15:docId w15:val="{373EC324-1507-4DE0-82C6-1A8EEFD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thiabaud</dc:creator>
  <cp:keywords/>
  <dc:description/>
  <cp:lastModifiedBy>elise thiabaud</cp:lastModifiedBy>
  <cp:revision>28</cp:revision>
  <dcterms:created xsi:type="dcterms:W3CDTF">2021-10-10T09:28:00Z</dcterms:created>
  <dcterms:modified xsi:type="dcterms:W3CDTF">2021-10-16T09:45:00Z</dcterms:modified>
</cp:coreProperties>
</file>