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B5B" w:rsidRPr="004F05D8" w:rsidRDefault="004F05D8" w:rsidP="004F05D8">
      <w:pPr>
        <w:pStyle w:val="Sansinterligne"/>
        <w:rPr>
          <w:b/>
        </w:rPr>
      </w:pPr>
      <w:r w:rsidRPr="004F05D8">
        <w:rPr>
          <w:rFonts w:ascii="Verdana" w:hAnsi="Verdana"/>
          <w:b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 wp14:anchorId="664A5540" wp14:editId="4CB555AF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23077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0961" y="21438"/>
                <wp:lineTo x="20961" y="0"/>
                <wp:lineTo x="0" y="0"/>
              </wp:wrapPolygon>
            </wp:wrapTight>
            <wp:docPr id="1" name="ctl00_PHCenter_productTop_productImages_rImages_ctl00_iProductImage" descr="Oeuvres - Couverture - Format classique">
              <a:hlinkClick xmlns:a="http://schemas.openxmlformats.org/drawingml/2006/main" r:id="rId5" tooltip="&quot;Oeuvr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Oeuvres - Couverture - Format classique">
                      <a:hlinkClick r:id="rId5" tooltip="&quot;Oeuvr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07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05D8">
        <w:rPr>
          <w:b/>
        </w:rPr>
        <w:t>Œuvres</w:t>
      </w:r>
    </w:p>
    <w:p w:rsidR="004F05D8" w:rsidRPr="004F05D8" w:rsidRDefault="004F05D8" w:rsidP="004F05D8">
      <w:pPr>
        <w:pStyle w:val="Sansinterligne"/>
        <w:rPr>
          <w:b/>
        </w:rPr>
      </w:pPr>
      <w:r w:rsidRPr="004F05D8">
        <w:rPr>
          <w:b/>
        </w:rPr>
        <w:t>Mark Twain</w:t>
      </w:r>
      <w:r w:rsidR="00161868">
        <w:rPr>
          <w:b/>
        </w:rPr>
        <w:t xml:space="preserve"> </w:t>
      </w:r>
      <w:r w:rsidR="00161868" w:rsidRPr="00161868">
        <w:t xml:space="preserve">(traduit de l'anglais, Etats-Unis, par Philippe </w:t>
      </w:r>
      <w:proofErr w:type="spellStart"/>
      <w:r w:rsidR="00161868" w:rsidRPr="00161868">
        <w:t>Jaworski</w:t>
      </w:r>
      <w:proofErr w:type="spellEnd"/>
      <w:r w:rsidR="00161868" w:rsidRPr="00161868">
        <w:t>)</w:t>
      </w:r>
    </w:p>
    <w:p w:rsidR="004F05D8" w:rsidRDefault="004F05D8" w:rsidP="004F05D8">
      <w:pPr>
        <w:pStyle w:val="Sansinterligne"/>
      </w:pPr>
      <w:r>
        <w:t>Bibliothèque de la Pléiade</w:t>
      </w:r>
    </w:p>
    <w:p w:rsidR="004F05D8" w:rsidRDefault="004F05D8" w:rsidP="004F05D8">
      <w:pPr>
        <w:pStyle w:val="Sansinterligne"/>
      </w:pPr>
      <w:r>
        <w:t>1648 pages</w:t>
      </w:r>
    </w:p>
    <w:p w:rsidR="004F05D8" w:rsidRDefault="004F05D8" w:rsidP="004F05D8">
      <w:pPr>
        <w:pStyle w:val="Sansinterligne"/>
      </w:pPr>
      <w:r>
        <w:t>9782070143757</w:t>
      </w:r>
    </w:p>
    <w:p w:rsidR="004F05D8" w:rsidRDefault="004F05D8" w:rsidP="004F05D8">
      <w:pPr>
        <w:pStyle w:val="Sansinterligne"/>
      </w:pPr>
      <w:r>
        <w:t>58 euros (jusqu'au 31 août 2015) 65 euros ensuite</w:t>
      </w:r>
    </w:p>
    <w:p w:rsidR="004F05D8" w:rsidRDefault="00E4442A" w:rsidP="004F05D8">
      <w:pPr>
        <w:pStyle w:val="Sansinterligne"/>
      </w:pPr>
      <w:hyperlink r:id="rId7" w:history="1">
        <w:r w:rsidR="004F05D8" w:rsidRPr="00A44D29">
          <w:rPr>
            <w:rStyle w:val="Lienhypertexte"/>
          </w:rPr>
          <w:t>http://www.chapitre.com/CHAPITRE/fr/BOOK/twain-mark/oeuvres,65400461.aspx</w:t>
        </w:r>
      </w:hyperlink>
    </w:p>
    <w:p w:rsidR="004F05D8" w:rsidRDefault="004F05D8" w:rsidP="004F05D8">
      <w:pPr>
        <w:pStyle w:val="Sansinterligne"/>
      </w:pPr>
      <w:r>
        <w:t>Date de parution : 02/04/2015</w:t>
      </w:r>
    </w:p>
    <w:p w:rsidR="004F05D8" w:rsidRDefault="004F05D8" w:rsidP="004F05D8">
      <w:pPr>
        <w:pStyle w:val="Sansinterligne"/>
      </w:pPr>
    </w:p>
    <w:p w:rsidR="004F05D8" w:rsidRDefault="004F05D8" w:rsidP="004F05D8">
      <w:pPr>
        <w:pStyle w:val="Sansinterligne"/>
        <w:rPr>
          <w:i/>
        </w:rPr>
      </w:pPr>
      <w:r w:rsidRPr="004F05D8">
        <w:rPr>
          <w:i/>
        </w:rPr>
        <w:t>08 avril 2015</w:t>
      </w:r>
    </w:p>
    <w:p w:rsidR="00CB3287" w:rsidRDefault="004F05D8" w:rsidP="004F05D8">
      <w:pPr>
        <w:jc w:val="both"/>
      </w:pPr>
      <w:r>
        <w:t>Rares sont ceux</w:t>
      </w:r>
      <w:r w:rsidR="00161868">
        <w:t xml:space="preserve"> ou celles</w:t>
      </w:r>
      <w:r>
        <w:t xml:space="preserve"> dont la jeunesse n'a pas été divertie par les aventures de Tom Sawyer ou d'</w:t>
      </w:r>
      <w:proofErr w:type="spellStart"/>
      <w:r>
        <w:t>Huckleberry</w:t>
      </w:r>
      <w:proofErr w:type="spellEnd"/>
      <w:r>
        <w:t xml:space="preserve"> Finn</w:t>
      </w:r>
      <w:r w:rsidR="00161868">
        <w:t>, rares sont ceux ou celles qui n'ont pas rêvé de l'Amérique et des bords du Mississip</w:t>
      </w:r>
      <w:r w:rsidR="00701B8A">
        <w:t>p</w:t>
      </w:r>
      <w:r w:rsidR="00161868">
        <w:t>i, de l'Ouest sauvage, en regardant ou en lisant les nombreuses adaptations</w:t>
      </w:r>
      <w:r w:rsidR="00CB3287">
        <w:t xml:space="preserve"> (</w:t>
      </w:r>
      <w:r w:rsidR="00320A91">
        <w:t xml:space="preserve">certaines, </w:t>
      </w:r>
      <w:r w:rsidR="00CB3287">
        <w:t>parfois censurées)</w:t>
      </w:r>
      <w:r w:rsidR="00161868">
        <w:t xml:space="preserve">. Et pourtant, l'œuvre de </w:t>
      </w:r>
      <w:r w:rsidR="00161868" w:rsidRPr="00CB3287">
        <w:rPr>
          <w:b/>
        </w:rPr>
        <w:t>Mark Twain</w:t>
      </w:r>
      <w:r w:rsidR="00CB3287">
        <w:t xml:space="preserve"> (1835-1910)</w:t>
      </w:r>
      <w:r w:rsidR="00161868">
        <w:t>, à défaut d'être populaire n'est peut-être pas celle qu'on lit de manière incontournable dans sa jeunesse</w:t>
      </w:r>
      <w:r w:rsidR="00E56381">
        <w:t>. Elle est de celle que l'on réserve à l'âge adulte et qui livre alors un autre enchantement, un plaisir différent.</w:t>
      </w:r>
    </w:p>
    <w:p w:rsidR="00C437A9" w:rsidRDefault="00C437A9" w:rsidP="00C437A9">
      <w:pPr>
        <w:jc w:val="center"/>
      </w:pPr>
      <w:r>
        <w:rPr>
          <w:i/>
        </w:rPr>
        <w:t>"Mark Twain don</w:t>
      </w:r>
      <w:r w:rsidRPr="00C437A9">
        <w:rPr>
          <w:i/>
        </w:rPr>
        <w:t>ne à voir l'Amérique, simplement, totalement. Il est grand parce que l'Amérique est grande."</w:t>
      </w:r>
      <w:r>
        <w:t xml:space="preserve"> (Jacques </w:t>
      </w:r>
      <w:proofErr w:type="spellStart"/>
      <w:r>
        <w:t>Cabau</w:t>
      </w:r>
      <w:proofErr w:type="spellEnd"/>
      <w:r>
        <w:t>).</w:t>
      </w:r>
    </w:p>
    <w:p w:rsidR="00161868" w:rsidRDefault="00E56381" w:rsidP="004F05D8">
      <w:pPr>
        <w:jc w:val="both"/>
      </w:pPr>
      <w:r>
        <w:t xml:space="preserve">Au-delà du divertissement et du dépaysement, de l'aventure et du jeu, de la description de l'enfance, </w:t>
      </w:r>
      <w:r w:rsidR="007C24D8">
        <w:t>du roman d'apprentissage,</w:t>
      </w:r>
      <w:r w:rsidR="005E602C">
        <w:t xml:space="preserve"> </w:t>
      </w:r>
      <w:r>
        <w:t>Mark Twain, par une attention fine et précise d'un territoire, d'une population</w:t>
      </w:r>
      <w:r w:rsidR="00CB3287">
        <w:t>,</w:t>
      </w:r>
      <w:r>
        <w:t xml:space="preserve"> rend compte </w:t>
      </w:r>
      <w:r w:rsidR="00CB3287">
        <w:t xml:space="preserve">d'une société américaine en plein essor, s'intéresse </w:t>
      </w:r>
      <w:r w:rsidR="000E6818">
        <w:t xml:space="preserve">au pittoresque </w:t>
      </w:r>
      <w:r w:rsidR="00CB3287">
        <w:t>autant qu'à l'ordinaire</w:t>
      </w:r>
      <w:r w:rsidR="00C466BC">
        <w:t>. A</w:t>
      </w:r>
      <w:r w:rsidR="00CB3287">
        <w:t xml:space="preserve"> la fois critique, moraliste ou satiriste</w:t>
      </w:r>
      <w:r w:rsidR="00C466BC">
        <w:t xml:space="preserve">, tantôt journaliste, tantôt conteur, </w:t>
      </w:r>
      <w:r w:rsidR="00DF2323">
        <w:t xml:space="preserve">il offre à ses romans une </w:t>
      </w:r>
      <w:r w:rsidR="00701B8A">
        <w:t>expression très réaliste, intensif</w:t>
      </w:r>
      <w:r w:rsidR="00DF2323">
        <w:t>iée d'ailleurs par la langue qu'il utilise. "</w:t>
      </w:r>
      <w:r w:rsidR="00DF2323" w:rsidRPr="00701B8A">
        <w:rPr>
          <w:i/>
        </w:rPr>
        <w:t>Il écrit l'anglais comme si c'était une langue primitive et non dérivée, sans le gothique ou le latin</w:t>
      </w:r>
      <w:r w:rsidR="00701B8A" w:rsidRPr="00701B8A">
        <w:rPr>
          <w:i/>
        </w:rPr>
        <w:t xml:space="preserve"> ou le grec derrière elle, ou l'allemand ou le français à côté</w:t>
      </w:r>
      <w:r w:rsidR="00701B8A">
        <w:rPr>
          <w:i/>
        </w:rPr>
        <w:t>." (</w:t>
      </w:r>
      <w:r w:rsidR="00701B8A" w:rsidRPr="00701B8A">
        <w:t xml:space="preserve">W.D. Howells, </w:t>
      </w:r>
      <w:proofErr w:type="spellStart"/>
      <w:r w:rsidR="00701B8A" w:rsidRPr="00701B8A">
        <w:t>My</w:t>
      </w:r>
      <w:proofErr w:type="spellEnd"/>
      <w:r w:rsidR="00701B8A" w:rsidRPr="00701B8A">
        <w:t xml:space="preserve"> Mark Twain)</w:t>
      </w:r>
      <w:r w:rsidR="00701B8A">
        <w:t>.</w:t>
      </w:r>
    </w:p>
    <w:p w:rsidR="00F53694" w:rsidRDefault="00701B8A" w:rsidP="004F05D8">
      <w:pPr>
        <w:jc w:val="both"/>
      </w:pPr>
      <w:r>
        <w:t xml:space="preserve">Le volume qui paraît dans la bibliothèque de la Pléiade propose quatre ouvrages d'inspiration mississippienne, trois romans, </w:t>
      </w:r>
      <w:r w:rsidRPr="00701B8A">
        <w:rPr>
          <w:b/>
          <w:i/>
        </w:rPr>
        <w:t>Tom Sawyer</w:t>
      </w:r>
      <w:r w:rsidR="006B3CB6">
        <w:rPr>
          <w:b/>
          <w:i/>
        </w:rPr>
        <w:t xml:space="preserve"> (1876)</w:t>
      </w:r>
      <w:r w:rsidRPr="00701B8A">
        <w:rPr>
          <w:b/>
          <w:i/>
        </w:rPr>
        <w:t>, Les aventures d'</w:t>
      </w:r>
      <w:proofErr w:type="spellStart"/>
      <w:r w:rsidRPr="00701B8A">
        <w:rPr>
          <w:b/>
          <w:i/>
        </w:rPr>
        <w:t>Huckleberry</w:t>
      </w:r>
      <w:proofErr w:type="spellEnd"/>
      <w:r w:rsidRPr="00701B8A">
        <w:rPr>
          <w:b/>
          <w:i/>
        </w:rPr>
        <w:t xml:space="preserve"> Finn</w:t>
      </w:r>
      <w:r w:rsidR="006B3CB6">
        <w:rPr>
          <w:b/>
          <w:i/>
        </w:rPr>
        <w:t xml:space="preserve"> (1884-85)</w:t>
      </w:r>
      <w:r w:rsidRPr="00701B8A">
        <w:rPr>
          <w:b/>
          <w:i/>
        </w:rPr>
        <w:t>, La tragédie de David Wilson le Parfait Nigaud</w:t>
      </w:r>
      <w:r w:rsidR="006B3CB6">
        <w:rPr>
          <w:b/>
          <w:i/>
        </w:rPr>
        <w:t xml:space="preserve"> (1894)</w:t>
      </w:r>
      <w:r w:rsidRPr="00701B8A">
        <w:rPr>
          <w:b/>
          <w:i/>
        </w:rPr>
        <w:t xml:space="preserve"> </w:t>
      </w:r>
      <w:r>
        <w:t xml:space="preserve">et un long récit, </w:t>
      </w:r>
      <w:r w:rsidRPr="00701B8A">
        <w:rPr>
          <w:b/>
          <w:i/>
        </w:rPr>
        <w:t>La Vie sur le Mississippi</w:t>
      </w:r>
      <w:r w:rsidR="000E6818">
        <w:rPr>
          <w:b/>
          <w:i/>
        </w:rPr>
        <w:t xml:space="preserve"> </w:t>
      </w:r>
      <w:r w:rsidR="006B3CB6">
        <w:rPr>
          <w:b/>
          <w:i/>
        </w:rPr>
        <w:t>(1875-83)</w:t>
      </w:r>
      <w:r>
        <w:t xml:space="preserve">, tous proposés dans une traduction nouvelle de </w:t>
      </w:r>
      <w:r w:rsidRPr="00C437A9">
        <w:rPr>
          <w:b/>
        </w:rPr>
        <w:t xml:space="preserve">Philippe </w:t>
      </w:r>
      <w:proofErr w:type="spellStart"/>
      <w:r w:rsidRPr="00C437A9">
        <w:rPr>
          <w:b/>
        </w:rPr>
        <w:t>Jaworski</w:t>
      </w:r>
      <w:proofErr w:type="spellEnd"/>
      <w:r>
        <w:t xml:space="preserve"> et</w:t>
      </w:r>
      <w:r w:rsidR="007C24D8">
        <w:t xml:space="preserve"> </w:t>
      </w:r>
      <w:r w:rsidR="007C24D8" w:rsidRPr="007C24D8">
        <w:rPr>
          <w:b/>
        </w:rPr>
        <w:t xml:space="preserve">Thomas </w:t>
      </w:r>
      <w:proofErr w:type="spellStart"/>
      <w:r w:rsidR="007C24D8" w:rsidRPr="007C24D8">
        <w:rPr>
          <w:b/>
        </w:rPr>
        <w:t>Constantinesco</w:t>
      </w:r>
      <w:proofErr w:type="spellEnd"/>
      <w:r>
        <w:t xml:space="preserve"> </w:t>
      </w:r>
      <w:r w:rsidR="007C24D8">
        <w:t xml:space="preserve">et </w:t>
      </w:r>
      <w:r>
        <w:t xml:space="preserve">publiés avec l'intégralité des illustrations figurant </w:t>
      </w:r>
      <w:r w:rsidR="000E6818">
        <w:t>dans les publications d'origine (652 en tout).</w:t>
      </w:r>
    </w:p>
    <w:p w:rsidR="00320A91" w:rsidRDefault="00F53694" w:rsidP="00320A91">
      <w:pPr>
        <w:jc w:val="both"/>
      </w:pPr>
      <w:r>
        <w:t>Ainsi, m</w:t>
      </w:r>
      <w:r w:rsidR="00C437A9">
        <w:t>ême si l'œuvre de Mark Twain est monumentale</w:t>
      </w:r>
      <w:r w:rsidR="00A1419D">
        <w:t xml:space="preserve"> et éclectiqu</w:t>
      </w:r>
      <w:r w:rsidR="00D940D6">
        <w:t>e</w:t>
      </w:r>
      <w:r w:rsidR="00C437A9">
        <w:t xml:space="preserve"> (70 volumes environ)</w:t>
      </w:r>
      <w:r w:rsidR="00D940D6">
        <w:t xml:space="preserve">, la sélection proposée, </w:t>
      </w:r>
      <w:r w:rsidR="00A1419D">
        <w:t xml:space="preserve">en grande partie </w:t>
      </w:r>
      <w:r w:rsidR="00D940D6">
        <w:t>familière au public français, devrait séduire san</w:t>
      </w:r>
      <w:r w:rsidR="007342BB">
        <w:t>s crainte l'adulte nostalgique</w:t>
      </w:r>
      <w:r w:rsidR="000E6818">
        <w:t xml:space="preserve">, </w:t>
      </w:r>
      <w:r w:rsidR="007C24D8">
        <w:t>lui faire entendre la roue à aubes des bateaux à vapeur sur le fleuve, les cris de liberté des élèves de l'école buissonnière</w:t>
      </w:r>
      <w:r w:rsidR="005E602C">
        <w:t xml:space="preserve"> ou des bonimenteurs et au</w:t>
      </w:r>
      <w:r w:rsidR="00A1419D">
        <w:t>tre malfrats des grands chemins</w:t>
      </w:r>
      <w:r w:rsidR="007C24D8">
        <w:t>, raviver avec bonheur l'odeur</w:t>
      </w:r>
      <w:r w:rsidR="005E602C">
        <w:t xml:space="preserve"> de la campagne, de l'eau boueuse, réveiller son souvenir de Jim, l'esclave noir ou Joe l'indien</w:t>
      </w:r>
      <w:r w:rsidR="00320A91">
        <w:t>, et l'amuser autant qu'enfant.</w:t>
      </w:r>
    </w:p>
    <w:p w:rsidR="00320A91" w:rsidRDefault="00320A91" w:rsidP="00320A91">
      <w:pPr>
        <w:jc w:val="center"/>
        <w:rPr>
          <w:i/>
        </w:rPr>
      </w:pPr>
      <w:r w:rsidRPr="00F53694">
        <w:rPr>
          <w:i/>
        </w:rPr>
        <w:t>"Bien que mon livre soit principalement destiné à l'amusement des garçons et des filles, j'espère qu'il ne sera pas délaissé par les grandes personnes pour cette raison car une partie de mon projet a consisté  à essayer de rappeler aux adultes ce qu'ils ont eux-mêmes été".</w:t>
      </w:r>
    </w:p>
    <w:p w:rsidR="00E96029" w:rsidRDefault="00320A91" w:rsidP="00E96029">
      <w:pPr>
        <w:jc w:val="both"/>
      </w:pPr>
      <w:r>
        <w:t>Souhait exaucé</w:t>
      </w:r>
      <w:r w:rsidR="00E96029">
        <w:t xml:space="preserve"> et bien davantage encore  puisque la présente édition invite à la découverte  d'un</w:t>
      </w:r>
      <w:r w:rsidR="005E602C">
        <w:t xml:space="preserve"> 3</w:t>
      </w:r>
      <w:r w:rsidR="005E602C" w:rsidRPr="005E602C">
        <w:rPr>
          <w:vertAlign w:val="superscript"/>
        </w:rPr>
        <w:t>ème</w:t>
      </w:r>
      <w:r w:rsidR="005E602C">
        <w:t xml:space="preserve">  roman moins connu</w:t>
      </w:r>
      <w:r w:rsidR="005E602C" w:rsidRPr="00F53694">
        <w:rPr>
          <w:b/>
        </w:rPr>
        <w:t xml:space="preserve">, </w:t>
      </w:r>
      <w:r w:rsidR="001153D8" w:rsidRPr="00F53694">
        <w:rPr>
          <w:b/>
        </w:rPr>
        <w:t>La tragédie de David Wilson</w:t>
      </w:r>
      <w:r w:rsidR="00DD5BDE">
        <w:rPr>
          <w:b/>
        </w:rPr>
        <w:t xml:space="preserve">, </w:t>
      </w:r>
      <w:r w:rsidR="00DD5BDE">
        <w:t xml:space="preserve">mal accueilli  d'ailleurs à sa sortie (1894) par la critique américaine, et attire curieusement le lecteur vers </w:t>
      </w:r>
      <w:r w:rsidR="00E96029">
        <w:t xml:space="preserve">l'histoire de cette </w:t>
      </w:r>
      <w:r w:rsidR="0023657F">
        <w:t xml:space="preserve">jeune </w:t>
      </w:r>
      <w:r w:rsidR="00E96029">
        <w:t>femme</w:t>
      </w:r>
      <w:r w:rsidR="001153D8">
        <w:t xml:space="preserve"> métisse</w:t>
      </w:r>
      <w:r w:rsidR="0023657F">
        <w:t xml:space="preserve"> </w:t>
      </w:r>
      <w:r w:rsidR="0023657F">
        <w:lastRenderedPageBreak/>
        <w:t>à la peau claire</w:t>
      </w:r>
      <w:r w:rsidR="001153D8">
        <w:t xml:space="preserve">, </w:t>
      </w:r>
      <w:proofErr w:type="spellStart"/>
      <w:r w:rsidR="00C9252A">
        <w:t>Roxana</w:t>
      </w:r>
      <w:proofErr w:type="spellEnd"/>
      <w:r w:rsidR="00C9252A">
        <w:t xml:space="preserve">, </w:t>
      </w:r>
      <w:r w:rsidR="0023657F">
        <w:t xml:space="preserve">qui, par une habile substitution avec l'enfant de son maître, Mr </w:t>
      </w:r>
      <w:proofErr w:type="spellStart"/>
      <w:r w:rsidR="0023657F">
        <w:t>Driscoll</w:t>
      </w:r>
      <w:proofErr w:type="spellEnd"/>
      <w:r w:rsidR="0023657F">
        <w:t>,  va éviter à son fils d'être vendu dans une des plantations de coton.</w:t>
      </w:r>
    </w:p>
    <w:p w:rsidR="00152174" w:rsidRDefault="00152174" w:rsidP="00E96029">
      <w:pPr>
        <w:jc w:val="both"/>
      </w:pPr>
      <w:r>
        <w:t xml:space="preserve">Enfin, avec la lecture de </w:t>
      </w:r>
      <w:r w:rsidRPr="00A1419D">
        <w:rPr>
          <w:b/>
        </w:rPr>
        <w:t xml:space="preserve">La Vie sur le Mississippi, </w:t>
      </w:r>
      <w:r>
        <w:t>Mark Twain, raconte son pays d'enfance, se sert de son expérience de pilote de vapeur pendant quelques années pour écrire</w:t>
      </w:r>
      <w:r w:rsidR="00A1419D">
        <w:t xml:space="preserve"> à plusieurs reprises </w:t>
      </w:r>
      <w:r>
        <w:t xml:space="preserve">sur ce fleuve, sur  </w:t>
      </w:r>
      <w:r w:rsidRPr="00152174">
        <w:rPr>
          <w:i/>
        </w:rPr>
        <w:t>"la gloire et la grandeur de la batellerie à vapeur"</w:t>
      </w:r>
      <w:r>
        <w:rPr>
          <w:i/>
        </w:rPr>
        <w:t xml:space="preserve">. </w:t>
      </w:r>
    </w:p>
    <w:p w:rsidR="00A1419D" w:rsidRDefault="00A1419D" w:rsidP="00E96029">
      <w:pPr>
        <w:jc w:val="both"/>
      </w:pPr>
      <w:r>
        <w:t xml:space="preserve">Assurément, un bel ouvrage qui confirme auprès du public français que Mark Twain </w:t>
      </w:r>
      <w:r w:rsidR="00E4442A">
        <w:t xml:space="preserve">est un conteur exceptionnel, un </w:t>
      </w:r>
      <w:r w:rsidR="00E4442A" w:rsidRPr="00E4442A">
        <w:rPr>
          <w:i/>
        </w:rPr>
        <w:t>"classique pour tous", "le peintre de l'âme américaine dans to</w:t>
      </w:r>
      <w:r w:rsidR="00E4442A">
        <w:rPr>
          <w:i/>
        </w:rPr>
        <w:t xml:space="preserve">us ses états." </w:t>
      </w:r>
      <w:bookmarkStart w:id="0" w:name="_GoBack"/>
      <w:bookmarkEnd w:id="0"/>
      <w:r w:rsidR="00E4442A">
        <w:t>(</w:t>
      </w:r>
      <w:proofErr w:type="spellStart"/>
      <w:r w:rsidR="00E4442A">
        <w:t>Jaworski</w:t>
      </w:r>
      <w:proofErr w:type="spellEnd"/>
      <w:r w:rsidR="00E4442A">
        <w:t>)</w:t>
      </w:r>
    </w:p>
    <w:p w:rsidR="00A1419D" w:rsidRPr="00A1419D" w:rsidRDefault="00A1419D" w:rsidP="00E96029">
      <w:pPr>
        <w:jc w:val="both"/>
      </w:pPr>
    </w:p>
    <w:p w:rsidR="00F53694" w:rsidRDefault="00F53694" w:rsidP="00E96029">
      <w:pPr>
        <w:jc w:val="right"/>
      </w:pPr>
      <w:r>
        <w:t>Cécile Pellerin</w:t>
      </w:r>
    </w:p>
    <w:p w:rsidR="006B3CB6" w:rsidRDefault="006B3CB6" w:rsidP="004F05D8">
      <w:pPr>
        <w:jc w:val="both"/>
      </w:pPr>
    </w:p>
    <w:sectPr w:rsidR="006B3CB6" w:rsidSect="004F05D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5D8"/>
    <w:rsid w:val="000E6818"/>
    <w:rsid w:val="001153D8"/>
    <w:rsid w:val="00152174"/>
    <w:rsid w:val="00161868"/>
    <w:rsid w:val="0023657F"/>
    <w:rsid w:val="00281B5B"/>
    <w:rsid w:val="00320A91"/>
    <w:rsid w:val="004F05D8"/>
    <w:rsid w:val="005E602C"/>
    <w:rsid w:val="006B3CB6"/>
    <w:rsid w:val="00701B8A"/>
    <w:rsid w:val="007342BB"/>
    <w:rsid w:val="007C24D8"/>
    <w:rsid w:val="00A1419D"/>
    <w:rsid w:val="00C437A9"/>
    <w:rsid w:val="00C466BC"/>
    <w:rsid w:val="00C9252A"/>
    <w:rsid w:val="00CB3287"/>
    <w:rsid w:val="00D940D6"/>
    <w:rsid w:val="00DD5BDE"/>
    <w:rsid w:val="00DF2323"/>
    <w:rsid w:val="00E4442A"/>
    <w:rsid w:val="00E56381"/>
    <w:rsid w:val="00E96029"/>
    <w:rsid w:val="00F5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0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05D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F05D8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F05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0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05D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F05D8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F05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pitre.com/CHAPITRE/fr/BOOK/twain-mark/oeuvres,65400461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images-chapitre.com/ima1/original/461/65400461_13466636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6</cp:revision>
  <dcterms:created xsi:type="dcterms:W3CDTF">2015-04-08T08:16:00Z</dcterms:created>
  <dcterms:modified xsi:type="dcterms:W3CDTF">2015-04-09T18:25:00Z</dcterms:modified>
</cp:coreProperties>
</file>