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5D" w:rsidRPr="00622DEB" w:rsidRDefault="00622DEB" w:rsidP="00622DEB">
      <w:pPr>
        <w:pStyle w:val="Sansinterligne"/>
        <w:rPr>
          <w:b/>
        </w:rPr>
      </w:pPr>
      <w:r w:rsidRPr="00622DEB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852071" cy="1440000"/>
            <wp:effectExtent l="0" t="0" r="5715" b="8255"/>
            <wp:wrapTight wrapText="bothSides">
              <wp:wrapPolygon edited="0">
                <wp:start x="0" y="0"/>
                <wp:lineTo x="0" y="21438"/>
                <wp:lineTo x="21262" y="21438"/>
                <wp:lineTo x="21262" y="0"/>
                <wp:lineTo x="0" y="0"/>
              </wp:wrapPolygon>
            </wp:wrapTight>
            <wp:docPr id="1" name="Image 1" descr="Résultat de recherche d'images pour &quot;celui qui comptait être heureux longtemp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celui qui comptait être heureux longtemps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07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2DEB">
        <w:rPr>
          <w:b/>
        </w:rPr>
        <w:t>Celui qui comptait être heureux longtemps</w:t>
      </w:r>
      <w:r w:rsidR="00356D79">
        <w:rPr>
          <w:b/>
        </w:rPr>
        <w:t> : “Ma vie contre la tienne”</w:t>
      </w:r>
    </w:p>
    <w:p w:rsidR="00622DEB" w:rsidRPr="00622DEB" w:rsidRDefault="00622DEB" w:rsidP="00622DEB">
      <w:pPr>
        <w:pStyle w:val="Sansinterligne"/>
        <w:rPr>
          <w:b/>
        </w:rPr>
      </w:pPr>
      <w:r w:rsidRPr="00622DEB">
        <w:rPr>
          <w:b/>
        </w:rPr>
        <w:t xml:space="preserve">Irina </w:t>
      </w:r>
      <w:proofErr w:type="spellStart"/>
      <w:r w:rsidRPr="00622DEB">
        <w:rPr>
          <w:b/>
        </w:rPr>
        <w:t>Teodorescu</w:t>
      </w:r>
      <w:proofErr w:type="spellEnd"/>
    </w:p>
    <w:p w:rsidR="00622DEB" w:rsidRDefault="00622DEB" w:rsidP="00622DEB">
      <w:pPr>
        <w:pStyle w:val="Sansinterligne"/>
      </w:pPr>
      <w:r>
        <w:t>Gaïa</w:t>
      </w:r>
    </w:p>
    <w:p w:rsidR="00622DEB" w:rsidRDefault="00622DEB" w:rsidP="00622DEB">
      <w:pPr>
        <w:pStyle w:val="Sansinterligne"/>
      </w:pPr>
      <w:r>
        <w:t>9782847208122</w:t>
      </w:r>
    </w:p>
    <w:p w:rsidR="00622DEB" w:rsidRDefault="00622DEB" w:rsidP="00622DEB">
      <w:pPr>
        <w:pStyle w:val="Sansinterligne"/>
      </w:pPr>
      <w:r>
        <w:t>224 pages</w:t>
      </w:r>
    </w:p>
    <w:p w:rsidR="00622DEB" w:rsidRDefault="00622DEB" w:rsidP="00622DEB">
      <w:pPr>
        <w:pStyle w:val="Sansinterligne"/>
      </w:pPr>
      <w:r>
        <w:t>19 euros</w:t>
      </w:r>
    </w:p>
    <w:p w:rsidR="00622DEB" w:rsidRDefault="00622DEB" w:rsidP="00622DEB">
      <w:pPr>
        <w:pStyle w:val="Sansinterligne"/>
      </w:pPr>
      <w:r>
        <w:t>Date de parution : 03/01/2018</w:t>
      </w:r>
    </w:p>
    <w:p w:rsidR="00622DEB" w:rsidRDefault="00622DEB" w:rsidP="00622DEB">
      <w:pPr>
        <w:pStyle w:val="Sansinterligne"/>
      </w:pPr>
    </w:p>
    <w:p w:rsidR="00622DEB" w:rsidRDefault="00622DEB" w:rsidP="00622DEB">
      <w:pPr>
        <w:pStyle w:val="Sansinterligne"/>
        <w:rPr>
          <w:i/>
        </w:rPr>
      </w:pPr>
      <w:r w:rsidRPr="00622DEB">
        <w:rPr>
          <w:i/>
        </w:rPr>
        <w:t>03 mars 2018</w:t>
      </w:r>
    </w:p>
    <w:p w:rsidR="005310E3" w:rsidRPr="00AB7C30" w:rsidRDefault="00B02C8D" w:rsidP="00B02C8D">
      <w:pPr>
        <w:jc w:val="both"/>
        <w:rPr>
          <w:b/>
        </w:rPr>
      </w:pPr>
      <w:r w:rsidRPr="00AB7C30">
        <w:rPr>
          <w:b/>
        </w:rPr>
        <w:t xml:space="preserve">Que le lecteur soit informé ou non de la résonance autobiographique de cette histoire compte finalement assez peu ; sa force émotionnelle est ailleurs, notamment dans l’écriture si singulière de l’auteure, dans sa manière délicate et sensible, </w:t>
      </w:r>
      <w:r w:rsidR="005310E3" w:rsidRPr="00AB7C30">
        <w:rPr>
          <w:b/>
        </w:rPr>
        <w:t xml:space="preserve">douce-amère, joyeusement triste de raconter les épreuves de la vie. </w:t>
      </w:r>
    </w:p>
    <w:p w:rsidR="00AB7C30" w:rsidRDefault="005310E3" w:rsidP="00B02C8D">
      <w:pPr>
        <w:jc w:val="both"/>
      </w:pPr>
      <w:r>
        <w:t xml:space="preserve">A travers un langage poétique et léger, empreint de tendresse </w:t>
      </w:r>
      <w:r w:rsidR="00AB7C30">
        <w:t xml:space="preserve">comme de noirceur, (tellement adapté !) </w:t>
      </w:r>
      <w:r w:rsidRPr="00AB7C30">
        <w:rPr>
          <w:b/>
        </w:rPr>
        <w:t xml:space="preserve">Irina </w:t>
      </w:r>
      <w:proofErr w:type="spellStart"/>
      <w:r w:rsidRPr="00AB7C30">
        <w:rPr>
          <w:b/>
        </w:rPr>
        <w:t>Teodorescu</w:t>
      </w:r>
      <w:proofErr w:type="spellEnd"/>
      <w:r>
        <w:t xml:space="preserve"> se lie intimement au lecteur, l’invite avec naturel dans son histoire, dès les premiers mots</w:t>
      </w:r>
      <w:r w:rsidR="00C606CA">
        <w:t>. Une émotion chaleureuse le traverse</w:t>
      </w:r>
      <w:r w:rsidR="00AB7C30">
        <w:t xml:space="preserve"> alors</w:t>
      </w:r>
      <w:r w:rsidR="00C606CA">
        <w:t>, le bouscule sans jamais l’</w:t>
      </w:r>
      <w:r w:rsidR="00AB7C30">
        <w:t xml:space="preserve">effondrer. Elle est si bienfaisante et précieuse qu’il aimerait pouvoir la conserver au-delà des 200 pages. Et rêver, à son tour, d’être heureux longtemps. </w:t>
      </w:r>
    </w:p>
    <w:p w:rsidR="005C7728" w:rsidRDefault="005C7728" w:rsidP="00B02C8D">
      <w:pPr>
        <w:jc w:val="both"/>
      </w:pPr>
      <w:r>
        <w:t>Des repères spatio-temporels volontairement imprécis offrent au récit une tonalité</w:t>
      </w:r>
      <w:r w:rsidR="00DD4414">
        <w:t xml:space="preserve"> imaginaire et une distance salutaire, le libère</w:t>
      </w:r>
      <w:r w:rsidR="00173F49">
        <w:t>nt</w:t>
      </w:r>
      <w:r w:rsidR="00DD4414">
        <w:t xml:space="preserve"> du sordide et de la cruauté de la réalité</w:t>
      </w:r>
      <w:r w:rsidR="00173F49">
        <w:t>, adoucissent la tragédie sans l’altérer, lui accordent un caractère plus universel qu’intime</w:t>
      </w:r>
      <w:r w:rsidR="0084311F">
        <w:t xml:space="preserve">. D’emblée accueillant. Durablement éblouissant. </w:t>
      </w:r>
    </w:p>
    <w:p w:rsidR="009716F4" w:rsidRDefault="009716F4" w:rsidP="00B02C8D">
      <w:pPr>
        <w:jc w:val="both"/>
      </w:pPr>
      <w:r>
        <w:t xml:space="preserve">C’est une histoire du passé </w:t>
      </w:r>
      <w:r w:rsidR="00487379">
        <w:t xml:space="preserve">racontée au présent mais où le futur s’en mêle aussi, </w:t>
      </w:r>
      <w:r w:rsidR="00C64C1C">
        <w:t>en parfaite fluidité. C</w:t>
      </w:r>
      <w:r w:rsidR="00487379">
        <w:t>’est une histoire du passé où les narrateurs, interne-externe, complices, s</w:t>
      </w:r>
      <w:r w:rsidR="00C64C1C">
        <w:t>e complètent, fusionnels. C’est une histoire du passé, en mouvement, pleine de vie, malgré la mort, en plein centre.</w:t>
      </w:r>
    </w:p>
    <w:p w:rsidR="00FD56AD" w:rsidRDefault="009274B1" w:rsidP="00B02C8D">
      <w:pPr>
        <w:jc w:val="both"/>
      </w:pPr>
      <w:r>
        <w:t xml:space="preserve">Bo est </w:t>
      </w:r>
      <w:proofErr w:type="gramStart"/>
      <w:r>
        <w:t>né</w:t>
      </w:r>
      <w:proofErr w:type="gramEnd"/>
      <w:r>
        <w:t xml:space="preserve"> au milieu des ruines d’une guerre qui s’achève. </w:t>
      </w:r>
      <w:r w:rsidR="009C3E4E">
        <w:t>Il</w:t>
      </w:r>
      <w:r>
        <w:t xml:space="preserve"> grandit dans une Nouvelle Société</w:t>
      </w:r>
      <w:r w:rsidR="00386945">
        <w:t xml:space="preserve"> totalitaire </w:t>
      </w:r>
      <w:r w:rsidR="009C3E4E">
        <w:t xml:space="preserve">quelque part en Europe </w:t>
      </w:r>
      <w:r w:rsidR="00386945">
        <w:t>aux côtés de ses parents et de son ami Vass. Doué en mathématiques, il</w:t>
      </w:r>
      <w:r>
        <w:t xml:space="preserve"> entre à l’école supérieure de </w:t>
      </w:r>
      <w:proofErr w:type="spellStart"/>
      <w:r>
        <w:t>Polymaths</w:t>
      </w:r>
      <w:proofErr w:type="spellEnd"/>
      <w:r w:rsidR="00386945">
        <w:t xml:space="preserve">, section ondes et algorithmes et devient un ingénieur prodigieux à l’Institut de recherche scientifique. Il entretient un moment une relation avec </w:t>
      </w:r>
      <w:proofErr w:type="spellStart"/>
      <w:r w:rsidR="00386945">
        <w:t>Irenn</w:t>
      </w:r>
      <w:proofErr w:type="spellEnd"/>
      <w:r w:rsidR="00386945">
        <w:t xml:space="preserve">, femme nonchalante, sombre et indépendante. </w:t>
      </w:r>
      <w:r w:rsidR="00386945" w:rsidRPr="00386945">
        <w:rPr>
          <w:i/>
        </w:rPr>
        <w:t>“Une aventure sans âme.”</w:t>
      </w:r>
      <w:r w:rsidR="009C3E4E">
        <w:rPr>
          <w:i/>
        </w:rPr>
        <w:t xml:space="preserve"> </w:t>
      </w:r>
      <w:r w:rsidR="009C3E4E">
        <w:t xml:space="preserve">Puis, avec Di, qu’il rencontre à l’Institut de recherche, il se marie et envisage une vie heureuse. Et pour longtemps. La naissance de leur fils est une promesse de ce bonheur. </w:t>
      </w:r>
    </w:p>
    <w:p w:rsidR="009274B1" w:rsidRPr="00FD56AD" w:rsidRDefault="009F2899" w:rsidP="00FD56AD">
      <w:pPr>
        <w:jc w:val="center"/>
        <w:rPr>
          <w:i/>
        </w:rPr>
      </w:pPr>
      <w:r w:rsidRPr="00FD56AD">
        <w:rPr>
          <w:i/>
        </w:rPr>
        <w:t xml:space="preserve">“ Un vent nouveau a soufflé sur ma vie à ta naissance, mon fils […] Je voyais ce miracle que je n’avais jamais aperçu, même pas de </w:t>
      </w:r>
      <w:r w:rsidR="00FD56AD" w:rsidRPr="00FD56AD">
        <w:rPr>
          <w:i/>
        </w:rPr>
        <w:t>loin.</w:t>
      </w:r>
      <w:r w:rsidRPr="00FD56AD">
        <w:rPr>
          <w:i/>
        </w:rPr>
        <w:t>”</w:t>
      </w:r>
    </w:p>
    <w:p w:rsidR="009C3E4E" w:rsidRDefault="009C3E4E" w:rsidP="00B02C8D">
      <w:pPr>
        <w:jc w:val="both"/>
      </w:pPr>
      <w:r>
        <w:t>Pourtant cet enfant, attendrissant et souriant</w:t>
      </w:r>
      <w:r w:rsidR="00A62493">
        <w:t>, ne grandit pas tout à fait comme les autres. Il s’évanouit de temps en temps, commence à avoir de la fièvre. Il est atteint d’un cancer. Ses jours sont comptés. La médecine de la Nouvelle Société est impuissante à le sauver. Mais là-bas, quelque part en France, existe un hôpital qui pourrait opérer leur fils et</w:t>
      </w:r>
      <w:r w:rsidR="00ED1A9E">
        <w:t xml:space="preserve"> peut-être </w:t>
      </w:r>
      <w:r w:rsidR="00A62493">
        <w:t xml:space="preserve">le </w:t>
      </w:r>
      <w:r w:rsidR="002429C3">
        <w:t>guérir. Seulement</w:t>
      </w:r>
      <w:r w:rsidR="00A62493">
        <w:t xml:space="preserve"> voilà, obtenir une demande de sortie pour se rendre à l’étranger n’est pas une chose aisée </w:t>
      </w:r>
      <w:r w:rsidR="00ED1A9E">
        <w:t>lorsqu’on habite dans un état totalitaire.</w:t>
      </w:r>
    </w:p>
    <w:p w:rsidR="00ED1A9E" w:rsidRDefault="00ED1A9E" w:rsidP="00B02C8D">
      <w:pPr>
        <w:jc w:val="both"/>
      </w:pPr>
      <w:r>
        <w:t>Di n’abandonne pas, remplit les formulaires de demande sans relâche, obtient des rendez-vous, de plus en plus hauts placés mais les mois passent et nulle autorisation ne vient. Jusqu’à la convocation de Bo chez le général A.N. Il lui propose un marché ignoble : se rendre en France avec son fils et, en échange, s’</w:t>
      </w:r>
      <w:r w:rsidR="00852905">
        <w:t xml:space="preserve">acquitter </w:t>
      </w:r>
      <w:r>
        <w:t>de missions auprès de la D.S.C.P.E.M ;</w:t>
      </w:r>
      <w:r w:rsidR="00852905">
        <w:t xml:space="preserve"> c’est-à-dire, </w:t>
      </w:r>
      <w:r>
        <w:t xml:space="preserve">devenir espion du gouvernement. </w:t>
      </w:r>
    </w:p>
    <w:p w:rsidR="00356D79" w:rsidRDefault="00852905" w:rsidP="00B02C8D">
      <w:pPr>
        <w:jc w:val="both"/>
      </w:pPr>
      <w:r>
        <w:lastRenderedPageBreak/>
        <w:t>Il y a un avant et un après</w:t>
      </w:r>
      <w:r w:rsidR="001B577A">
        <w:t xml:space="preserve"> cette </w:t>
      </w:r>
      <w:r w:rsidR="001B577A" w:rsidRPr="001B577A">
        <w:rPr>
          <w:i/>
        </w:rPr>
        <w:t>“infecte proposition”</w:t>
      </w:r>
      <w:r w:rsidRPr="001B577A">
        <w:rPr>
          <w:i/>
        </w:rPr>
        <w:t> </w:t>
      </w:r>
      <w:r>
        <w:t xml:space="preserve">; tous deux racontés avec affection, douleur, larme et facétie. Fraîcheur et éclat. </w:t>
      </w:r>
    </w:p>
    <w:p w:rsidR="00D36E65" w:rsidRDefault="00852905" w:rsidP="00B02C8D">
      <w:pPr>
        <w:jc w:val="both"/>
      </w:pPr>
      <w:r>
        <w:t xml:space="preserve">Le livre témoigne </w:t>
      </w:r>
      <w:r w:rsidR="00E43D83">
        <w:t xml:space="preserve">de l’amour paternel et maternel absolu, de l’amitié inaliénable, raconte avec justesse </w:t>
      </w:r>
      <w:r w:rsidR="001B577A">
        <w:t xml:space="preserve">et précision </w:t>
      </w:r>
      <w:r w:rsidR="00E43D83">
        <w:t xml:space="preserve">le quotidien d’un jeune couple à Bucarest sous </w:t>
      </w:r>
      <w:r w:rsidR="002E5122">
        <w:t>régime communiste</w:t>
      </w:r>
      <w:r w:rsidR="00E43D83">
        <w:t>, les privations</w:t>
      </w:r>
      <w:r w:rsidR="002E5122">
        <w:t>, la censure</w:t>
      </w:r>
      <w:r w:rsidR="00E43D83">
        <w:t xml:space="preserve"> </w:t>
      </w:r>
      <w:r w:rsidR="002E5122">
        <w:t xml:space="preserve">et les actes de résistance ; </w:t>
      </w:r>
      <w:r w:rsidR="00E43D83">
        <w:t xml:space="preserve"> </w:t>
      </w:r>
      <w:r w:rsidR="002E5122">
        <w:t xml:space="preserve">les joies aussi, malgré la dictature. Il </w:t>
      </w:r>
      <w:r w:rsidR="00E43D83">
        <w:t xml:space="preserve">tourne en ridicule le système oppressif sans lui ôter sa barbarie, décrit </w:t>
      </w:r>
      <w:r w:rsidR="002E5122">
        <w:t xml:space="preserve">l’atmosphère particulière d’une époque où l’Etat contrôlait tout le monde. </w:t>
      </w:r>
      <w:r w:rsidR="009F2899" w:rsidRPr="009F2899">
        <w:rPr>
          <w:i/>
        </w:rPr>
        <w:t>“Soit tu hais la milice, soit tu es la milice.”</w:t>
      </w:r>
    </w:p>
    <w:p w:rsidR="001B577A" w:rsidRDefault="002E5122" w:rsidP="00B02C8D">
      <w:pPr>
        <w:jc w:val="both"/>
      </w:pPr>
      <w:r>
        <w:t>Et superbement</w:t>
      </w:r>
      <w:r w:rsidR="00D36E65">
        <w:t xml:space="preserve"> également</w:t>
      </w:r>
      <w:r>
        <w:t>, il m</w:t>
      </w:r>
      <w:r w:rsidR="00D36E65">
        <w:t>et en scène un père, un homme anéanti</w:t>
      </w:r>
      <w:r>
        <w:t xml:space="preserve"> par son choix, </w:t>
      </w:r>
      <w:r w:rsidR="00D36E65">
        <w:t xml:space="preserve">un couple qui se délite et se déchire, le deuil impossible, la possibilité d’un rêve, la dignité humaine au-delà de tout, le chagrin éternel. </w:t>
      </w:r>
    </w:p>
    <w:p w:rsidR="00852905" w:rsidRDefault="001B577A" w:rsidP="00B02C8D">
      <w:pPr>
        <w:jc w:val="both"/>
      </w:pPr>
      <w:r>
        <w:t>Magnifique !</w:t>
      </w:r>
    </w:p>
    <w:p w:rsidR="00D36E65" w:rsidRDefault="009009A2" w:rsidP="009009A2">
      <w:pPr>
        <w:jc w:val="right"/>
      </w:pPr>
      <w:r>
        <w:t>Cécile Pellerin</w:t>
      </w:r>
    </w:p>
    <w:p w:rsidR="009009A2" w:rsidRDefault="009009A2" w:rsidP="009009A2">
      <w:pPr>
        <w:pStyle w:val="Sansinterligne"/>
      </w:pPr>
      <w:r w:rsidRPr="00622DEB">
        <w:rPr>
          <w:b/>
        </w:rPr>
        <w:t>Celui qui comptait être heureux longtemps</w:t>
      </w:r>
      <w:r>
        <w:rPr>
          <w:b/>
        </w:rPr>
        <w:t xml:space="preserve">, Irina </w:t>
      </w:r>
      <w:proofErr w:type="spellStart"/>
      <w:r>
        <w:rPr>
          <w:b/>
        </w:rPr>
        <w:t>Teodorescu</w:t>
      </w:r>
      <w:proofErr w:type="spellEnd"/>
      <w:r>
        <w:rPr>
          <w:b/>
        </w:rPr>
        <w:t xml:space="preserve">, </w:t>
      </w:r>
      <w:r>
        <w:t>Gaïa</w:t>
      </w:r>
      <w:r>
        <w:rPr>
          <w:b/>
        </w:rPr>
        <w:t xml:space="preserve">, </w:t>
      </w:r>
      <w:r>
        <w:t>9782847208122</w:t>
      </w:r>
    </w:p>
    <w:p w:rsidR="009009A2" w:rsidRDefault="009009A2" w:rsidP="009009A2">
      <w:pPr>
        <w:pStyle w:val="Sansinterligne"/>
      </w:pPr>
      <w:r>
        <w:t>Roman français</w:t>
      </w:r>
    </w:p>
    <w:p w:rsidR="009009A2" w:rsidRPr="009009A2" w:rsidRDefault="009009A2" w:rsidP="009009A2">
      <w:pPr>
        <w:pStyle w:val="Sansinterligne"/>
        <w:rPr>
          <w:b/>
        </w:rPr>
      </w:pPr>
    </w:p>
    <w:p w:rsidR="009009A2" w:rsidRPr="009009A2" w:rsidRDefault="009009A2" w:rsidP="009009A2">
      <w:pPr>
        <w:jc w:val="both"/>
        <w:rPr>
          <w:i/>
        </w:rPr>
      </w:pPr>
      <w:bookmarkStart w:id="0" w:name="_GoBack"/>
      <w:r w:rsidRPr="009009A2">
        <w:rPr>
          <w:i/>
        </w:rPr>
        <w:t xml:space="preserve">Irina </w:t>
      </w:r>
      <w:proofErr w:type="spellStart"/>
      <w:r w:rsidRPr="009009A2">
        <w:rPr>
          <w:i/>
        </w:rPr>
        <w:t>Teodorescu</w:t>
      </w:r>
      <w:proofErr w:type="spellEnd"/>
      <w:r w:rsidRPr="009009A2">
        <w:rPr>
          <w:i/>
        </w:rPr>
        <w:t>- Celui qui comptait être heureux longtemps- Gaïa- 9782847208122- 19 euros.</w:t>
      </w:r>
      <w:bookmarkEnd w:id="0"/>
    </w:p>
    <w:sectPr w:rsidR="009009A2" w:rsidRPr="009009A2" w:rsidSect="00622DE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EB"/>
    <w:rsid w:val="001364DA"/>
    <w:rsid w:val="00173F49"/>
    <w:rsid w:val="001B577A"/>
    <w:rsid w:val="001F0E5D"/>
    <w:rsid w:val="002429C3"/>
    <w:rsid w:val="002E5122"/>
    <w:rsid w:val="00356D79"/>
    <w:rsid w:val="00386945"/>
    <w:rsid w:val="00422B3B"/>
    <w:rsid w:val="00487379"/>
    <w:rsid w:val="005310E3"/>
    <w:rsid w:val="005C7728"/>
    <w:rsid w:val="00622DEB"/>
    <w:rsid w:val="00635002"/>
    <w:rsid w:val="0084311F"/>
    <w:rsid w:val="00852905"/>
    <w:rsid w:val="008A2074"/>
    <w:rsid w:val="009009A2"/>
    <w:rsid w:val="009274B1"/>
    <w:rsid w:val="009716F4"/>
    <w:rsid w:val="009C3E4E"/>
    <w:rsid w:val="009F2899"/>
    <w:rsid w:val="00A62493"/>
    <w:rsid w:val="00AB7C30"/>
    <w:rsid w:val="00B02C8D"/>
    <w:rsid w:val="00BD6D84"/>
    <w:rsid w:val="00C606CA"/>
    <w:rsid w:val="00C64C1C"/>
    <w:rsid w:val="00D36E65"/>
    <w:rsid w:val="00DC478B"/>
    <w:rsid w:val="00DD4414"/>
    <w:rsid w:val="00E43D83"/>
    <w:rsid w:val="00ED1A9E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21102-2AE0-4ECC-B9AE-3ACE12CB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22DE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56D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6D79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22B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PELLERIN Cécile</dc:creator>
  <cp:keywords/>
  <dc:description/>
  <cp:lastModifiedBy>PELLERIN Cécile</cp:lastModifiedBy>
  <cp:revision>4</cp:revision>
  <cp:lastPrinted>2018-03-03T12:44:00Z</cp:lastPrinted>
  <dcterms:created xsi:type="dcterms:W3CDTF">2018-03-03T13:03:00Z</dcterms:created>
  <dcterms:modified xsi:type="dcterms:W3CDTF">2018-03-04T09:08:00Z</dcterms:modified>
</cp:coreProperties>
</file>