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C" w:rsidRPr="0063375A" w:rsidRDefault="0063375A" w:rsidP="0063375A">
      <w:pPr>
        <w:pStyle w:val="Sansinterligne"/>
        <w:rPr>
          <w:b/>
        </w:rPr>
      </w:pPr>
      <w:r w:rsidRPr="0063375A">
        <w:rPr>
          <w:b/>
          <w:noProof/>
          <w:lang w:eastAsia="fr-FR"/>
        </w:rPr>
        <w:drawing>
          <wp:anchor distT="0" distB="0" distL="114300" distR="114300" simplePos="0" relativeHeight="251658240" behindDoc="1" locked="0" layoutInCell="1" allowOverlap="1" wp14:anchorId="4FFB306B" wp14:editId="727D5F4C">
            <wp:simplePos x="0" y="0"/>
            <wp:positionH relativeFrom="column">
              <wp:posOffset>1905</wp:posOffset>
            </wp:positionH>
            <wp:positionV relativeFrom="paragraph">
              <wp:posOffset>35560</wp:posOffset>
            </wp:positionV>
            <wp:extent cx="822960" cy="1439545"/>
            <wp:effectExtent l="0" t="0" r="0" b="8255"/>
            <wp:wrapTight wrapText="bothSides">
              <wp:wrapPolygon edited="0">
                <wp:start x="0" y="0"/>
                <wp:lineTo x="0" y="21438"/>
                <wp:lineTo x="21000" y="21438"/>
                <wp:lineTo x="21000" y="0"/>
                <wp:lineTo x="0" y="0"/>
              </wp:wrapPolygon>
            </wp:wrapTight>
            <wp:docPr id="2" name="Image 2" descr="http://www.editions-harmattan.fr/catalogue/couv/978234309329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itions-harmattan.fr/catalogue/couv/9782343093291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75A">
        <w:rPr>
          <w:b/>
        </w:rPr>
        <w:t>Comme un chien qui traverse l'autoroute</w:t>
      </w:r>
    </w:p>
    <w:p w:rsidR="0063375A" w:rsidRPr="0063375A" w:rsidRDefault="0063375A" w:rsidP="0063375A">
      <w:pPr>
        <w:pStyle w:val="Sansinterligne"/>
        <w:rPr>
          <w:b/>
        </w:rPr>
      </w:pPr>
      <w:r w:rsidRPr="0063375A">
        <w:rPr>
          <w:b/>
        </w:rPr>
        <w:t>Grégoire Chaste</w:t>
      </w:r>
    </w:p>
    <w:p w:rsidR="0063375A" w:rsidRDefault="0063375A" w:rsidP="0063375A">
      <w:pPr>
        <w:pStyle w:val="Sansinterligne"/>
      </w:pPr>
      <w:proofErr w:type="spellStart"/>
      <w:r>
        <w:t>L'Harmattan</w:t>
      </w:r>
      <w:proofErr w:type="spellEnd"/>
    </w:p>
    <w:p w:rsidR="0063375A" w:rsidRDefault="0063375A" w:rsidP="0063375A">
      <w:pPr>
        <w:pStyle w:val="Sansinterligne"/>
      </w:pPr>
      <w:r>
        <w:t>9782343093291</w:t>
      </w:r>
    </w:p>
    <w:p w:rsidR="0063375A" w:rsidRDefault="0063375A" w:rsidP="0063375A">
      <w:pPr>
        <w:pStyle w:val="Sansinterligne"/>
      </w:pPr>
      <w:r>
        <w:t>171 pages</w:t>
      </w:r>
    </w:p>
    <w:p w:rsidR="0063375A" w:rsidRDefault="0063375A" w:rsidP="0063375A">
      <w:pPr>
        <w:pStyle w:val="Sansinterligne"/>
      </w:pPr>
      <w:r>
        <w:t>17,50 euros</w:t>
      </w:r>
    </w:p>
    <w:p w:rsidR="0063375A" w:rsidRDefault="0063375A" w:rsidP="0063375A">
      <w:pPr>
        <w:pStyle w:val="Sansinterligne"/>
      </w:pPr>
      <w:r>
        <w:t>Date parution : juin 2016</w:t>
      </w:r>
    </w:p>
    <w:p w:rsidR="0063375A" w:rsidRPr="0063375A" w:rsidRDefault="0063375A" w:rsidP="0063375A">
      <w:pPr>
        <w:pStyle w:val="Sansinterligne"/>
        <w:rPr>
          <w:i/>
        </w:rPr>
      </w:pPr>
    </w:p>
    <w:p w:rsidR="0063375A" w:rsidRDefault="0063375A" w:rsidP="0063375A">
      <w:pPr>
        <w:pStyle w:val="Sansinterligne"/>
        <w:rPr>
          <w:i/>
        </w:rPr>
      </w:pPr>
      <w:r w:rsidRPr="0063375A">
        <w:rPr>
          <w:i/>
        </w:rPr>
        <w:t>01 juillet 2016</w:t>
      </w:r>
    </w:p>
    <w:p w:rsidR="007F5BA1" w:rsidRDefault="00EE736F" w:rsidP="00737E31">
      <w:pPr>
        <w:jc w:val="both"/>
      </w:pPr>
      <w:r>
        <w:t xml:space="preserve">Après un premier roman d'aventures réalistes au Gabon, </w:t>
      </w:r>
      <w:hyperlink r:id="rId7" w:history="1">
        <w:r w:rsidRPr="00EE736F">
          <w:rPr>
            <w:rStyle w:val="Lienhypertexte"/>
          </w:rPr>
          <w:t>Dernière sortie pour l'Afrique</w:t>
        </w:r>
      </w:hyperlink>
      <w:r w:rsidR="00737E31">
        <w:t xml:space="preserve">, </w:t>
      </w:r>
      <w:r w:rsidRPr="00A0418B">
        <w:rPr>
          <w:b/>
        </w:rPr>
        <w:t>Grégoire Chaste</w:t>
      </w:r>
      <w:r w:rsidR="00737E31" w:rsidRPr="00A0418B">
        <w:rPr>
          <w:b/>
        </w:rPr>
        <w:t>,</w:t>
      </w:r>
      <w:r w:rsidR="00737E31">
        <w:t xml:space="preserve"> sans totalement abandonner l'Afrique, l'aventure ou le réel propose huit nouvelles, assez éclectiques à l'intérieur desquelles le lecteur s'évade des Antilles au Maroc, en passant par le Mexique </w:t>
      </w:r>
      <w:r w:rsidR="00E548F3">
        <w:t>ou</w:t>
      </w:r>
      <w:r w:rsidR="00737E31">
        <w:t xml:space="preserve"> la France. </w:t>
      </w:r>
    </w:p>
    <w:p w:rsidR="00C5389A" w:rsidRDefault="00E548F3" w:rsidP="00737E31">
      <w:pPr>
        <w:jc w:val="both"/>
      </w:pPr>
      <w:r>
        <w:t xml:space="preserve">Dépaysement, effet de surprise, violence plutôt brutale, tonalité cynique, rythment la plupart des histoires. Portées par des personnages hauts en couleurs, pas tout à fait ordinaires, inscrites dans des ambiances souvent </w:t>
      </w:r>
      <w:r w:rsidR="00CB2AB0">
        <w:t xml:space="preserve">exotiques, </w:t>
      </w:r>
      <w:r>
        <w:t>assez authentiques</w:t>
      </w:r>
      <w:r w:rsidR="00B10D19">
        <w:t>, elles divertissent sans condition</w:t>
      </w:r>
      <w:r w:rsidR="00CB2AB0">
        <w:t>, même sous l'effroi de certaines situations</w:t>
      </w:r>
      <w:r w:rsidR="00B10D19">
        <w:t xml:space="preserve">. </w:t>
      </w:r>
    </w:p>
    <w:p w:rsidR="00E548F3" w:rsidRDefault="00B10D19" w:rsidP="00737E31">
      <w:pPr>
        <w:jc w:val="both"/>
      </w:pPr>
      <w:r>
        <w:t>La lecture est continue, prompte</w:t>
      </w:r>
      <w:r w:rsidR="007F5BA1">
        <w:t xml:space="preserve"> et agréable ;</w:t>
      </w:r>
      <w:r>
        <w:t xml:space="preserve"> le style, direct</w:t>
      </w:r>
      <w:r w:rsidR="007F5BA1">
        <w:t xml:space="preserve"> et l'écriture, fluide et</w:t>
      </w:r>
      <w:r>
        <w:t xml:space="preserve"> simple</w:t>
      </w:r>
      <w:r w:rsidR="007F5BA1">
        <w:t>, s'ils ne cherchent pas à éblouir, s'adaptent plutôt bien avec les histoires, leur offrent une certaine proximité et l</w:t>
      </w:r>
      <w:r w:rsidR="00C5389A">
        <w:t>a garantie, pour le lecteur, de</w:t>
      </w:r>
      <w:r w:rsidR="007F5BA1">
        <w:t xml:space="preserve"> pénétrer aussitôt</w:t>
      </w:r>
      <w:r w:rsidR="00C5389A">
        <w:t xml:space="preserve"> chacune d'entre elles.</w:t>
      </w:r>
      <w:r w:rsidR="00A0418B">
        <w:t xml:space="preserve"> </w:t>
      </w:r>
      <w:r w:rsidR="00A63D72">
        <w:t xml:space="preserve">En </w:t>
      </w:r>
      <w:r w:rsidR="005029CD">
        <w:t>voisin ou ami.</w:t>
      </w:r>
    </w:p>
    <w:p w:rsidR="00820EEC" w:rsidRDefault="00E30BDB" w:rsidP="00737E31">
      <w:pPr>
        <w:jc w:val="both"/>
      </w:pPr>
      <w:r>
        <w:t>Grégoire Chaste</w:t>
      </w:r>
      <w:r w:rsidR="00CD4491">
        <w:t xml:space="preserve">, précis à saisir puis à rendre compte des attitudes et des mentalités des expatriés européens vis-à-vis des populations autochtones, parvient, en peu de mots à immerger le lecteur dans des ambiances dérangeantes et </w:t>
      </w:r>
      <w:r w:rsidR="00820EEC">
        <w:t xml:space="preserve">parfois </w:t>
      </w:r>
      <w:r w:rsidR="00CD4491">
        <w:t xml:space="preserve">glauques, très réalistes. </w:t>
      </w:r>
    </w:p>
    <w:p w:rsidR="00410F85" w:rsidRDefault="00820EEC" w:rsidP="00737E31">
      <w:pPr>
        <w:jc w:val="both"/>
      </w:pPr>
      <w:r>
        <w:t xml:space="preserve">Que ses personnages </w:t>
      </w:r>
      <w:bookmarkStart w:id="0" w:name="_GoBack"/>
      <w:bookmarkEnd w:id="0"/>
      <w:r w:rsidR="00CD4491">
        <w:t>soient bienveillants</w:t>
      </w:r>
      <w:r w:rsidR="00A217C4">
        <w:t xml:space="preserve"> comme Bob, le chirurgien anglais parti opérer à l'hôpital public d'Antigua</w:t>
      </w:r>
      <w:r w:rsidR="00CD4491">
        <w:t xml:space="preserve"> (</w:t>
      </w:r>
      <w:r w:rsidR="00CD4491" w:rsidRPr="00A0418B">
        <w:rPr>
          <w:i/>
        </w:rPr>
        <w:t>Le sang sèche plus vite au soleil</w:t>
      </w:r>
      <w:r w:rsidR="00CD4491">
        <w:t>) ou cruels</w:t>
      </w:r>
      <w:r w:rsidR="00A217C4">
        <w:t xml:space="preserve"> comme Vito, Manolo, Régis, bande de copains expatriée à Libreville</w:t>
      </w:r>
      <w:r w:rsidR="00CD4491">
        <w:t xml:space="preserve"> (</w:t>
      </w:r>
      <w:r w:rsidR="00CD4491" w:rsidRPr="00A0418B">
        <w:rPr>
          <w:i/>
        </w:rPr>
        <w:t>Avec les maudits</w:t>
      </w:r>
      <w:r w:rsidR="00CD4491">
        <w:t>),</w:t>
      </w:r>
      <w:r w:rsidR="00A217C4">
        <w:t xml:space="preserve"> il traduit l'imp</w:t>
      </w:r>
      <w:r w:rsidR="00410F85">
        <w:t xml:space="preserve">ossibilité d'harmonie </w:t>
      </w:r>
      <w:r w:rsidR="00A63D72">
        <w:t>entre les cultures</w:t>
      </w:r>
      <w:r w:rsidR="00385FBB">
        <w:t>, l'ambiguïté des relations, les hiérarchies de classe et de "race", les inégalités sociales et économiques, les rapports de pouvoir.</w:t>
      </w:r>
      <w:r w:rsidR="00410F85">
        <w:t xml:space="preserve"> </w:t>
      </w:r>
    </w:p>
    <w:p w:rsidR="00410F85" w:rsidRDefault="00410F85" w:rsidP="00737E31">
      <w:pPr>
        <w:jc w:val="both"/>
      </w:pPr>
      <w:r>
        <w:t xml:space="preserve">La résurgence d'un passé douloureux et l'impossible oubli, le sentiment d'amertume animent aussi les personnages des autres </w:t>
      </w:r>
      <w:r w:rsidR="00CB2AB0">
        <w:t>nouvelles comme Léna (</w:t>
      </w:r>
      <w:r w:rsidR="00CB2AB0" w:rsidRPr="00A63D72">
        <w:rPr>
          <w:i/>
        </w:rPr>
        <w:t>Bourreau d'enfance</w:t>
      </w:r>
      <w:r w:rsidR="00CB2AB0">
        <w:t>), Messaoud et Saïd (</w:t>
      </w:r>
      <w:r w:rsidR="00CB2AB0" w:rsidRPr="00A63D72">
        <w:rPr>
          <w:i/>
        </w:rPr>
        <w:t>D</w:t>
      </w:r>
      <w:r w:rsidRPr="00A63D72">
        <w:rPr>
          <w:i/>
        </w:rPr>
        <w:t>es vendanges à Taroudant</w:t>
      </w:r>
      <w:r w:rsidR="00CB2AB0">
        <w:t>)</w:t>
      </w:r>
      <w:r>
        <w:t>,</w:t>
      </w:r>
      <w:r w:rsidR="00CB2AB0">
        <w:t xml:space="preserve"> ou encore Madame </w:t>
      </w:r>
      <w:proofErr w:type="spellStart"/>
      <w:r w:rsidR="00CB2AB0">
        <w:t>Zonelli</w:t>
      </w:r>
      <w:proofErr w:type="spellEnd"/>
      <w:r>
        <w:t xml:space="preserve"> </w:t>
      </w:r>
      <w:r w:rsidR="00CB2AB0">
        <w:t>(</w:t>
      </w:r>
      <w:r w:rsidRPr="00A63D72">
        <w:rPr>
          <w:i/>
        </w:rPr>
        <w:t>Poisson-pilote</w:t>
      </w:r>
      <w:r>
        <w:t xml:space="preserve">), </w:t>
      </w:r>
      <w:r w:rsidR="00CB2AB0">
        <w:t xml:space="preserve"> et les </w:t>
      </w:r>
      <w:r>
        <w:t xml:space="preserve">torturent jusqu'à la folie et </w:t>
      </w:r>
      <w:r w:rsidR="00820EEC">
        <w:t xml:space="preserve">jusqu'à </w:t>
      </w:r>
      <w:r>
        <w:t xml:space="preserve">la mort </w:t>
      </w:r>
      <w:r w:rsidR="00820EEC">
        <w:t>aussi</w:t>
      </w:r>
      <w:r>
        <w:t>.</w:t>
      </w:r>
    </w:p>
    <w:p w:rsidR="001D3D4C" w:rsidRDefault="00CB2AB0" w:rsidP="00737E31">
      <w:pPr>
        <w:jc w:val="both"/>
      </w:pPr>
      <w:r>
        <w:t xml:space="preserve">Des ambiances plutôt noires et désespérées, empreintes de violence </w:t>
      </w:r>
      <w:r w:rsidR="007638BF">
        <w:t>mais le style vif, le rythme rapide contiennent ces crimes, offrent même aux récits une certaine légèreté et l'espoir, la possibilité de se relever et de changer de vie pour Paul, avocat dans un cabinet d'affaires luxembourgeois (</w:t>
      </w:r>
      <w:r w:rsidR="007638BF" w:rsidRPr="00A63D72">
        <w:rPr>
          <w:i/>
        </w:rPr>
        <w:t>Ouvrez la cage aux singes</w:t>
      </w:r>
      <w:r w:rsidR="007638BF">
        <w:t>) ou Margot et Luis (</w:t>
      </w:r>
      <w:r w:rsidR="007638BF" w:rsidRPr="00A63D72">
        <w:rPr>
          <w:i/>
        </w:rPr>
        <w:t>Par-delà les topés</w:t>
      </w:r>
      <w:r w:rsidR="007638BF">
        <w:t>) limitent toute sensation</w:t>
      </w:r>
      <w:r w:rsidR="00C02374">
        <w:t xml:space="preserve"> sordide</w:t>
      </w:r>
      <w:r w:rsidR="00A63D72">
        <w:t xml:space="preserve"> (sauf peut-être, </w:t>
      </w:r>
      <w:r w:rsidR="00A63D72" w:rsidRPr="00A63D72">
        <w:rPr>
          <w:i/>
        </w:rPr>
        <w:t>Avec les maudits</w:t>
      </w:r>
      <w:r w:rsidR="00A63D72">
        <w:t>)</w:t>
      </w:r>
      <w:r w:rsidR="00C02374">
        <w:t xml:space="preserve">. </w:t>
      </w:r>
    </w:p>
    <w:p w:rsidR="00CB2AB0" w:rsidRDefault="00C02374" w:rsidP="00737E31">
      <w:pPr>
        <w:jc w:val="both"/>
      </w:pPr>
      <w:r>
        <w:t>Au final, entre dérision et amusement, le l</w:t>
      </w:r>
      <w:r w:rsidR="00A63D72">
        <w:t>ecteur passe un agréable moment.</w:t>
      </w:r>
    </w:p>
    <w:p w:rsidR="00C02374" w:rsidRDefault="00C02374" w:rsidP="00C02374">
      <w:pPr>
        <w:jc w:val="right"/>
      </w:pPr>
      <w:r>
        <w:t>Cécile Pellerin</w:t>
      </w:r>
    </w:p>
    <w:p w:rsidR="00A0418B" w:rsidRDefault="00A0418B" w:rsidP="00A0418B">
      <w:pPr>
        <w:pStyle w:val="Sansinterligne"/>
      </w:pPr>
      <w:r w:rsidRPr="0063375A">
        <w:rPr>
          <w:b/>
        </w:rPr>
        <w:t>Comme un chien qui traverse l'autoroute</w:t>
      </w:r>
      <w:r>
        <w:rPr>
          <w:b/>
        </w:rPr>
        <w:t xml:space="preserve">, Grégoire Chaste, </w:t>
      </w:r>
      <w:proofErr w:type="spellStart"/>
      <w:r>
        <w:t>L'Harmattan</w:t>
      </w:r>
      <w:proofErr w:type="spellEnd"/>
      <w:r>
        <w:t>, 9782343093291</w:t>
      </w:r>
    </w:p>
    <w:p w:rsidR="00A0418B" w:rsidRPr="00A0418B" w:rsidRDefault="00A0418B" w:rsidP="00A0418B">
      <w:pPr>
        <w:pStyle w:val="Sansinterligne"/>
      </w:pPr>
      <w:r w:rsidRPr="00A0418B">
        <w:lastRenderedPageBreak/>
        <w:t>Nouvelles France</w:t>
      </w:r>
    </w:p>
    <w:p w:rsidR="00A0418B" w:rsidRDefault="00A0418B" w:rsidP="00A0418B">
      <w:pPr>
        <w:jc w:val="both"/>
      </w:pPr>
    </w:p>
    <w:p w:rsidR="005029CD" w:rsidRDefault="00410F85" w:rsidP="00737E31">
      <w:pPr>
        <w:jc w:val="both"/>
      </w:pPr>
      <w:r>
        <w:t xml:space="preserve"> </w:t>
      </w:r>
    </w:p>
    <w:p w:rsidR="00EE736F" w:rsidRDefault="00EE736F" w:rsidP="00737E31">
      <w:pPr>
        <w:jc w:val="both"/>
      </w:pPr>
    </w:p>
    <w:p w:rsidR="00EE736F" w:rsidRDefault="00EE736F"/>
    <w:p w:rsidR="00EE736F" w:rsidRDefault="00EE736F"/>
    <w:sectPr w:rsidR="00EE736F" w:rsidSect="0063375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5A"/>
    <w:rsid w:val="001D3D4C"/>
    <w:rsid w:val="00385FBB"/>
    <w:rsid w:val="00410F85"/>
    <w:rsid w:val="005029CD"/>
    <w:rsid w:val="0063375A"/>
    <w:rsid w:val="00737E31"/>
    <w:rsid w:val="007638BF"/>
    <w:rsid w:val="007C38CC"/>
    <w:rsid w:val="007F5BA1"/>
    <w:rsid w:val="00820EEC"/>
    <w:rsid w:val="00A0418B"/>
    <w:rsid w:val="00A217C4"/>
    <w:rsid w:val="00A63D72"/>
    <w:rsid w:val="00B10D19"/>
    <w:rsid w:val="00C02374"/>
    <w:rsid w:val="00C5389A"/>
    <w:rsid w:val="00CB2AB0"/>
    <w:rsid w:val="00CD4491"/>
    <w:rsid w:val="00E30BDB"/>
    <w:rsid w:val="00E548F3"/>
    <w:rsid w:val="00EE7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337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375A"/>
    <w:rPr>
      <w:rFonts w:ascii="Tahoma" w:hAnsi="Tahoma" w:cs="Tahoma"/>
      <w:sz w:val="16"/>
      <w:szCs w:val="16"/>
    </w:rPr>
  </w:style>
  <w:style w:type="paragraph" w:styleId="Sansinterligne">
    <w:name w:val="No Spacing"/>
    <w:uiPriority w:val="1"/>
    <w:qFormat/>
    <w:rsid w:val="0063375A"/>
    <w:pPr>
      <w:spacing w:after="0" w:line="240" w:lineRule="auto"/>
    </w:pPr>
  </w:style>
  <w:style w:type="character" w:styleId="Lienhypertexte">
    <w:name w:val="Hyperlink"/>
    <w:basedOn w:val="Policepardfaut"/>
    <w:uiPriority w:val="99"/>
    <w:unhideWhenUsed/>
    <w:rsid w:val="00EE736F"/>
    <w:rPr>
      <w:color w:val="0000FF" w:themeColor="hyperlink"/>
      <w:u w:val="single"/>
    </w:rPr>
  </w:style>
  <w:style w:type="character" w:styleId="Lienhypertextesuivivisit">
    <w:name w:val="FollowedHyperlink"/>
    <w:basedOn w:val="Policepardfaut"/>
    <w:uiPriority w:val="99"/>
    <w:semiHidden/>
    <w:unhideWhenUsed/>
    <w:rsid w:val="00EE73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337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375A"/>
    <w:rPr>
      <w:rFonts w:ascii="Tahoma" w:hAnsi="Tahoma" w:cs="Tahoma"/>
      <w:sz w:val="16"/>
      <w:szCs w:val="16"/>
    </w:rPr>
  </w:style>
  <w:style w:type="paragraph" w:styleId="Sansinterligne">
    <w:name w:val="No Spacing"/>
    <w:uiPriority w:val="1"/>
    <w:qFormat/>
    <w:rsid w:val="0063375A"/>
    <w:pPr>
      <w:spacing w:after="0" w:line="240" w:lineRule="auto"/>
    </w:pPr>
  </w:style>
  <w:style w:type="character" w:styleId="Lienhypertexte">
    <w:name w:val="Hyperlink"/>
    <w:basedOn w:val="Policepardfaut"/>
    <w:uiPriority w:val="99"/>
    <w:unhideWhenUsed/>
    <w:rsid w:val="00EE736F"/>
    <w:rPr>
      <w:color w:val="0000FF" w:themeColor="hyperlink"/>
      <w:u w:val="single"/>
    </w:rPr>
  </w:style>
  <w:style w:type="character" w:styleId="Lienhypertextesuivivisit">
    <w:name w:val="FollowedHyperlink"/>
    <w:basedOn w:val="Policepardfaut"/>
    <w:uiPriority w:val="99"/>
    <w:semiHidden/>
    <w:unhideWhenUsed/>
    <w:rsid w:val="00EE73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ctualitte.com/article/livres/derniere-sortie-pour-l-afrique-les-aventures-epiques-d-un-jeune-francais-au-gabon/5705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705F-1F70-48A0-8B2D-690A2632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446</Words>
  <Characters>2456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2016-07-01T08:10:00Z</dcterms:created>
  <dcterms:modified xsi:type="dcterms:W3CDTF">2016-07-10T19:51:00Z</dcterms:modified>
</cp:coreProperties>
</file>