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8C2" w:rsidRPr="00EB5B48" w:rsidRDefault="00EB5B48" w:rsidP="00EB5B48">
      <w:pPr>
        <w:pStyle w:val="Sansinterligne"/>
        <w:rPr>
          <w:b/>
        </w:rPr>
      </w:pPr>
      <w:r w:rsidRPr="00EB5B48">
        <w:rPr>
          <w:b/>
          <w:noProof/>
          <w:lang w:eastAsia="fr-FR"/>
        </w:rPr>
        <w:drawing>
          <wp:anchor distT="0" distB="0" distL="114300" distR="114300" simplePos="0" relativeHeight="251658240" behindDoc="1" locked="0" layoutInCell="1" allowOverlap="1" wp14:anchorId="1A2BFAA2" wp14:editId="243AE282">
            <wp:simplePos x="0" y="0"/>
            <wp:positionH relativeFrom="column">
              <wp:posOffset>635</wp:posOffset>
            </wp:positionH>
            <wp:positionV relativeFrom="paragraph">
              <wp:posOffset>635</wp:posOffset>
            </wp:positionV>
            <wp:extent cx="1110008" cy="1440000"/>
            <wp:effectExtent l="0" t="0" r="0" b="8255"/>
            <wp:wrapTight wrapText="bothSides">
              <wp:wrapPolygon edited="0">
                <wp:start x="0" y="0"/>
                <wp:lineTo x="0" y="21438"/>
                <wp:lineTo x="21130" y="21438"/>
                <wp:lineTo x="21130"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000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5B48">
        <w:rPr>
          <w:b/>
        </w:rPr>
        <w:t>Défis fous à travers le monde : 250 cherche et trouve et autres missions</w:t>
      </w:r>
    </w:p>
    <w:p w:rsidR="00EB5B48" w:rsidRPr="00EB5B48" w:rsidRDefault="00EB5B48" w:rsidP="00EB5B48">
      <w:pPr>
        <w:pStyle w:val="Sansinterligne"/>
        <w:rPr>
          <w:b/>
        </w:rPr>
      </w:pPr>
      <w:r w:rsidRPr="00EB5B48">
        <w:rPr>
          <w:b/>
        </w:rPr>
        <w:t>Paul Martin/Marie de Monti</w:t>
      </w:r>
    </w:p>
    <w:p w:rsidR="00EB5B48" w:rsidRDefault="00EB5B48" w:rsidP="00EB5B48">
      <w:pPr>
        <w:pStyle w:val="Sansinterligne"/>
      </w:pPr>
      <w:r>
        <w:t>Nathan</w:t>
      </w:r>
    </w:p>
    <w:p w:rsidR="00EB5B48" w:rsidRDefault="00EB5B48" w:rsidP="00EB5B48">
      <w:pPr>
        <w:pStyle w:val="Sansinterligne"/>
      </w:pPr>
      <w:r>
        <w:t>10 pages + 68 pages de défi</w:t>
      </w:r>
    </w:p>
    <w:p w:rsidR="00EB5B48" w:rsidRDefault="00EB5B48" w:rsidP="00EB5B48">
      <w:pPr>
        <w:pStyle w:val="Sansinterligne"/>
      </w:pPr>
      <w:r>
        <w:t>9782092558942</w:t>
      </w:r>
    </w:p>
    <w:p w:rsidR="00EB5B48" w:rsidRDefault="00EB5B48" w:rsidP="00EB5B48">
      <w:pPr>
        <w:pStyle w:val="Sansinterligne"/>
      </w:pPr>
      <w:r>
        <w:t>15,90 euros</w:t>
      </w:r>
    </w:p>
    <w:p w:rsidR="00EB5B48" w:rsidRDefault="00EB5B48" w:rsidP="00EB5B48">
      <w:pPr>
        <w:pStyle w:val="Sansinterligne"/>
      </w:pPr>
      <w:r>
        <w:t>Date de parution : 10/2015</w:t>
      </w:r>
    </w:p>
    <w:p w:rsidR="00EB5B48" w:rsidRDefault="00EB5B48" w:rsidP="00EB5B48">
      <w:pPr>
        <w:pStyle w:val="Sansinterligne"/>
      </w:pPr>
    </w:p>
    <w:p w:rsidR="00EB5B48" w:rsidRDefault="00EB5B48" w:rsidP="00EB5B48">
      <w:pPr>
        <w:pStyle w:val="Sansinterligne"/>
        <w:rPr>
          <w:i/>
        </w:rPr>
      </w:pPr>
      <w:r w:rsidRPr="00EB5B48">
        <w:rPr>
          <w:i/>
        </w:rPr>
        <w:t>27 novembre 2015</w:t>
      </w:r>
    </w:p>
    <w:p w:rsidR="00D55AC3" w:rsidRDefault="00A021A8" w:rsidP="00EB5B48">
      <w:pPr>
        <w:jc w:val="both"/>
      </w:pPr>
      <w:r>
        <w:t xml:space="preserve">Voici le genre de livre ludique dont les enfants raffolent. Un livre de quelques pages seulement mais capable d'occuper pendant des heures le jeune lecteur joueur et tenace, avide de résultat. Un livre multiple et interactif, fourmillant de détails rigolos, très colorés, résistant et d'un format adapté à plusieurs lecteurs en même temps. </w:t>
      </w:r>
    </w:p>
    <w:p w:rsidR="007F0EA0" w:rsidRDefault="00A021A8" w:rsidP="00EB5B48">
      <w:pPr>
        <w:jc w:val="both"/>
      </w:pPr>
      <w:r>
        <w:t xml:space="preserve">Convivial et très joyeux, </w:t>
      </w:r>
      <w:r w:rsidR="00D55AC3">
        <w:t xml:space="preserve">instructif sans prise de tête, il propose de découvrir la géographie à travers les cinq continents et de partir à l'aventure dans les glaces de l'Alaska, au cœur des mystérieux châteaux écossais, dans les dunes du Sahara et jusque dans la jungle de Bornéo et de Papouasie, en un tour de pages, quelques milliers de détails et 250 défis à relever grâce à un sens de l'observation aigu. </w:t>
      </w:r>
    </w:p>
    <w:p w:rsidR="00EB5B48" w:rsidRDefault="00D55AC3" w:rsidP="00EB5B48">
      <w:pPr>
        <w:jc w:val="both"/>
      </w:pPr>
      <w:r>
        <w:t>Ajoutez à cela quelques missions supplémentaires variées et entêtantes, à résoudre à plusieurs et voilà vos enfants occupés une bonne partie de l'après-midi. Car à ce petit jeu-là, les parents décrochent souvent avant les enfants.</w:t>
      </w:r>
    </w:p>
    <w:p w:rsidR="00432F32" w:rsidRDefault="00D55AC3" w:rsidP="00EB5B48">
      <w:pPr>
        <w:jc w:val="both"/>
      </w:pPr>
      <w:r>
        <w:t xml:space="preserve">Dans ce périple autour du monde, le jeune lecteur </w:t>
      </w:r>
      <w:r w:rsidR="00664EA9">
        <w:t xml:space="preserve">repère les chutes du Niagara, découvre les civilisations précolombiennes, identifie les drapeaux européens, nomme les énergies renouvelables, reconnaît le Colisée ou la </w:t>
      </w:r>
      <w:proofErr w:type="spellStart"/>
      <w:r w:rsidR="00664EA9">
        <w:t>Sagrada</w:t>
      </w:r>
      <w:proofErr w:type="spellEnd"/>
      <w:r w:rsidR="00664EA9">
        <w:t xml:space="preserve"> </w:t>
      </w:r>
      <w:proofErr w:type="spellStart"/>
      <w:r w:rsidR="00664EA9">
        <w:t>Familia</w:t>
      </w:r>
      <w:proofErr w:type="spellEnd"/>
      <w:r w:rsidR="00664EA9">
        <w:t xml:space="preserve">, </w:t>
      </w:r>
      <w:r w:rsidR="00432F32">
        <w:t>peut citer</w:t>
      </w:r>
      <w:r w:rsidR="00664EA9">
        <w:t xml:space="preserve"> trois longs fleuves d'Afrique, identifie</w:t>
      </w:r>
      <w:r w:rsidR="00432F32">
        <w:t>r</w:t>
      </w:r>
      <w:r w:rsidR="00664EA9">
        <w:t xml:space="preserve"> un rickshaw, différencie</w:t>
      </w:r>
      <w:r w:rsidR="00432F32">
        <w:t>r</w:t>
      </w:r>
      <w:r w:rsidR="00664EA9">
        <w:t xml:space="preserve"> le judo du </w:t>
      </w:r>
      <w:proofErr w:type="spellStart"/>
      <w:r w:rsidR="00664EA9">
        <w:t>kung</w:t>
      </w:r>
      <w:proofErr w:type="spellEnd"/>
      <w:r w:rsidR="00664EA9">
        <w:t xml:space="preserve"> </w:t>
      </w:r>
      <w:proofErr w:type="spellStart"/>
      <w:r w:rsidR="00664EA9">
        <w:t>fu</w:t>
      </w:r>
      <w:proofErr w:type="spellEnd"/>
      <w:r w:rsidR="00664EA9">
        <w:t xml:space="preserve"> et du </w:t>
      </w:r>
      <w:proofErr w:type="spellStart"/>
      <w:r w:rsidR="00664EA9">
        <w:t>taï</w:t>
      </w:r>
      <w:proofErr w:type="spellEnd"/>
      <w:r w:rsidR="00664EA9">
        <w:t xml:space="preserve"> chi, peut vous parler des redoutables veuves noires et de cinq sortes de reptiles différents, vous dire si le casoar </w:t>
      </w:r>
      <w:r w:rsidR="00432F32">
        <w:t>vole ou non</w:t>
      </w:r>
      <w:r w:rsidR="00664EA9">
        <w:t xml:space="preserve">, etc. </w:t>
      </w:r>
    </w:p>
    <w:p w:rsidR="00D55AC3" w:rsidRDefault="00664EA9" w:rsidP="00EB5B48">
      <w:pPr>
        <w:jc w:val="both"/>
      </w:pPr>
      <w:r>
        <w:t>Et pour les énigmes les plus difficiles, les solutions figurent en fin d'ouvrage.</w:t>
      </w:r>
    </w:p>
    <w:p w:rsidR="00664EA9" w:rsidRDefault="00664EA9" w:rsidP="00EB5B48">
      <w:pPr>
        <w:jc w:val="both"/>
      </w:pPr>
      <w:r>
        <w:t xml:space="preserve">Dans la même collection, et simultanément, paraît </w:t>
      </w:r>
      <w:r w:rsidRPr="00432F32">
        <w:rPr>
          <w:b/>
          <w:i/>
        </w:rPr>
        <w:t>"Défis fous à travers l'histoire"</w:t>
      </w:r>
      <w:r>
        <w:t xml:space="preserve"> qui se focalise</w:t>
      </w:r>
      <w:r w:rsidR="00432F32">
        <w:t>, sans jamais se prendre au sérieux,</w:t>
      </w:r>
      <w:r>
        <w:t xml:space="preserve"> sur cinq grandes époques, la Préhistoire, l'Antiquité,</w:t>
      </w:r>
      <w:r w:rsidR="00432F32">
        <w:t xml:space="preserve"> le Moyen-Age, la Renaissance italienne et l'aube du XXème siècle et des grandes inventions. </w:t>
      </w:r>
    </w:p>
    <w:p w:rsidR="00432F32" w:rsidRDefault="00432F32" w:rsidP="00EB5B48">
      <w:pPr>
        <w:jc w:val="both"/>
      </w:pPr>
      <w:r>
        <w:t>Deux livres pour chass</w:t>
      </w:r>
      <w:r w:rsidR="00F6016A">
        <w:t xml:space="preserve">er l'ennui, seul ou à plusieurs (c'est </w:t>
      </w:r>
      <w:r w:rsidR="007F0EA0">
        <w:t xml:space="preserve">beaucoup </w:t>
      </w:r>
      <w:r w:rsidR="00F6016A">
        <w:t>mieux</w:t>
      </w:r>
      <w:r w:rsidR="00450E69">
        <w:t xml:space="preserve">, en effet), écrits par </w:t>
      </w:r>
      <w:r w:rsidR="00450E69" w:rsidRPr="00450E69">
        <w:rPr>
          <w:b/>
        </w:rPr>
        <w:t>Paul Martin,</w:t>
      </w:r>
      <w:r w:rsidR="00450E69">
        <w:t xml:space="preserve"> familier des </w:t>
      </w:r>
      <w:r w:rsidR="00450E69" w:rsidRPr="00450E69">
        <w:rPr>
          <w:i/>
        </w:rPr>
        <w:t>"livres dont vous êtes le héros".</w:t>
      </w:r>
    </w:p>
    <w:p w:rsidR="00432F32" w:rsidRDefault="00432F32" w:rsidP="00432F32">
      <w:pPr>
        <w:jc w:val="right"/>
      </w:pPr>
      <w:r>
        <w:t>Cécile Pellerin</w:t>
      </w:r>
    </w:p>
    <w:p w:rsidR="00651028" w:rsidRDefault="00651028" w:rsidP="00651028">
      <w:pPr>
        <w:pStyle w:val="Sansinterligne"/>
      </w:pPr>
      <w:r w:rsidRPr="00EB5B48">
        <w:rPr>
          <w:b/>
        </w:rPr>
        <w:t>Défis fous</w:t>
      </w:r>
      <w:r>
        <w:rPr>
          <w:b/>
        </w:rPr>
        <w:t xml:space="preserve"> à travers le monde,</w:t>
      </w:r>
      <w:r w:rsidR="00450E69">
        <w:rPr>
          <w:b/>
        </w:rPr>
        <w:t xml:space="preserve"> </w:t>
      </w:r>
      <w:bookmarkStart w:id="0" w:name="_GoBack"/>
      <w:bookmarkEnd w:id="0"/>
      <w:r>
        <w:rPr>
          <w:b/>
        </w:rPr>
        <w:t xml:space="preserve">Paul Martin/Marie de Monti, </w:t>
      </w:r>
      <w:r>
        <w:t>Nathan</w:t>
      </w:r>
      <w:r>
        <w:rPr>
          <w:b/>
        </w:rPr>
        <w:t xml:space="preserve">, </w:t>
      </w:r>
      <w:r>
        <w:t>9782092558942</w:t>
      </w:r>
    </w:p>
    <w:p w:rsidR="00651028" w:rsidRPr="00651028" w:rsidRDefault="00651028" w:rsidP="00651028">
      <w:pPr>
        <w:pStyle w:val="Sansinterligne"/>
        <w:rPr>
          <w:b/>
        </w:rPr>
      </w:pPr>
      <w:r>
        <w:t>Jeunesse France</w:t>
      </w:r>
    </w:p>
    <w:p w:rsidR="00651028" w:rsidRPr="00EB5B48" w:rsidRDefault="00651028" w:rsidP="00651028">
      <w:pPr>
        <w:jc w:val="both"/>
      </w:pPr>
    </w:p>
    <w:sectPr w:rsidR="00651028" w:rsidRPr="00EB5B48" w:rsidSect="00EB5B4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B48"/>
    <w:rsid w:val="00432F32"/>
    <w:rsid w:val="00450E69"/>
    <w:rsid w:val="004638C2"/>
    <w:rsid w:val="00651028"/>
    <w:rsid w:val="00664EA9"/>
    <w:rsid w:val="007F0EA0"/>
    <w:rsid w:val="00A021A8"/>
    <w:rsid w:val="00D55AC3"/>
    <w:rsid w:val="00EB5B48"/>
    <w:rsid w:val="00F601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B5B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5B48"/>
    <w:rPr>
      <w:rFonts w:ascii="Tahoma" w:hAnsi="Tahoma" w:cs="Tahoma"/>
      <w:sz w:val="16"/>
      <w:szCs w:val="16"/>
    </w:rPr>
  </w:style>
  <w:style w:type="paragraph" w:styleId="Sansinterligne">
    <w:name w:val="No Spacing"/>
    <w:uiPriority w:val="1"/>
    <w:qFormat/>
    <w:rsid w:val="00EB5B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B5B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5B48"/>
    <w:rPr>
      <w:rFonts w:ascii="Tahoma" w:hAnsi="Tahoma" w:cs="Tahoma"/>
      <w:sz w:val="16"/>
      <w:szCs w:val="16"/>
    </w:rPr>
  </w:style>
  <w:style w:type="paragraph" w:styleId="Sansinterligne">
    <w:name w:val="No Spacing"/>
    <w:uiPriority w:val="1"/>
    <w:qFormat/>
    <w:rsid w:val="00EB5B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355</Words>
  <Characters>1955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5</cp:revision>
  <dcterms:created xsi:type="dcterms:W3CDTF">2015-11-27T12:33:00Z</dcterms:created>
  <dcterms:modified xsi:type="dcterms:W3CDTF">2015-11-27T13:15:00Z</dcterms:modified>
</cp:coreProperties>
</file>