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A78" w:rsidRPr="00B13C16" w:rsidRDefault="00B13C16" w:rsidP="00B13C16">
      <w:pPr>
        <w:pStyle w:val="Sansinterligne"/>
        <w:rPr>
          <w:b/>
        </w:rPr>
      </w:pPr>
      <w:r w:rsidRPr="00B13C16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71E9F383" wp14:editId="372FEC3D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960107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14" y="21438"/>
                <wp:lineTo x="21014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0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13C16">
        <w:rPr>
          <w:b/>
        </w:rPr>
        <w:t>Désorientale</w:t>
      </w:r>
      <w:proofErr w:type="spellEnd"/>
      <w:r w:rsidRPr="00B13C16">
        <w:rPr>
          <w:b/>
        </w:rPr>
        <w:t xml:space="preserve"> </w:t>
      </w:r>
      <w:r w:rsidR="00BA2BCE">
        <w:rPr>
          <w:b/>
        </w:rPr>
        <w:t xml:space="preserve">: </w:t>
      </w:r>
      <w:bookmarkStart w:id="0" w:name="_GoBack"/>
      <w:r w:rsidR="00BA2BCE">
        <w:rPr>
          <w:b/>
        </w:rPr>
        <w:t>"on a la vie de ses risques"</w:t>
      </w:r>
      <w:bookmarkEnd w:id="0"/>
    </w:p>
    <w:p w:rsidR="00B13C16" w:rsidRPr="00B13C16" w:rsidRDefault="00B13C16" w:rsidP="00B13C16">
      <w:pPr>
        <w:pStyle w:val="Sansinterligne"/>
        <w:rPr>
          <w:b/>
        </w:rPr>
      </w:pPr>
      <w:proofErr w:type="spellStart"/>
      <w:r w:rsidRPr="00B13C16">
        <w:rPr>
          <w:b/>
        </w:rPr>
        <w:t>Négar</w:t>
      </w:r>
      <w:proofErr w:type="spellEnd"/>
      <w:r w:rsidRPr="00B13C16">
        <w:rPr>
          <w:b/>
        </w:rPr>
        <w:t xml:space="preserve"> </w:t>
      </w:r>
      <w:proofErr w:type="spellStart"/>
      <w:r w:rsidRPr="00B13C16">
        <w:rPr>
          <w:b/>
        </w:rPr>
        <w:t>Djavadi</w:t>
      </w:r>
      <w:proofErr w:type="spellEnd"/>
    </w:p>
    <w:p w:rsidR="00B13C16" w:rsidRDefault="00B13C16" w:rsidP="00B13C16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B13C16" w:rsidRDefault="00B13C16" w:rsidP="00B13C16">
      <w:pPr>
        <w:pStyle w:val="Sansinterligne"/>
      </w:pPr>
      <w:r>
        <w:t>9782867468346</w:t>
      </w:r>
    </w:p>
    <w:p w:rsidR="00B13C16" w:rsidRDefault="00B13C16" w:rsidP="00B13C16">
      <w:pPr>
        <w:pStyle w:val="Sansinterligne"/>
      </w:pPr>
      <w:r>
        <w:t>384 pages</w:t>
      </w:r>
    </w:p>
    <w:p w:rsidR="00B13C16" w:rsidRDefault="00B13C16" w:rsidP="00B13C16">
      <w:pPr>
        <w:pStyle w:val="Sansinterligne"/>
      </w:pPr>
      <w:r>
        <w:t>22 euros</w:t>
      </w:r>
    </w:p>
    <w:p w:rsidR="00B13C16" w:rsidRDefault="00B13C16" w:rsidP="00B13C16">
      <w:pPr>
        <w:pStyle w:val="Sansinterligne"/>
      </w:pPr>
      <w:r>
        <w:t>Date de parution : 25 août 2016</w:t>
      </w:r>
    </w:p>
    <w:p w:rsidR="00B13C16" w:rsidRDefault="00B13C16" w:rsidP="00B13C16">
      <w:pPr>
        <w:pStyle w:val="Sansinterligne"/>
      </w:pPr>
    </w:p>
    <w:p w:rsidR="00B13C16" w:rsidRDefault="00B13C16" w:rsidP="00B13C16">
      <w:pPr>
        <w:pStyle w:val="Sansinterligne"/>
        <w:rPr>
          <w:i/>
        </w:rPr>
      </w:pPr>
      <w:r w:rsidRPr="00B13C16">
        <w:rPr>
          <w:i/>
        </w:rPr>
        <w:t>03 août 2016</w:t>
      </w:r>
    </w:p>
    <w:p w:rsidR="00216E54" w:rsidRDefault="002D71A5" w:rsidP="00894CF6">
      <w:pPr>
        <w:jc w:val="both"/>
      </w:pPr>
      <w:r>
        <w:t xml:space="preserve">Volontairement </w:t>
      </w:r>
      <w:r w:rsidR="00894CF6">
        <w:t xml:space="preserve">foisonnant, virevoltant, tout en digressions, agité et extrêmement vivant, le </w:t>
      </w:r>
      <w:r w:rsidR="00496939">
        <w:t>premier</w:t>
      </w:r>
      <w:r w:rsidR="00894CF6">
        <w:t xml:space="preserve"> roman de </w:t>
      </w:r>
      <w:proofErr w:type="spellStart"/>
      <w:r w:rsidR="00894CF6" w:rsidRPr="00894CF6">
        <w:rPr>
          <w:b/>
        </w:rPr>
        <w:t>Négar</w:t>
      </w:r>
      <w:proofErr w:type="spellEnd"/>
      <w:r w:rsidR="00894CF6" w:rsidRPr="00894CF6">
        <w:rPr>
          <w:b/>
        </w:rPr>
        <w:t xml:space="preserve"> </w:t>
      </w:r>
      <w:proofErr w:type="spellStart"/>
      <w:r w:rsidR="00894CF6" w:rsidRPr="00894CF6">
        <w:rPr>
          <w:b/>
        </w:rPr>
        <w:t>Djavadi</w:t>
      </w:r>
      <w:proofErr w:type="spellEnd"/>
      <w:r w:rsidR="00894CF6">
        <w:t>, iranienne de naissance, exilée en France à l'âge de onze ans, fait défiler une histoire incroyable, à la fois pleinement ancrée dans</w:t>
      </w:r>
      <w:r w:rsidR="008F160A">
        <w:t xml:space="preserve"> le réel mais</w:t>
      </w:r>
      <w:r w:rsidR="009B5B46">
        <w:t xml:space="preserve"> tout autant épique et flamboyante, </w:t>
      </w:r>
      <w:r w:rsidR="00CF5455">
        <w:t xml:space="preserve">exotique, </w:t>
      </w:r>
      <w:r w:rsidR="009B5B46">
        <w:t xml:space="preserve">proche du conte oriental et laisse le lecteur ébahi, passionnément et émotionnellement dérouté. </w:t>
      </w:r>
    </w:p>
    <w:p w:rsidR="002D71A5" w:rsidRDefault="009B5B46" w:rsidP="00894CF6">
      <w:pPr>
        <w:jc w:val="both"/>
      </w:pPr>
      <w:r>
        <w:t>Emmené sans répit et avec une énergie rare</w:t>
      </w:r>
      <w:r w:rsidR="00334A22">
        <w:t xml:space="preserve"> (et très rock)</w:t>
      </w:r>
      <w:r>
        <w:t xml:space="preserve"> vers une aventure hors du commun, é</w:t>
      </w:r>
      <w:r w:rsidR="00216E54">
        <w:t xml:space="preserve">rudite et politique, mais aussi très intime, il savoure la spontanéité du récit, respire ce souffle de liberté, s'égaye et s'amuse autant qu'il souffre, </w:t>
      </w:r>
      <w:r w:rsidR="008F160A">
        <w:t>parfois durement éprouvé, intensément bouleversé.</w:t>
      </w:r>
    </w:p>
    <w:p w:rsidR="00334A22" w:rsidRDefault="008F160A" w:rsidP="00894CF6">
      <w:pPr>
        <w:jc w:val="both"/>
      </w:pPr>
      <w:r>
        <w:t>Absolument trop dense pour être résumé</w:t>
      </w:r>
      <w:r w:rsidR="00CF5455">
        <w:t>e</w:t>
      </w:r>
      <w:r>
        <w:t xml:space="preserve"> en quelques mots et avec le risque de l</w:t>
      </w:r>
      <w:r w:rsidR="00CF5455">
        <w:t>a</w:t>
      </w:r>
      <w:r>
        <w:t xml:space="preserve"> dénaturer, ce</w:t>
      </w:r>
      <w:r w:rsidR="00CF5455">
        <w:t>tte histoire familiale</w:t>
      </w:r>
      <w:r>
        <w:t xml:space="preserve"> semble se construire de manière inattendue (donc surprenante), comme improvisé</w:t>
      </w:r>
      <w:r w:rsidR="00CF5455">
        <w:t>e</w:t>
      </w:r>
      <w:r>
        <w:t xml:space="preserve"> au fil des mots, mélange avec naturel présent et passé, Iran et Europe</w:t>
      </w:r>
      <w:r w:rsidR="00CF5455">
        <w:t xml:space="preserve">, rage et dérision </w:t>
      </w:r>
      <w:r>
        <w:t xml:space="preserve"> </w:t>
      </w:r>
      <w:r w:rsidR="00CF5455">
        <w:t>mais sans égarement et selon un rythme effréné. Délicieusement étourdissant.</w:t>
      </w:r>
    </w:p>
    <w:p w:rsidR="00602677" w:rsidRPr="00602677" w:rsidRDefault="00602677" w:rsidP="00602677">
      <w:pPr>
        <w:jc w:val="center"/>
        <w:rPr>
          <w:i/>
        </w:rPr>
      </w:pPr>
      <w:r w:rsidRPr="00602677">
        <w:rPr>
          <w:i/>
        </w:rPr>
        <w:t>"Cette tendance à bavarder sans fin, à lancer des phrases comme des lassos dans l'air à la rencontre de l'autre, à raconter des histoires qui telles des matriochkas ouvrent sur d'autres histoires…"</w:t>
      </w:r>
    </w:p>
    <w:p w:rsidR="00602677" w:rsidRDefault="00CF5455" w:rsidP="00894CF6">
      <w:pPr>
        <w:jc w:val="both"/>
      </w:pPr>
      <w:proofErr w:type="spellStart"/>
      <w:r>
        <w:t>Kimiâ</w:t>
      </w:r>
      <w:proofErr w:type="spellEnd"/>
      <w:r>
        <w:t xml:space="preserve"> patiente</w:t>
      </w:r>
      <w:r w:rsidR="00BA2BCE">
        <w:t xml:space="preserve"> dans la salle d'attente de l'hôpital Cochin destinée à la PMA. Elle est venue pour une insémination artificielle. Le docteur Gautier a du retard aussi laisse-t-elle alors volontiers remonter les souvenirs</w:t>
      </w:r>
      <w:r w:rsidR="00DB682D">
        <w:t xml:space="preserve"> d'une enfance iranienne</w:t>
      </w:r>
      <w:r w:rsidR="00BA2BCE">
        <w:t xml:space="preserve"> et les événements qui l'ont conduite jusqu'ici. </w:t>
      </w:r>
    </w:p>
    <w:p w:rsidR="00DB682D" w:rsidRDefault="00BA2BCE" w:rsidP="00894CF6">
      <w:pPr>
        <w:jc w:val="both"/>
      </w:pPr>
      <w:r>
        <w:t xml:space="preserve">Un père d'abord, Darius </w:t>
      </w:r>
      <w:proofErr w:type="spellStart"/>
      <w:r>
        <w:t>Sadr</w:t>
      </w:r>
      <w:proofErr w:type="spellEnd"/>
      <w:r w:rsidR="00602677">
        <w:t xml:space="preserve"> </w:t>
      </w:r>
      <w:r w:rsidR="00602677" w:rsidRPr="00602677">
        <w:rPr>
          <w:i/>
        </w:rPr>
        <w:t>("la tendresse brutale")</w:t>
      </w:r>
      <w:r w:rsidRPr="00602677">
        <w:rPr>
          <w:i/>
        </w:rPr>
        <w:t>,</w:t>
      </w:r>
      <w:r>
        <w:t xml:space="preserve"> intellectuel </w:t>
      </w:r>
      <w:r w:rsidR="00344A33">
        <w:t>bourgeois</w:t>
      </w:r>
      <w:r w:rsidR="00DB682D" w:rsidRPr="00DB682D">
        <w:t xml:space="preserve"> </w:t>
      </w:r>
      <w:r w:rsidR="00DB682D">
        <w:t>francophile</w:t>
      </w:r>
      <w:r w:rsidR="000A5BBA">
        <w:t>, épris de liberté,</w:t>
      </w:r>
      <w:r>
        <w:t xml:space="preserve"> opposé au Shah puis à Khomeiny dont on ne peut saisir la personnalité </w:t>
      </w:r>
      <w:r w:rsidR="009835BA">
        <w:t>dissidente</w:t>
      </w:r>
      <w:r w:rsidR="00602677">
        <w:t xml:space="preserve"> </w:t>
      </w:r>
      <w:r w:rsidR="00602677" w:rsidRPr="00602677">
        <w:rPr>
          <w:i/>
        </w:rPr>
        <w:t>("le Sakharov d'Iran")</w:t>
      </w:r>
      <w:r w:rsidR="009835BA">
        <w:t xml:space="preserve"> </w:t>
      </w:r>
      <w:r>
        <w:t>s</w:t>
      </w:r>
      <w:r w:rsidR="00274F89">
        <w:t xml:space="preserve">ans remonter les générations jusqu'à l'arrière-grand-père </w:t>
      </w:r>
      <w:proofErr w:type="spellStart"/>
      <w:r w:rsidR="00274F89">
        <w:t>Montazemolmok</w:t>
      </w:r>
      <w:proofErr w:type="spellEnd"/>
      <w:r w:rsidR="00274F89">
        <w:t xml:space="preserve">. Une mère, Sara, d'origine arménienne, fascinante et courageuse, </w:t>
      </w:r>
      <w:r w:rsidR="00F015AD">
        <w:t>aussi révolutionnaire que son mari. Deux sœurs, des oncles, des grands-mères et grands-pères, personnages hauts en couleurs dont l'histoire personnelle et familiale offre au lecteur une image expressive de l'Iran jusqu'aux anné</w:t>
      </w:r>
      <w:r w:rsidR="00DB682D">
        <w:t>es 80, colorée,</w:t>
      </w:r>
      <w:r w:rsidR="00F015AD">
        <w:t xml:space="preserve"> visuelle</w:t>
      </w:r>
      <w:r w:rsidR="00DB682D">
        <w:t xml:space="preserve"> et éclatante</w:t>
      </w:r>
      <w:r w:rsidR="00F015AD">
        <w:t xml:space="preserve">, </w:t>
      </w:r>
      <w:r w:rsidR="00DB682D">
        <w:t xml:space="preserve">sonore également,  </w:t>
      </w:r>
      <w:r w:rsidR="00602677">
        <w:t>presque légendaire, entre Orient et Occident.</w:t>
      </w:r>
    </w:p>
    <w:p w:rsidR="00CF5455" w:rsidRDefault="006E4C7F" w:rsidP="00894CF6">
      <w:pPr>
        <w:jc w:val="both"/>
      </w:pPr>
      <w:r>
        <w:t>Par</w:t>
      </w:r>
      <w:r w:rsidR="00496939">
        <w:t>allèlement très précis et éclairé</w:t>
      </w:r>
      <w:r>
        <w:t xml:space="preserve">, le roman décrit un contexte </w:t>
      </w:r>
      <w:r w:rsidR="009835BA">
        <w:t>géo</w:t>
      </w:r>
      <w:r>
        <w:t xml:space="preserve">politique passionnant, rectifie le regard parfois approximatif du lecteur français sur ce pays, </w:t>
      </w:r>
      <w:r w:rsidR="000A5BBA">
        <w:t>attise sa curiosité, l'emmène plus loin.</w:t>
      </w:r>
      <w:r w:rsidR="00496939">
        <w:t xml:space="preserve"> Immanquablement.</w:t>
      </w:r>
    </w:p>
    <w:p w:rsidR="007D7165" w:rsidRPr="007D7165" w:rsidRDefault="007D7165" w:rsidP="007D7165">
      <w:pPr>
        <w:jc w:val="center"/>
        <w:rPr>
          <w:i/>
        </w:rPr>
      </w:pPr>
      <w:r w:rsidRPr="007D7165">
        <w:rPr>
          <w:i/>
        </w:rPr>
        <w:t>"Avec le temps et la distance, ce n'est plus leur monde qui coule en moi, ni leur langue, leurs traditions, leurs croyances, leurs peurs, mais leurs histoires."</w:t>
      </w:r>
    </w:p>
    <w:p w:rsidR="000A5BBA" w:rsidRDefault="000A5BBA" w:rsidP="00894CF6">
      <w:pPr>
        <w:jc w:val="both"/>
      </w:pPr>
      <w:r>
        <w:t xml:space="preserve">A travers l'histoire de la narratrice, se dessinent aussi l'exil, la difficulté de se construire avec ou contre cet héritage culturel et familial, la quête d'une identité et les souffrances pour y parvenir. </w:t>
      </w:r>
      <w:r w:rsidR="007D7165" w:rsidRPr="007D7165">
        <w:rPr>
          <w:i/>
        </w:rPr>
        <w:t>"Je voulais réintégrer ma vie, mais réalisai qu'aucune vie ne m'attendait nulle part."</w:t>
      </w:r>
      <w:r w:rsidR="007D7165">
        <w:t xml:space="preserve"> </w:t>
      </w:r>
      <w:r>
        <w:t>La brusquerie</w:t>
      </w:r>
      <w:r w:rsidR="009835BA">
        <w:t xml:space="preserve"> et la </w:t>
      </w:r>
      <w:r w:rsidR="009835BA">
        <w:lastRenderedPageBreak/>
        <w:t>colère</w:t>
      </w:r>
      <w:r>
        <w:t>, la violence, l'insoumission, la résistance, le courage, l'excès</w:t>
      </w:r>
      <w:r w:rsidR="009835BA">
        <w:t xml:space="preserve">, la dépréciation, l'horreur, </w:t>
      </w:r>
      <w:r>
        <w:t>la peine</w:t>
      </w:r>
      <w:r w:rsidR="009835BA">
        <w:t xml:space="preserve"> et la mort, la sincérité façonnent le personnage et l</w:t>
      </w:r>
      <w:r w:rsidR="001F3927">
        <w:t>e</w:t>
      </w:r>
      <w:r w:rsidR="00BB1013">
        <w:t xml:space="preserve"> lient</w:t>
      </w:r>
      <w:r w:rsidR="001F3927">
        <w:t xml:space="preserve"> viscéralement </w:t>
      </w:r>
      <w:r w:rsidR="00BB1013">
        <w:t>à la tonalité</w:t>
      </w:r>
      <w:r w:rsidR="001F3927">
        <w:t xml:space="preserve"> du livre. L</w:t>
      </w:r>
      <w:r w:rsidR="00526486">
        <w:t>a personnalité de l'héroïne est en exacte adéquation avec</w:t>
      </w:r>
      <w:r w:rsidR="00526486" w:rsidRPr="00526486">
        <w:t xml:space="preserve"> </w:t>
      </w:r>
      <w:r w:rsidR="00526486">
        <w:t>l'écriture, a</w:t>
      </w:r>
      <w:r w:rsidR="001F3927">
        <w:t>ffranchie</w:t>
      </w:r>
      <w:r w:rsidR="00526486">
        <w:t>, véhémente et tourmentée, rebelle et envoûtante.</w:t>
      </w:r>
      <w:r w:rsidR="00496939">
        <w:t xml:space="preserve"> </w:t>
      </w:r>
    </w:p>
    <w:p w:rsidR="00526486" w:rsidRDefault="00526486" w:rsidP="00894CF6">
      <w:pPr>
        <w:jc w:val="both"/>
      </w:pPr>
      <w:r>
        <w:t xml:space="preserve">Et même lorsque les aventures sont plus contemporaines, inscrites dans une réalité </w:t>
      </w:r>
      <w:r w:rsidR="002B4DE0">
        <w:t xml:space="preserve">française </w:t>
      </w:r>
      <w:r>
        <w:t>très actuelle</w:t>
      </w:r>
      <w:r w:rsidR="00344A33">
        <w:t>, moderne</w:t>
      </w:r>
      <w:r>
        <w:t xml:space="preserve"> et proche</w:t>
      </w:r>
      <w:r w:rsidR="00344A33">
        <w:t xml:space="preserve"> (la pr</w:t>
      </w:r>
      <w:r w:rsidR="00496939">
        <w:t>ocréation médicalement assistée</w:t>
      </w:r>
      <w:r w:rsidR="00344A33">
        <w:t>, l'homosexualité</w:t>
      </w:r>
      <w:r w:rsidR="00496939">
        <w:t xml:space="preserve"> notamment</w:t>
      </w:r>
      <w:r w:rsidR="00344A33">
        <w:t>)</w:t>
      </w:r>
      <w:r>
        <w:t>,</w:t>
      </w:r>
      <w:r w:rsidR="00344A33">
        <w:t xml:space="preserve"> elles n'échappent pas au</w:t>
      </w:r>
      <w:r w:rsidR="00496939">
        <w:t xml:space="preserve"> même</w:t>
      </w:r>
      <w:r w:rsidR="00344A33">
        <w:t xml:space="preserve"> mouvement </w:t>
      </w:r>
      <w:r w:rsidR="00496939">
        <w:t xml:space="preserve">effréné, audacieux, </w:t>
      </w:r>
      <w:r w:rsidR="00344A33">
        <w:t xml:space="preserve">inattendu </w:t>
      </w:r>
      <w:r w:rsidR="00DB682D">
        <w:t xml:space="preserve">et </w:t>
      </w:r>
      <w:r w:rsidR="00496939">
        <w:t xml:space="preserve">subtilement très convaincant. </w:t>
      </w:r>
    </w:p>
    <w:p w:rsidR="00DB682D" w:rsidRDefault="00DB682D" w:rsidP="00894CF6">
      <w:pPr>
        <w:jc w:val="both"/>
      </w:pPr>
      <w:proofErr w:type="spellStart"/>
      <w:r w:rsidRPr="002B4DE0">
        <w:rPr>
          <w:b/>
          <w:i/>
        </w:rPr>
        <w:t>Désorientale</w:t>
      </w:r>
      <w:proofErr w:type="spellEnd"/>
      <w:r>
        <w:t xml:space="preserve"> </w:t>
      </w:r>
      <w:r w:rsidR="00334A22">
        <w:t xml:space="preserve"> entête et </w:t>
      </w:r>
      <w:r>
        <w:t>désoriente avec jubila</w:t>
      </w:r>
      <w:r w:rsidR="002B4DE0">
        <w:t xml:space="preserve">tion. </w:t>
      </w:r>
      <w:r w:rsidR="00334A22">
        <w:t>Un incroyable bienfait. Une ivresse littéraire.</w:t>
      </w:r>
    </w:p>
    <w:p w:rsidR="00496939" w:rsidRDefault="00496939" w:rsidP="00496939">
      <w:pPr>
        <w:jc w:val="right"/>
      </w:pPr>
      <w:r>
        <w:t>Cécile Pellerin</w:t>
      </w:r>
    </w:p>
    <w:p w:rsidR="00496939" w:rsidRDefault="00496939" w:rsidP="00496939">
      <w:pPr>
        <w:pStyle w:val="Sansinterligne"/>
      </w:pPr>
      <w:proofErr w:type="spellStart"/>
      <w:r>
        <w:rPr>
          <w:b/>
        </w:rPr>
        <w:t>Désorientale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Négar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Djavadi</w:t>
      </w:r>
      <w:proofErr w:type="spellEnd"/>
      <w:r>
        <w:rPr>
          <w:b/>
        </w:rPr>
        <w:t xml:space="preserve">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>
        <w:t>9782867468346</w:t>
      </w:r>
    </w:p>
    <w:p w:rsidR="00496939" w:rsidRPr="00496939" w:rsidRDefault="00496939" w:rsidP="00496939">
      <w:pPr>
        <w:pStyle w:val="Sansinterligne"/>
        <w:rPr>
          <w:b/>
        </w:rPr>
      </w:pPr>
      <w:r>
        <w:t>Roman français et iranien</w:t>
      </w:r>
    </w:p>
    <w:p w:rsidR="00496939" w:rsidRDefault="00496939" w:rsidP="00496939">
      <w:pPr>
        <w:jc w:val="both"/>
      </w:pPr>
    </w:p>
    <w:p w:rsidR="00344A33" w:rsidRPr="002D71A5" w:rsidRDefault="00344A33" w:rsidP="00894CF6">
      <w:pPr>
        <w:jc w:val="both"/>
      </w:pPr>
    </w:p>
    <w:sectPr w:rsidR="00344A33" w:rsidRPr="002D71A5" w:rsidSect="00B13C1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16"/>
    <w:rsid w:val="000A5BBA"/>
    <w:rsid w:val="001F3927"/>
    <w:rsid w:val="00216E54"/>
    <w:rsid w:val="00274F89"/>
    <w:rsid w:val="002B4DE0"/>
    <w:rsid w:val="002D71A5"/>
    <w:rsid w:val="00334A22"/>
    <w:rsid w:val="00344A33"/>
    <w:rsid w:val="003B63C9"/>
    <w:rsid w:val="00496939"/>
    <w:rsid w:val="00526486"/>
    <w:rsid w:val="00602677"/>
    <w:rsid w:val="006E4C7F"/>
    <w:rsid w:val="007D7165"/>
    <w:rsid w:val="00894CF6"/>
    <w:rsid w:val="008F160A"/>
    <w:rsid w:val="009835BA"/>
    <w:rsid w:val="009A0176"/>
    <w:rsid w:val="009B5B46"/>
    <w:rsid w:val="00B13C16"/>
    <w:rsid w:val="00BA2BCE"/>
    <w:rsid w:val="00BB1013"/>
    <w:rsid w:val="00BC6A78"/>
    <w:rsid w:val="00CF5455"/>
    <w:rsid w:val="00DB682D"/>
    <w:rsid w:val="00DE5BA2"/>
    <w:rsid w:val="00F0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C1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13C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C16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13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604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dcterms:created xsi:type="dcterms:W3CDTF">2016-08-03T06:42:00Z</dcterms:created>
  <dcterms:modified xsi:type="dcterms:W3CDTF">2016-08-27T16:07:00Z</dcterms:modified>
</cp:coreProperties>
</file>