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30" w:rsidRPr="00F569C3" w:rsidRDefault="00F569C3" w:rsidP="00F569C3">
      <w:pPr>
        <w:pStyle w:val="Sansinterligne"/>
        <w:rPr>
          <w:b/>
        </w:rPr>
      </w:pPr>
      <w:r w:rsidRPr="00F569C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F3ED612" wp14:editId="28A76A3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9580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40" y="21438"/>
                <wp:lineTo x="21140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0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9C3">
        <w:rPr>
          <w:b/>
        </w:rPr>
        <w:t>Des femmes qui dansent sous les bombes</w:t>
      </w:r>
      <w:r w:rsidR="007A3B8D">
        <w:rPr>
          <w:b/>
        </w:rPr>
        <w:t xml:space="preserve"> : les lionnes impavides </w:t>
      </w:r>
    </w:p>
    <w:p w:rsidR="00F569C3" w:rsidRPr="00F569C3" w:rsidRDefault="00F569C3" w:rsidP="00F569C3">
      <w:pPr>
        <w:pStyle w:val="Sansinterligne"/>
        <w:rPr>
          <w:b/>
        </w:rPr>
      </w:pPr>
      <w:r w:rsidRPr="00F569C3">
        <w:rPr>
          <w:b/>
        </w:rPr>
        <w:t xml:space="preserve">Céline </w:t>
      </w:r>
      <w:proofErr w:type="spellStart"/>
      <w:r w:rsidRPr="00F569C3">
        <w:rPr>
          <w:b/>
        </w:rPr>
        <w:t>Lapertot</w:t>
      </w:r>
      <w:proofErr w:type="spellEnd"/>
    </w:p>
    <w:p w:rsidR="00F569C3" w:rsidRDefault="00F569C3" w:rsidP="00F569C3">
      <w:pPr>
        <w:pStyle w:val="Sansinterligne"/>
      </w:pPr>
      <w:r>
        <w:t>Viviane Hamy</w:t>
      </w:r>
    </w:p>
    <w:p w:rsidR="00F569C3" w:rsidRDefault="00F569C3" w:rsidP="00F569C3">
      <w:pPr>
        <w:pStyle w:val="Sansinterligne"/>
      </w:pPr>
      <w:r>
        <w:t>9782878583014</w:t>
      </w:r>
    </w:p>
    <w:p w:rsidR="00F569C3" w:rsidRDefault="00F569C3" w:rsidP="00F569C3">
      <w:pPr>
        <w:pStyle w:val="Sansinterligne"/>
      </w:pPr>
      <w:r>
        <w:t>200 pages</w:t>
      </w:r>
    </w:p>
    <w:p w:rsidR="00F569C3" w:rsidRDefault="00F569C3" w:rsidP="00F569C3">
      <w:pPr>
        <w:pStyle w:val="Sansinterligne"/>
      </w:pPr>
      <w:r>
        <w:t>18 euros</w:t>
      </w:r>
    </w:p>
    <w:p w:rsidR="00F569C3" w:rsidRDefault="00F569C3" w:rsidP="00F569C3">
      <w:pPr>
        <w:pStyle w:val="Sansinterligne"/>
      </w:pPr>
      <w:r>
        <w:t>Date de parution : 03/03/2016</w:t>
      </w:r>
    </w:p>
    <w:p w:rsidR="00F569C3" w:rsidRDefault="00F569C3" w:rsidP="00F569C3">
      <w:pPr>
        <w:pStyle w:val="Sansinterligne"/>
      </w:pPr>
    </w:p>
    <w:p w:rsidR="00F569C3" w:rsidRDefault="00F569C3" w:rsidP="00F569C3">
      <w:pPr>
        <w:pStyle w:val="Sansinterligne"/>
        <w:rPr>
          <w:i/>
        </w:rPr>
      </w:pPr>
      <w:r w:rsidRPr="00F569C3">
        <w:rPr>
          <w:i/>
        </w:rPr>
        <w:t>11 mars 2016</w:t>
      </w:r>
    </w:p>
    <w:p w:rsidR="007A3B8D" w:rsidRDefault="007A3B8D" w:rsidP="007A3B8D">
      <w:pPr>
        <w:jc w:val="both"/>
        <w:rPr>
          <w:i/>
        </w:rPr>
      </w:pPr>
      <w:r>
        <w:t xml:space="preserve"> Après un premier roman remarqué sur l'enfance maltraitée, </w:t>
      </w:r>
      <w:r w:rsidRPr="007A3B8D">
        <w:t xml:space="preserve"> </w:t>
      </w:r>
      <w:hyperlink r:id="rId6" w:history="1">
        <w:r w:rsidRPr="00AF3101">
          <w:rPr>
            <w:rStyle w:val="Lienhypertexte"/>
            <w:u w:val="none"/>
          </w:rPr>
          <w:t>Et je prendrai tout ce qu'il y a à prendre</w:t>
        </w:r>
      </w:hyperlink>
      <w:r>
        <w:t xml:space="preserve"> avec la même ardeur et la même puissance, une écriture sèche et cinglante, âpre</w:t>
      </w:r>
      <w:r w:rsidR="00AF3101">
        <w:t xml:space="preserve"> et percutante,</w:t>
      </w:r>
      <w:r>
        <w:t xml:space="preserve"> </w:t>
      </w:r>
      <w:r w:rsidR="00AF3101">
        <w:t xml:space="preserve">d'une grande maîtrise, </w:t>
      </w:r>
      <w:r w:rsidRPr="007A3B8D">
        <w:rPr>
          <w:b/>
        </w:rPr>
        <w:t xml:space="preserve">Céline </w:t>
      </w:r>
      <w:proofErr w:type="spellStart"/>
      <w:r w:rsidRPr="007A3B8D">
        <w:rPr>
          <w:b/>
        </w:rPr>
        <w:t>Lapertot</w:t>
      </w:r>
      <w:proofErr w:type="spellEnd"/>
      <w:r>
        <w:t>, jeune romancière,</w:t>
      </w:r>
      <w:r w:rsidR="00AF3101">
        <w:t xml:space="preserve"> s'intéresse cette fois aux femmes africaines meurtries par la guerre civile du Congo qui deviennent elles-mêmes des guerrières pour échapper à la mort. Déterminées à tuer pour survivre, ôter la souillure et la honte de leur corps violé, leur </w:t>
      </w:r>
      <w:r w:rsidR="00AF3101" w:rsidRPr="00214F27">
        <w:rPr>
          <w:i/>
        </w:rPr>
        <w:t>"corps en ruines".</w:t>
      </w:r>
    </w:p>
    <w:p w:rsidR="00051C65" w:rsidRDefault="00051C65" w:rsidP="00051C65">
      <w:pPr>
        <w:jc w:val="center"/>
        <w:rPr>
          <w:i/>
        </w:rPr>
      </w:pPr>
      <w:r>
        <w:rPr>
          <w:i/>
        </w:rPr>
        <w:t>"</w:t>
      </w:r>
      <w:proofErr w:type="gramStart"/>
      <w:r>
        <w:rPr>
          <w:i/>
        </w:rPr>
        <w:t>je</w:t>
      </w:r>
      <w:proofErr w:type="gramEnd"/>
      <w:r>
        <w:rPr>
          <w:i/>
        </w:rPr>
        <w:t xml:space="preserve"> n'ai plus de passé et mon avenir est en jachère".</w:t>
      </w:r>
    </w:p>
    <w:p w:rsidR="00214F27" w:rsidRDefault="00214F27" w:rsidP="007A3B8D">
      <w:pPr>
        <w:jc w:val="both"/>
      </w:pPr>
      <w:r>
        <w:t xml:space="preserve">Face à une caméra, des femmes racontent, à tour de rôle, les circonstances effroyables qui les ont menées à rejoindre l'armée régulière et devenir des lionnes impavides. Privées de leur innocence, endurcies par la douleur et la rage, elles ne vivent désormais que pour la </w:t>
      </w:r>
      <w:r w:rsidR="007C13A4">
        <w:t>guerre, entraînées, immergées dans les combats sans relâche et sans</w:t>
      </w:r>
      <w:r w:rsidR="00F33697">
        <w:t xml:space="preserve"> peur. </w:t>
      </w:r>
      <w:r w:rsidR="007626A5">
        <w:t xml:space="preserve">Comme en famille. </w:t>
      </w:r>
      <w:r w:rsidR="00F33697">
        <w:t>A la fois bouleversantes</w:t>
      </w:r>
      <w:r w:rsidR="007C13A4">
        <w:t xml:space="preserve"> et dignes. Souveraines.</w:t>
      </w:r>
    </w:p>
    <w:p w:rsidR="007626A5" w:rsidRPr="007626A5" w:rsidRDefault="007626A5" w:rsidP="007626A5">
      <w:pPr>
        <w:jc w:val="center"/>
        <w:rPr>
          <w:i/>
        </w:rPr>
      </w:pPr>
      <w:r w:rsidRPr="007626A5">
        <w:rPr>
          <w:i/>
        </w:rPr>
        <w:t>"La guerre donne des couleurs aux joues des femmes".</w:t>
      </w:r>
    </w:p>
    <w:p w:rsidR="00B40284" w:rsidRDefault="007C13A4" w:rsidP="007A3B8D">
      <w:pPr>
        <w:jc w:val="both"/>
      </w:pPr>
      <w:r>
        <w:t>Séraphine a tout perdu. Les miliciens ont tué son frère, son père et sa mère</w:t>
      </w:r>
      <w:r w:rsidR="00E21948">
        <w:t>,</w:t>
      </w:r>
      <w:r>
        <w:t xml:space="preserve"> violée sous ses yeux </w:t>
      </w:r>
      <w:r w:rsidR="00E21948">
        <w:t xml:space="preserve">puis égorgée </w:t>
      </w:r>
      <w:r>
        <w:t>avant d'être elle-même</w:t>
      </w:r>
      <w:r w:rsidR="00E21948">
        <w:t xml:space="preserve"> </w:t>
      </w:r>
      <w:r w:rsidR="00E21948" w:rsidRPr="00E21948">
        <w:rPr>
          <w:i/>
        </w:rPr>
        <w:t>"trouée par le sexe des hommes".</w:t>
      </w:r>
      <w:r w:rsidR="00E21948">
        <w:t xml:space="preserve"> Sauvée par une faction de l'armée régulière, </w:t>
      </w:r>
      <w:r w:rsidR="007626A5">
        <w:t>elle reçoit d</w:t>
      </w:r>
      <w:r w:rsidR="00E21948">
        <w:t xml:space="preserve">es soins </w:t>
      </w:r>
      <w:r w:rsidR="007626A5">
        <w:t xml:space="preserve">à la clinique </w:t>
      </w:r>
      <w:r w:rsidR="00E21948">
        <w:t xml:space="preserve">du docteur </w:t>
      </w:r>
      <w:proofErr w:type="spellStart"/>
      <w:r w:rsidR="00E21948">
        <w:t>Basonga</w:t>
      </w:r>
      <w:proofErr w:type="spellEnd"/>
      <w:r w:rsidR="00E21948">
        <w:t xml:space="preserve">, </w:t>
      </w:r>
      <w:r w:rsidR="00B40284">
        <w:t xml:space="preserve">surmonte la fièvre, apprend par Blandine, voisine de chambre et femme guerrière que Dieu ne la laissera pas tomber, qu'il est possible de revenir de l'enfer. </w:t>
      </w:r>
    </w:p>
    <w:p w:rsidR="007C13A4" w:rsidRDefault="00B40284" w:rsidP="00B40284">
      <w:pPr>
        <w:jc w:val="center"/>
        <w:rPr>
          <w:i/>
        </w:rPr>
      </w:pPr>
      <w:r w:rsidRPr="00B40284">
        <w:rPr>
          <w:i/>
        </w:rPr>
        <w:t>"Quiconque s'empare de mon corps de femme, je le tue".</w:t>
      </w:r>
    </w:p>
    <w:p w:rsidR="00855B5F" w:rsidRDefault="00B40284" w:rsidP="00B40284">
      <w:pPr>
        <w:jc w:val="both"/>
      </w:pPr>
      <w:r>
        <w:t>Psalmodié de phrases prophétiques, le récit choral, témoigne des combats</w:t>
      </w:r>
      <w:r w:rsidR="00D351D5">
        <w:t xml:space="preserve">, des luttes intérieures de ces jeunes femmes,  Séraphine, Blandine ou encore </w:t>
      </w:r>
      <w:proofErr w:type="spellStart"/>
      <w:r w:rsidR="00D351D5">
        <w:t>Nerine</w:t>
      </w:r>
      <w:proofErr w:type="spellEnd"/>
      <w:r w:rsidR="00D351D5">
        <w:t xml:space="preserve">, la paysanne, Mélusine, la milicienne et de ce médecin qui se bat pour </w:t>
      </w:r>
      <w:r w:rsidR="00D351D5" w:rsidRPr="00D351D5">
        <w:rPr>
          <w:i/>
        </w:rPr>
        <w:t>"faire triompher la vie".</w:t>
      </w:r>
      <w:r w:rsidR="00D351D5">
        <w:t xml:space="preserve"> </w:t>
      </w:r>
    </w:p>
    <w:p w:rsidR="00051C65" w:rsidRPr="00051C65" w:rsidRDefault="00D351D5" w:rsidP="00105EEA">
      <w:pPr>
        <w:jc w:val="both"/>
        <w:rPr>
          <w:i/>
        </w:rPr>
      </w:pPr>
      <w:r>
        <w:t>Sans forcément suivre un mouvement chronologique, les voix</w:t>
      </w:r>
      <w:r w:rsidR="00855B5F">
        <w:t xml:space="preserve"> héroïques </w:t>
      </w:r>
      <w:r>
        <w:t>se livrent à la caméra</w:t>
      </w:r>
      <w:r w:rsidR="00855B5F">
        <w:t>, à vif, dans l'urgence, crient la terreur, expriment la souffrance, cette nécessité de tuer pour se protéger, se consoler,  manifestent leur force, leurs pulsions de mort qui les unissent toutes viscéralement.</w:t>
      </w:r>
      <w:r w:rsidR="00051C65">
        <w:t xml:space="preserve"> Sans pleurer. Jamais. </w:t>
      </w:r>
      <w:r w:rsidR="00051C65" w:rsidRPr="00051C65">
        <w:rPr>
          <w:i/>
        </w:rPr>
        <w:t>"Les larmes sont faites pour des femmes qui ont des secondes à perdre pour s'enfoncer dans leur infinie tristesse."</w:t>
      </w:r>
    </w:p>
    <w:p w:rsidR="00B40284" w:rsidRDefault="00855B5F" w:rsidP="00105EEA">
      <w:pPr>
        <w:jc w:val="both"/>
      </w:pPr>
      <w:r>
        <w:t xml:space="preserve"> Le rythme est intense, </w:t>
      </w:r>
      <w:r w:rsidR="00105EEA">
        <w:t xml:space="preserve">pénétrant, martial, redoutable, tranchant comme une lame, cadencé comme une marche. </w:t>
      </w:r>
      <w:r w:rsidR="00CA5967">
        <w:t>Une tonalité résolue, sans équivoque même si les cheminements intérieurs sont encore sinueux, parfois fragiles, liés aux souvenirs, adoucis par l'espoir d'un pays un jour en paix.</w:t>
      </w:r>
    </w:p>
    <w:p w:rsidR="00462A7D" w:rsidRDefault="00462A7D" w:rsidP="00105EEA">
      <w:pPr>
        <w:jc w:val="both"/>
      </w:pPr>
      <w:r>
        <w:lastRenderedPageBreak/>
        <w:t>A distance, comme protégé par la caméra, le lecteur est davantage pénétré par la force symbolique</w:t>
      </w:r>
      <w:r w:rsidR="00F33697">
        <w:t xml:space="preserve"> et lyrique</w:t>
      </w:r>
      <w:r>
        <w:t xml:space="preserve">, presque extraordinaire des personnages plutôt que par leur réalité et de ce fait, </w:t>
      </w:r>
      <w:r w:rsidR="00F33697">
        <w:t xml:space="preserve">s'il est à certains moments, abasourdi, éprouvé, malmené,  jamais il n'est submergé par l'émotion. Avide de leur courage, c'est vers la révolte qu'il </w:t>
      </w:r>
      <w:r w:rsidR="007626A5">
        <w:t>s'achemine. Sans kalachnikov ni machette.</w:t>
      </w:r>
      <w:r w:rsidR="00E037D1">
        <w:t xml:space="preserve"> Impressionné et galvanisé par l'écriture de Céline </w:t>
      </w:r>
      <w:proofErr w:type="spellStart"/>
      <w:r w:rsidR="00E037D1">
        <w:t>Lapertot</w:t>
      </w:r>
      <w:proofErr w:type="spellEnd"/>
      <w:r w:rsidR="00E037D1">
        <w:t xml:space="preserve">. </w:t>
      </w:r>
    </w:p>
    <w:p w:rsidR="00E037D1" w:rsidRDefault="00E037D1" w:rsidP="00E037D1">
      <w:pPr>
        <w:jc w:val="right"/>
      </w:pPr>
      <w:r>
        <w:t>Cécile Pellerin</w:t>
      </w:r>
    </w:p>
    <w:p w:rsidR="00EE6573" w:rsidRDefault="00EE6573" w:rsidP="00E037D1">
      <w:pPr>
        <w:jc w:val="right"/>
      </w:pPr>
    </w:p>
    <w:p w:rsidR="00EE6573" w:rsidRDefault="00EE6573" w:rsidP="00EE6573">
      <w:pPr>
        <w:pStyle w:val="Sansinterligne"/>
      </w:pPr>
      <w:r w:rsidRPr="00F569C3">
        <w:rPr>
          <w:b/>
        </w:rPr>
        <w:t xml:space="preserve">Des femmes qui dansent sous les </w:t>
      </w:r>
      <w:proofErr w:type="spellStart"/>
      <w:r w:rsidRPr="00F569C3">
        <w:rPr>
          <w:b/>
        </w:rPr>
        <w:t>bombes</w:t>
      </w:r>
      <w:proofErr w:type="gramStart"/>
      <w:r>
        <w:rPr>
          <w:b/>
        </w:rPr>
        <w:t>,</w:t>
      </w:r>
      <w:r w:rsidRPr="00F569C3">
        <w:rPr>
          <w:b/>
        </w:rPr>
        <w:t>Céline</w:t>
      </w:r>
      <w:proofErr w:type="spellEnd"/>
      <w:proofErr w:type="gramEnd"/>
      <w:r w:rsidRPr="00F569C3">
        <w:rPr>
          <w:b/>
        </w:rPr>
        <w:t xml:space="preserve"> </w:t>
      </w:r>
      <w:proofErr w:type="spellStart"/>
      <w:r w:rsidRPr="00F569C3">
        <w:rPr>
          <w:b/>
        </w:rPr>
        <w:t>Lapertot</w:t>
      </w:r>
      <w:proofErr w:type="spellEnd"/>
      <w:r>
        <w:rPr>
          <w:b/>
        </w:rPr>
        <w:t xml:space="preserve">, </w:t>
      </w:r>
      <w:r>
        <w:t>Viviane Hamy</w:t>
      </w:r>
      <w:r>
        <w:rPr>
          <w:b/>
        </w:rPr>
        <w:t xml:space="preserve">, </w:t>
      </w:r>
      <w:r>
        <w:t>9782878583014</w:t>
      </w:r>
    </w:p>
    <w:p w:rsidR="00EE6573" w:rsidRPr="00EE6573" w:rsidRDefault="00EE6573" w:rsidP="00EE6573">
      <w:pPr>
        <w:pStyle w:val="Sansinterligne"/>
        <w:rPr>
          <w:b/>
        </w:rPr>
      </w:pPr>
      <w:r>
        <w:t>Roman français</w:t>
      </w:r>
      <w:bookmarkStart w:id="0" w:name="_GoBack"/>
      <w:bookmarkEnd w:id="0"/>
    </w:p>
    <w:p w:rsidR="00EE6573" w:rsidRDefault="00EE6573" w:rsidP="00EE6573">
      <w:pPr>
        <w:jc w:val="both"/>
      </w:pPr>
    </w:p>
    <w:p w:rsidR="00B40284" w:rsidRPr="00E21948" w:rsidRDefault="00B40284" w:rsidP="007A3B8D">
      <w:pPr>
        <w:jc w:val="both"/>
      </w:pPr>
    </w:p>
    <w:sectPr w:rsidR="00B40284" w:rsidRPr="00E21948" w:rsidSect="00F569C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C3"/>
    <w:rsid w:val="00051C65"/>
    <w:rsid w:val="000E2330"/>
    <w:rsid w:val="00105EEA"/>
    <w:rsid w:val="00214F27"/>
    <w:rsid w:val="00462A7D"/>
    <w:rsid w:val="007626A5"/>
    <w:rsid w:val="007A3B8D"/>
    <w:rsid w:val="007C13A4"/>
    <w:rsid w:val="00855B5F"/>
    <w:rsid w:val="00AF3101"/>
    <w:rsid w:val="00B40284"/>
    <w:rsid w:val="00CA5967"/>
    <w:rsid w:val="00D351D5"/>
    <w:rsid w:val="00E037D1"/>
    <w:rsid w:val="00E21948"/>
    <w:rsid w:val="00EE6573"/>
    <w:rsid w:val="00F33697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C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569C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A3B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C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569C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A3B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et-je-prendrai-tout-ce-qu-il-y-a-a-prendre-une-delivrance-assassine/5715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2016-03-11T07:14:00Z</dcterms:created>
  <dcterms:modified xsi:type="dcterms:W3CDTF">2016-03-11T13:07:00Z</dcterms:modified>
</cp:coreProperties>
</file>