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672" w:rsidRPr="009062D5" w:rsidRDefault="009062D5" w:rsidP="009062D5">
      <w:pPr>
        <w:pStyle w:val="Sansinterligne"/>
        <w:rPr>
          <w:b/>
        </w:rPr>
      </w:pPr>
      <w:r w:rsidRPr="009062D5">
        <w:rPr>
          <w:b/>
          <w:noProof/>
          <w:lang w:eastAsia="fr-FR"/>
        </w:rPr>
        <w:drawing>
          <wp:anchor distT="0" distB="0" distL="114300" distR="114300" simplePos="0" relativeHeight="251658240" behindDoc="1" locked="0" layoutInCell="1" allowOverlap="1" wp14:anchorId="73E5F7A3" wp14:editId="585A274B">
            <wp:simplePos x="0" y="0"/>
            <wp:positionH relativeFrom="column">
              <wp:posOffset>-2540</wp:posOffset>
            </wp:positionH>
            <wp:positionV relativeFrom="paragraph">
              <wp:posOffset>-4445</wp:posOffset>
            </wp:positionV>
            <wp:extent cx="948637" cy="1440000"/>
            <wp:effectExtent l="0" t="0" r="4445" b="8255"/>
            <wp:wrapTight wrapText="bothSides">
              <wp:wrapPolygon edited="0">
                <wp:start x="0" y="0"/>
                <wp:lineTo x="0" y="21438"/>
                <wp:lineTo x="21267" y="21438"/>
                <wp:lineTo x="21267"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863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2D5">
        <w:rPr>
          <w:b/>
        </w:rPr>
        <w:t>En toute franchise</w:t>
      </w:r>
      <w:r w:rsidR="00762016">
        <w:rPr>
          <w:b/>
        </w:rPr>
        <w:t xml:space="preserve"> : "Nagasaki sur mer"</w:t>
      </w:r>
    </w:p>
    <w:p w:rsidR="009062D5" w:rsidRPr="009062D5" w:rsidRDefault="009062D5" w:rsidP="009062D5">
      <w:pPr>
        <w:pStyle w:val="Sansinterligne"/>
      </w:pPr>
      <w:r w:rsidRPr="009062D5">
        <w:rPr>
          <w:b/>
        </w:rPr>
        <w:t>Richard Ford</w:t>
      </w:r>
      <w:r>
        <w:rPr>
          <w:b/>
        </w:rPr>
        <w:t xml:space="preserve"> </w:t>
      </w:r>
      <w:r>
        <w:t xml:space="preserve">(traduit de l'anglais- Etats-Unis- par Josée </w:t>
      </w:r>
      <w:proofErr w:type="spellStart"/>
      <w:r>
        <w:t>Kamoun</w:t>
      </w:r>
      <w:proofErr w:type="spellEnd"/>
      <w:r>
        <w:t>)</w:t>
      </w:r>
    </w:p>
    <w:p w:rsidR="009062D5" w:rsidRDefault="009062D5" w:rsidP="009062D5">
      <w:pPr>
        <w:pStyle w:val="Sansinterligne"/>
      </w:pPr>
      <w:r>
        <w:t>Editions de l'Olivier</w:t>
      </w:r>
    </w:p>
    <w:p w:rsidR="009062D5" w:rsidRDefault="009062D5" w:rsidP="009062D5">
      <w:pPr>
        <w:pStyle w:val="Sansinterligne"/>
      </w:pPr>
      <w:r>
        <w:t>9782823608458</w:t>
      </w:r>
    </w:p>
    <w:p w:rsidR="009062D5" w:rsidRDefault="009062D5" w:rsidP="009062D5">
      <w:pPr>
        <w:pStyle w:val="Sansinterligne"/>
      </w:pPr>
      <w:r>
        <w:t>235 pages</w:t>
      </w:r>
    </w:p>
    <w:p w:rsidR="009062D5" w:rsidRDefault="009062D5" w:rsidP="009062D5">
      <w:pPr>
        <w:pStyle w:val="Sansinterligne"/>
      </w:pPr>
      <w:r>
        <w:t>21,50 euros</w:t>
      </w:r>
    </w:p>
    <w:p w:rsidR="009062D5" w:rsidRDefault="009062D5" w:rsidP="009062D5">
      <w:pPr>
        <w:pStyle w:val="Sansinterligne"/>
      </w:pPr>
      <w:r>
        <w:t>Date de parution : 17/09/2015</w:t>
      </w:r>
    </w:p>
    <w:p w:rsidR="009062D5" w:rsidRPr="009062D5" w:rsidRDefault="009062D5" w:rsidP="009062D5">
      <w:pPr>
        <w:pStyle w:val="Sansinterligne"/>
        <w:rPr>
          <w:i/>
        </w:rPr>
      </w:pPr>
    </w:p>
    <w:p w:rsidR="009062D5" w:rsidRDefault="009062D5" w:rsidP="009062D5">
      <w:pPr>
        <w:pStyle w:val="Sansinterligne"/>
        <w:rPr>
          <w:i/>
        </w:rPr>
      </w:pPr>
      <w:r w:rsidRPr="009062D5">
        <w:rPr>
          <w:i/>
        </w:rPr>
        <w:t>30 octobre 2015</w:t>
      </w:r>
    </w:p>
    <w:p w:rsidR="009062D5" w:rsidRDefault="009062D5" w:rsidP="009062D5">
      <w:pPr>
        <w:jc w:val="both"/>
      </w:pPr>
      <w:r>
        <w:t xml:space="preserve">Inscrit dans le cycle littéraire </w:t>
      </w:r>
      <w:r w:rsidRPr="00133010">
        <w:rPr>
          <w:b/>
          <w:i/>
        </w:rPr>
        <w:t xml:space="preserve">"Frank </w:t>
      </w:r>
      <w:proofErr w:type="spellStart"/>
      <w:r w:rsidRPr="00133010">
        <w:rPr>
          <w:b/>
          <w:i/>
        </w:rPr>
        <w:t>Bascombe</w:t>
      </w:r>
      <w:proofErr w:type="spellEnd"/>
      <w:r w:rsidRPr="00133010">
        <w:rPr>
          <w:b/>
          <w:i/>
        </w:rPr>
        <w:t>",</w:t>
      </w:r>
      <w:r>
        <w:t xml:space="preserve"> ce roman est le quatrième de la série et peut s'apprécier même sans avoir lu les précédents. Achevé, il est probable que l'envie de découvrir les autres naisse alors. Pas d'inquiétude, les </w:t>
      </w:r>
      <w:r w:rsidR="00796B55">
        <w:t>histoires de l'agent immobilier</w:t>
      </w:r>
      <w:r>
        <w:t xml:space="preserve"> sont</w:t>
      </w:r>
      <w:r w:rsidR="00133010">
        <w:t xml:space="preserve"> toutes</w:t>
      </w:r>
      <w:r>
        <w:t xml:space="preserve"> disponibles en poche ou chez le même éditeur.</w:t>
      </w:r>
    </w:p>
    <w:p w:rsidR="009062D5" w:rsidRDefault="00727E89" w:rsidP="009062D5">
      <w:pPr>
        <w:jc w:val="both"/>
      </w:pPr>
      <w:r>
        <w:t>Découpé en quatre parties presque indépendantes</w:t>
      </w:r>
      <w:r w:rsidRPr="00727E89">
        <w:t xml:space="preserve"> </w:t>
      </w:r>
      <w:r>
        <w:t>les unes des autres s'il n'y avait des indices de lieux et de temps semblables,</w:t>
      </w:r>
      <w:r w:rsidR="008124E1">
        <w:t xml:space="preserve"> et en même temps intimement liées, </w:t>
      </w:r>
      <w:r>
        <w:t xml:space="preserve"> le roman de </w:t>
      </w:r>
      <w:r w:rsidRPr="008124E1">
        <w:rPr>
          <w:b/>
        </w:rPr>
        <w:t>Richard Ford</w:t>
      </w:r>
      <w:r>
        <w:t xml:space="preserve"> raconte quatre histoires particulières survenues à Frank </w:t>
      </w:r>
      <w:proofErr w:type="spellStart"/>
      <w:r>
        <w:t>Bascom</w:t>
      </w:r>
      <w:r w:rsidR="008124E1">
        <w:t>b</w:t>
      </w:r>
      <w:r>
        <w:t>e</w:t>
      </w:r>
      <w:proofErr w:type="spellEnd"/>
      <w:r>
        <w:t>, aujourd'hui retraité, peu après l'ouragan Sandy, dévastateur d'une partie de la côte Est des Etats-Unis en 2012.</w:t>
      </w:r>
    </w:p>
    <w:p w:rsidR="00762016" w:rsidRPr="00813EB5" w:rsidRDefault="00762016" w:rsidP="00762016">
      <w:pPr>
        <w:jc w:val="center"/>
        <w:rPr>
          <w:i/>
        </w:rPr>
      </w:pPr>
      <w:r w:rsidRPr="00813EB5">
        <w:rPr>
          <w:i/>
        </w:rPr>
        <w:t>"Je ne suis pas qu'un petit vieux occupé à des tâches de petits vieux".</w:t>
      </w:r>
    </w:p>
    <w:p w:rsidR="00133010" w:rsidRPr="00441E67" w:rsidRDefault="00727E89" w:rsidP="009062D5">
      <w:pPr>
        <w:jc w:val="both"/>
        <w:rPr>
          <w:i/>
        </w:rPr>
      </w:pPr>
      <w:r>
        <w:t>A 68 ans, Frank est un homme pragmatique, ordinaire, parfois aigri, désabusé mais encore drôle</w:t>
      </w:r>
      <w:r w:rsidR="00850657">
        <w:t xml:space="preserve"> </w:t>
      </w:r>
      <w:r w:rsidR="00133010">
        <w:t>et  terriblement lucide</w:t>
      </w:r>
      <w:r w:rsidR="00850657">
        <w:t xml:space="preserve"> sur son âge qui avance et la déchéance qui pointe, irrévers</w:t>
      </w:r>
      <w:r w:rsidR="00A833BE">
        <w:t xml:space="preserve">ible et cruelle. </w:t>
      </w:r>
      <w:r w:rsidR="00441E67" w:rsidRPr="00441E67">
        <w:rPr>
          <w:i/>
        </w:rPr>
        <w:t>"Quand on prend de l'âge on a peur de puer du bec comme une cage à singes".</w:t>
      </w:r>
    </w:p>
    <w:p w:rsidR="00307F75" w:rsidRDefault="00A833BE" w:rsidP="009062D5">
      <w:pPr>
        <w:jc w:val="both"/>
      </w:pPr>
      <w:r>
        <w:t xml:space="preserve">Libéré de contraintes professionnelles </w:t>
      </w:r>
      <w:r w:rsidRPr="00A833BE">
        <w:rPr>
          <w:i/>
        </w:rPr>
        <w:t>("j'émarge à la rubrique Agenda vierge")</w:t>
      </w:r>
      <w:r>
        <w:t xml:space="preserve"> et du devoir de sociabilité, il </w:t>
      </w:r>
      <w:r w:rsidR="001C1CB6">
        <w:t xml:space="preserve"> a décidé</w:t>
      </w:r>
      <w:r>
        <w:t xml:space="preserve"> de s'alléger des mots pour atteindre une pensée plus claire, mange des All-Bran chaque matin, lutte contre des douleurs cervicales</w:t>
      </w:r>
      <w:r w:rsidR="00813EB5">
        <w:t>, des vertiges</w:t>
      </w:r>
      <w:r w:rsidR="00762016">
        <w:t xml:space="preserve"> et offre au lecteur une image sans concession du vieillissement. </w:t>
      </w:r>
      <w:r w:rsidR="00007063">
        <w:t xml:space="preserve">Tranchée </w:t>
      </w:r>
      <w:r w:rsidR="0079048B">
        <w:t>à vif mais tellement sincère.</w:t>
      </w:r>
    </w:p>
    <w:p w:rsidR="008124E1" w:rsidRPr="00796B55" w:rsidRDefault="008124E1" w:rsidP="008124E1">
      <w:pPr>
        <w:jc w:val="center"/>
        <w:rPr>
          <w:i/>
        </w:rPr>
      </w:pPr>
      <w:r w:rsidRPr="00796B55">
        <w:rPr>
          <w:i/>
        </w:rPr>
        <w:t>"Il n'est pas vrai qu'à mesure qu'on vieillit les choses se mettent à glisser comme un pet sur une toile cirée."</w:t>
      </w:r>
    </w:p>
    <w:p w:rsidR="00727E89" w:rsidRDefault="00762016" w:rsidP="009062D5">
      <w:pPr>
        <w:jc w:val="both"/>
      </w:pPr>
      <w:r>
        <w:t>Image qu'il véhicule</w:t>
      </w:r>
      <w:r w:rsidR="001C1CB6">
        <w:t xml:space="preserve"> et sur laquelle il s'épanche</w:t>
      </w:r>
      <w:r>
        <w:t xml:space="preserve"> en se rendant sur les décombres de son ancienne propriété balnéaire revendue à </w:t>
      </w:r>
      <w:proofErr w:type="spellStart"/>
      <w:r>
        <w:t>Arnie</w:t>
      </w:r>
      <w:proofErr w:type="spellEnd"/>
      <w:r>
        <w:t xml:space="preserve"> Urquhart, ancien Michigan </w:t>
      </w:r>
      <w:proofErr w:type="spellStart"/>
      <w:r w:rsidR="00796B55">
        <w:t>Wolverine</w:t>
      </w:r>
      <w:proofErr w:type="spellEnd"/>
      <w:r>
        <w:t xml:space="preserve"> comme lui. Une petite expédition</w:t>
      </w:r>
      <w:r w:rsidR="00813EB5">
        <w:t xml:space="preserve"> au départ d'une  banlieue résidentielle et </w:t>
      </w:r>
      <w:r w:rsidR="001C1CB6">
        <w:t>tranquille</w:t>
      </w:r>
      <w:r w:rsidR="00441E67">
        <w:t xml:space="preserve"> </w:t>
      </w:r>
      <w:r w:rsidR="00441E67" w:rsidRPr="009F675B">
        <w:rPr>
          <w:i/>
        </w:rPr>
        <w:t xml:space="preserve">("un territoire factice, </w:t>
      </w:r>
      <w:proofErr w:type="spellStart"/>
      <w:r w:rsidR="00441E67" w:rsidRPr="009F675B">
        <w:rPr>
          <w:i/>
        </w:rPr>
        <w:t>surhabité</w:t>
      </w:r>
      <w:proofErr w:type="spellEnd"/>
      <w:r w:rsidR="00441E67" w:rsidRPr="009F675B">
        <w:rPr>
          <w:i/>
        </w:rPr>
        <w:t xml:space="preserve"> qui s'assoupit dans son inertie"</w:t>
      </w:r>
      <w:r w:rsidR="00441E67">
        <w:t>)</w:t>
      </w:r>
      <w:r w:rsidR="008124E1">
        <w:t xml:space="preserve"> de la ville de</w:t>
      </w:r>
      <w:r w:rsidR="001C1CB6">
        <w:t xml:space="preserve"> </w:t>
      </w:r>
      <w:proofErr w:type="spellStart"/>
      <w:r w:rsidR="001C1CB6">
        <w:t>Haddam</w:t>
      </w:r>
      <w:proofErr w:type="spellEnd"/>
      <w:r w:rsidR="001C1CB6">
        <w:t xml:space="preserve">, jusqu'à Toms River, prétexte à  une introspection </w:t>
      </w:r>
      <w:r w:rsidR="00813EB5">
        <w:t>tantôt acide et féroce, mais souvent juste et alors touchante qu'il perpétue au fil des chapitres, des rencontres  et des événements qui surgissent, avec en toile de fond le dérèglement climatique.</w:t>
      </w:r>
    </w:p>
    <w:p w:rsidR="00441E67" w:rsidRPr="00441E67" w:rsidRDefault="00441E67" w:rsidP="00441E67">
      <w:pPr>
        <w:jc w:val="center"/>
        <w:rPr>
          <w:i/>
        </w:rPr>
      </w:pPr>
      <w:r w:rsidRPr="00441E67">
        <w:rPr>
          <w:i/>
        </w:rPr>
        <w:t>"Le train fou du changement climatique déraille chez nous avec sa cargaison de merde".</w:t>
      </w:r>
    </w:p>
    <w:p w:rsidR="00307F75" w:rsidRDefault="00813EB5" w:rsidP="009062D5">
      <w:pPr>
        <w:jc w:val="both"/>
      </w:pPr>
      <w:r>
        <w:t>A partir de situations pourtant  assez banales,</w:t>
      </w:r>
      <w:r w:rsidR="000812A0">
        <w:t xml:space="preserve"> issues même d'un quotidien terne et routinier, </w:t>
      </w:r>
      <w:r>
        <w:t>Rich</w:t>
      </w:r>
      <w:r w:rsidR="000812A0">
        <w:t>ard Ford, avec son personnage</w:t>
      </w:r>
      <w:r w:rsidR="00307F75">
        <w:t xml:space="preserve"> (qui n'est pas un homme méchant)</w:t>
      </w:r>
      <w:r w:rsidR="000812A0">
        <w:t xml:space="preserve">, crée l'inattendu, passe, sans prévenir du tragique au cocasse, offre un regain de vitalité là où on ne l'attend plus, dérange autant qu'il amuse, </w:t>
      </w:r>
      <w:r w:rsidR="00133010">
        <w:t xml:space="preserve">crû et cruel, noir et drôle,  </w:t>
      </w:r>
      <w:r w:rsidR="00576E25">
        <w:t xml:space="preserve">mais </w:t>
      </w:r>
      <w:r w:rsidR="00133010">
        <w:t>abs</w:t>
      </w:r>
      <w:r w:rsidR="00307F75">
        <w:t>olument réaliste (précision</w:t>
      </w:r>
      <w:r w:rsidR="000B55A8">
        <w:t xml:space="preserve"> subtile</w:t>
      </w:r>
      <w:r w:rsidR="00307F75">
        <w:t xml:space="preserve"> des détails</w:t>
      </w:r>
      <w:r w:rsidR="000B55A8">
        <w:t xml:space="preserve">) </w:t>
      </w:r>
      <w:r w:rsidR="00307F75">
        <w:t xml:space="preserve"> et convaincant.</w:t>
      </w:r>
    </w:p>
    <w:p w:rsidR="00307F75" w:rsidRPr="00441E67" w:rsidRDefault="00133010" w:rsidP="009062D5">
      <w:pPr>
        <w:jc w:val="both"/>
        <w:rPr>
          <w:i/>
        </w:rPr>
      </w:pPr>
      <w:r>
        <w:lastRenderedPageBreak/>
        <w:t>Des résidences de luxe pour seniors, de la culpabilité</w:t>
      </w:r>
      <w:r w:rsidR="00441E67">
        <w:t xml:space="preserve"> </w:t>
      </w:r>
      <w:r w:rsidR="00441E67" w:rsidRPr="00441E67">
        <w:rPr>
          <w:i/>
        </w:rPr>
        <w:t>"hors-sol"</w:t>
      </w:r>
      <w:r w:rsidRPr="00441E67">
        <w:rPr>
          <w:i/>
        </w:rPr>
        <w:t xml:space="preserve"> </w:t>
      </w:r>
      <w:r w:rsidR="00576E25">
        <w:t>tenace à l'heure du bilan</w:t>
      </w:r>
      <w:r w:rsidR="00796B55">
        <w:t xml:space="preserve"> existentiel</w:t>
      </w:r>
      <w:bookmarkStart w:id="0" w:name="_GoBack"/>
      <w:bookmarkEnd w:id="0"/>
      <w:r w:rsidR="00576E25">
        <w:t>, de l'engagement so</w:t>
      </w:r>
      <w:r w:rsidR="00307F75">
        <w:t>lidaire et du don de soi</w:t>
      </w:r>
      <w:r w:rsidR="00007063">
        <w:t>, de la mort d'un enfant et de la désintégration d'un</w:t>
      </w:r>
      <w:r w:rsidR="00576E25">
        <w:t xml:space="preserve"> couple, </w:t>
      </w:r>
      <w:r w:rsidR="000B55A8">
        <w:t xml:space="preserve">de l'intégration des Noirs au sein d'une société blanche, </w:t>
      </w:r>
      <w:r w:rsidR="00576E25">
        <w:t>de la maladie dégénérescente, des amis devenus rares, tout  semble désespoir</w:t>
      </w:r>
      <w:r w:rsidR="00307F75">
        <w:t xml:space="preserve"> et échec,</w:t>
      </w:r>
      <w:r w:rsidR="00576E25">
        <w:t xml:space="preserve"> et laisse à penser que la société vacille, absurde et </w:t>
      </w:r>
      <w:r w:rsidR="00007063">
        <w:t>dérisoire</w:t>
      </w:r>
      <w:r w:rsidR="00307F75">
        <w:t xml:space="preserve">, </w:t>
      </w:r>
      <w:r w:rsidR="008124E1">
        <w:t>que l'Amérique d'Obama a failli</w:t>
      </w:r>
      <w:r w:rsidR="00307F75">
        <w:t xml:space="preserve"> elle aussi</w:t>
      </w:r>
      <w:r w:rsidR="000B55A8">
        <w:t xml:space="preserve"> et déçu</w:t>
      </w:r>
      <w:r w:rsidR="008124E1">
        <w:t xml:space="preserve"> la classe moyenne</w:t>
      </w:r>
      <w:r w:rsidR="000B55A8" w:rsidRPr="00441E67">
        <w:rPr>
          <w:i/>
        </w:rPr>
        <w:t xml:space="preserve">. </w:t>
      </w:r>
      <w:r w:rsidR="00441E67" w:rsidRPr="00441E67">
        <w:rPr>
          <w:i/>
        </w:rPr>
        <w:t>" Me voici devenu… une cible. Celle de la perte. De la tristesse."</w:t>
      </w:r>
    </w:p>
    <w:p w:rsidR="00813EB5" w:rsidRDefault="00307F75" w:rsidP="009062D5">
      <w:pPr>
        <w:jc w:val="both"/>
      </w:pPr>
      <w:r>
        <w:t>Heureusement</w:t>
      </w:r>
      <w:r w:rsidR="00007063">
        <w:t xml:space="preserve"> l'humour sauve.</w:t>
      </w:r>
      <w:r>
        <w:t xml:space="preserve"> La sagesse de l'homme mûr, aussi peut-être ?</w:t>
      </w:r>
    </w:p>
    <w:p w:rsidR="00007063" w:rsidRDefault="000B55A8" w:rsidP="009062D5">
      <w:pPr>
        <w:jc w:val="both"/>
      </w:pPr>
      <w:r>
        <w:t>Quoi qu'il en soit, c</w:t>
      </w:r>
      <w:r w:rsidR="00007063">
        <w:t>e récit</w:t>
      </w:r>
      <w:r>
        <w:t xml:space="preserve"> dense</w:t>
      </w:r>
      <w:r w:rsidR="0079048B">
        <w:t xml:space="preserve"> (testamentaire ?)</w:t>
      </w:r>
      <w:r>
        <w:t xml:space="preserve"> </w:t>
      </w:r>
      <w:r w:rsidR="0079048B">
        <w:t xml:space="preserve">et </w:t>
      </w:r>
      <w:r w:rsidR="00007063">
        <w:t>d'une grande fluidité</w:t>
      </w:r>
      <w:r w:rsidR="008124E1">
        <w:t xml:space="preserve"> (merci à la traductrice </w:t>
      </w:r>
      <w:r w:rsidR="008124E1" w:rsidRPr="008124E1">
        <w:rPr>
          <w:b/>
        </w:rPr>
        <w:t xml:space="preserve">Josée </w:t>
      </w:r>
      <w:proofErr w:type="spellStart"/>
      <w:r w:rsidR="008124E1" w:rsidRPr="008124E1">
        <w:rPr>
          <w:b/>
        </w:rPr>
        <w:t>Kamoun</w:t>
      </w:r>
      <w:proofErr w:type="spellEnd"/>
      <w:r w:rsidR="008124E1">
        <w:t>)</w:t>
      </w:r>
      <w:r>
        <w:t xml:space="preserve">, </w:t>
      </w:r>
      <w:r w:rsidR="00007063">
        <w:t>d'une tonalité</w:t>
      </w:r>
      <w:r>
        <w:t xml:space="preserve"> caustique</w:t>
      </w:r>
      <w:r w:rsidR="008124E1">
        <w:t>,</w:t>
      </w:r>
      <w:r w:rsidR="00007063">
        <w:t xml:space="preserve"> d'un rythme</w:t>
      </w:r>
      <w:r w:rsidR="008124E1">
        <w:t xml:space="preserve"> sans temps mort</w:t>
      </w:r>
      <w:r w:rsidR="00007063">
        <w:t xml:space="preserve">  (sauf peut-être la dernière partie, </w:t>
      </w:r>
      <w:r w:rsidR="0079048B">
        <w:t>comme</w:t>
      </w:r>
      <w:r>
        <w:t xml:space="preserve"> plus distante</w:t>
      </w:r>
      <w:r w:rsidR="00007063">
        <w:t xml:space="preserve">) </w:t>
      </w:r>
      <w:r>
        <w:t xml:space="preserve">reste, au-delà de la leçon de vie, </w:t>
      </w:r>
      <w:r w:rsidR="0079048B">
        <w:t xml:space="preserve"> une œuvre littéraire enthousiasmante.</w:t>
      </w:r>
      <w:r w:rsidR="008124E1">
        <w:t xml:space="preserve"> En toute franchise, vraiment.</w:t>
      </w:r>
    </w:p>
    <w:p w:rsidR="008124E1" w:rsidRDefault="008124E1" w:rsidP="008124E1">
      <w:pPr>
        <w:jc w:val="right"/>
      </w:pPr>
      <w:r>
        <w:t>Cécile Pellerin</w:t>
      </w:r>
    </w:p>
    <w:p w:rsidR="008124E1" w:rsidRDefault="008124E1" w:rsidP="008124E1">
      <w:pPr>
        <w:pStyle w:val="Sansinterligne"/>
      </w:pPr>
      <w:r w:rsidRPr="009062D5">
        <w:rPr>
          <w:b/>
        </w:rPr>
        <w:t>En toute franchise</w:t>
      </w:r>
      <w:r>
        <w:rPr>
          <w:b/>
        </w:rPr>
        <w:t xml:space="preserve">, </w:t>
      </w:r>
      <w:r w:rsidRPr="009062D5">
        <w:rPr>
          <w:b/>
        </w:rPr>
        <w:t>Richard Ford</w:t>
      </w:r>
      <w:r>
        <w:rPr>
          <w:b/>
        </w:rPr>
        <w:t>,</w:t>
      </w:r>
      <w:r>
        <w:t xml:space="preserve"> Josée </w:t>
      </w:r>
      <w:proofErr w:type="spellStart"/>
      <w:r>
        <w:t>Kamoun</w:t>
      </w:r>
      <w:proofErr w:type="spellEnd"/>
      <w:r>
        <w:t xml:space="preserve">, </w:t>
      </w:r>
      <w:r>
        <w:t>Editions de l'Olivier</w:t>
      </w:r>
      <w:r>
        <w:rPr>
          <w:b/>
        </w:rPr>
        <w:t xml:space="preserve">, </w:t>
      </w:r>
      <w:r>
        <w:t>9782823608458</w:t>
      </w:r>
    </w:p>
    <w:p w:rsidR="008124E1" w:rsidRPr="008124E1" w:rsidRDefault="008124E1" w:rsidP="008124E1">
      <w:pPr>
        <w:pStyle w:val="Sansinterligne"/>
        <w:rPr>
          <w:b/>
        </w:rPr>
      </w:pPr>
      <w:r>
        <w:t>Roman américain</w:t>
      </w:r>
    </w:p>
    <w:p w:rsidR="008124E1" w:rsidRPr="009062D5" w:rsidRDefault="008124E1" w:rsidP="008124E1">
      <w:pPr>
        <w:jc w:val="both"/>
      </w:pPr>
    </w:p>
    <w:sectPr w:rsidR="008124E1" w:rsidRPr="009062D5" w:rsidSect="009062D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D5"/>
    <w:rsid w:val="00007063"/>
    <w:rsid w:val="000812A0"/>
    <w:rsid w:val="000B55A8"/>
    <w:rsid w:val="00133010"/>
    <w:rsid w:val="001C1CB6"/>
    <w:rsid w:val="00307F75"/>
    <w:rsid w:val="00441E67"/>
    <w:rsid w:val="00461581"/>
    <w:rsid w:val="00501672"/>
    <w:rsid w:val="00576E25"/>
    <w:rsid w:val="00727E89"/>
    <w:rsid w:val="00762016"/>
    <w:rsid w:val="0079048B"/>
    <w:rsid w:val="00796B55"/>
    <w:rsid w:val="008124E1"/>
    <w:rsid w:val="00813EB5"/>
    <w:rsid w:val="00850657"/>
    <w:rsid w:val="009062D5"/>
    <w:rsid w:val="009F675B"/>
    <w:rsid w:val="00A833BE"/>
    <w:rsid w:val="00C71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062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62D5"/>
    <w:rPr>
      <w:rFonts w:ascii="Tahoma" w:hAnsi="Tahoma" w:cs="Tahoma"/>
      <w:sz w:val="16"/>
      <w:szCs w:val="16"/>
    </w:rPr>
  </w:style>
  <w:style w:type="paragraph" w:styleId="Sansinterligne">
    <w:name w:val="No Spacing"/>
    <w:uiPriority w:val="1"/>
    <w:qFormat/>
    <w:rsid w:val="009062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062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62D5"/>
    <w:rPr>
      <w:rFonts w:ascii="Tahoma" w:hAnsi="Tahoma" w:cs="Tahoma"/>
      <w:sz w:val="16"/>
      <w:szCs w:val="16"/>
    </w:rPr>
  </w:style>
  <w:style w:type="paragraph" w:styleId="Sansinterligne">
    <w:name w:val="No Spacing"/>
    <w:uiPriority w:val="1"/>
    <w:qFormat/>
    <w:rsid w:val="00906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602</Words>
  <Characters>3315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cp:lastPrinted>2015-10-30T12:33:00Z</cp:lastPrinted>
  <dcterms:created xsi:type="dcterms:W3CDTF">2015-10-30T09:19:00Z</dcterms:created>
  <dcterms:modified xsi:type="dcterms:W3CDTF">2015-10-30T12:40:00Z</dcterms:modified>
</cp:coreProperties>
</file>