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A0" w:rsidRPr="001B1387" w:rsidRDefault="001B1387" w:rsidP="001B1387">
      <w:pPr>
        <w:pStyle w:val="Sansinterligne"/>
        <w:rPr>
          <w:b/>
        </w:rPr>
      </w:pPr>
      <w:r w:rsidRPr="001B1387">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71FAE9A" wp14:editId="3579F5C8">
            <wp:simplePos x="0" y="0"/>
            <wp:positionH relativeFrom="column">
              <wp:posOffset>-4445</wp:posOffset>
            </wp:positionH>
            <wp:positionV relativeFrom="paragraph">
              <wp:posOffset>-4445</wp:posOffset>
            </wp:positionV>
            <wp:extent cx="954545" cy="1440000"/>
            <wp:effectExtent l="0" t="0" r="0" b="8255"/>
            <wp:wrapTight wrapText="bothSides">
              <wp:wrapPolygon edited="0">
                <wp:start x="0" y="0"/>
                <wp:lineTo x="0" y="21438"/>
                <wp:lineTo x="21126" y="21438"/>
                <wp:lineTo x="21126" y="0"/>
                <wp:lineTo x="0" y="0"/>
              </wp:wrapPolygon>
            </wp:wrapTight>
            <wp:docPr id="1" name="ctl00_PHCenter_productTop_productImages_rImages_ctl00_iProductImage" descr="Femme interdite - Couverture - Format classique">
              <a:hlinkClick xmlns:a="http://schemas.openxmlformats.org/drawingml/2006/main" r:id="rId5" tooltip="&quot;Femme interd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Femme interdite - Couverture - Format classique">
                      <a:hlinkClick r:id="rId5" tooltip="&quot;Femme interdit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54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387">
        <w:rPr>
          <w:b/>
        </w:rPr>
        <w:t>Femme interdite</w:t>
      </w:r>
      <w:r w:rsidR="0029109E">
        <w:rPr>
          <w:b/>
        </w:rPr>
        <w:t xml:space="preserve"> : "Il ne nous est pas permis…"</w:t>
      </w:r>
    </w:p>
    <w:p w:rsidR="001B1387" w:rsidRDefault="001B1387" w:rsidP="001B1387">
      <w:pPr>
        <w:pStyle w:val="Sansinterligne"/>
      </w:pPr>
      <w:r w:rsidRPr="001B1387">
        <w:rPr>
          <w:b/>
        </w:rPr>
        <w:t>Ali Al-</w:t>
      </w:r>
      <w:proofErr w:type="spellStart"/>
      <w:r w:rsidRPr="001B1387">
        <w:rPr>
          <w:b/>
        </w:rPr>
        <w:t>Muqri</w:t>
      </w:r>
      <w:proofErr w:type="spellEnd"/>
      <w:r>
        <w:t xml:space="preserve"> (traduit de l'arabe, Yémen, par Ola </w:t>
      </w:r>
      <w:proofErr w:type="spellStart"/>
      <w:r>
        <w:t>Mehanna</w:t>
      </w:r>
      <w:proofErr w:type="spellEnd"/>
      <w:r>
        <w:t xml:space="preserve"> et Khaled Osman)</w:t>
      </w:r>
    </w:p>
    <w:p w:rsidR="001B1387" w:rsidRDefault="001B1387" w:rsidP="001B1387">
      <w:pPr>
        <w:pStyle w:val="Sansinterligne"/>
      </w:pPr>
      <w:proofErr w:type="spellStart"/>
      <w:r>
        <w:t>Liana</w:t>
      </w:r>
      <w:proofErr w:type="spellEnd"/>
      <w:r>
        <w:t xml:space="preserve"> Levi</w:t>
      </w:r>
    </w:p>
    <w:p w:rsidR="001B1387" w:rsidRDefault="001B1387" w:rsidP="001B1387">
      <w:pPr>
        <w:pStyle w:val="Sansinterligne"/>
        <w:rPr>
          <w:rStyle w:val="productdetails-items-content"/>
        </w:rPr>
      </w:pPr>
      <w:r w:rsidRPr="001B1387">
        <w:rPr>
          <w:rStyle w:val="productdetails-items-content"/>
        </w:rPr>
        <w:t>9782867467561</w:t>
      </w:r>
    </w:p>
    <w:p w:rsidR="001B1387" w:rsidRDefault="001B1387" w:rsidP="001B1387">
      <w:pPr>
        <w:pStyle w:val="Sansinterligne"/>
        <w:rPr>
          <w:rStyle w:val="productdetails-items-content"/>
        </w:rPr>
      </w:pPr>
      <w:r>
        <w:rPr>
          <w:rStyle w:val="productdetails-items-content"/>
        </w:rPr>
        <w:t>18 euros (14,99)</w:t>
      </w:r>
    </w:p>
    <w:p w:rsidR="001B1387" w:rsidRDefault="001B1387" w:rsidP="001B1387">
      <w:pPr>
        <w:pStyle w:val="Sansinterligne"/>
        <w:rPr>
          <w:rStyle w:val="productdetails-items-content"/>
        </w:rPr>
      </w:pPr>
      <w:r>
        <w:rPr>
          <w:rStyle w:val="productdetails-items-content"/>
        </w:rPr>
        <w:t>208 pages</w:t>
      </w:r>
    </w:p>
    <w:p w:rsidR="001B1387" w:rsidRPr="001B1387" w:rsidRDefault="001B1387" w:rsidP="001B1387">
      <w:pPr>
        <w:pStyle w:val="Sansinterligne"/>
      </w:pPr>
      <w:r>
        <w:rPr>
          <w:rStyle w:val="productdetails-items-content"/>
        </w:rPr>
        <w:t>Date de parution : 04/03/2015</w:t>
      </w:r>
    </w:p>
    <w:p w:rsidR="001B1387" w:rsidRDefault="00C93985" w:rsidP="001B1387">
      <w:pPr>
        <w:pStyle w:val="Sansinterligne"/>
      </w:pPr>
      <w:hyperlink r:id="rId7" w:history="1">
        <w:r w:rsidR="001B1387" w:rsidRPr="00D6223A">
          <w:rPr>
            <w:rStyle w:val="Lienhypertexte"/>
          </w:rPr>
          <w:t>http://www.chapitre.com/CHAPITRE/fr/BOOK/al-muqri-ali/femme-interdite,64265451.aspx</w:t>
        </w:r>
      </w:hyperlink>
    </w:p>
    <w:p w:rsidR="001B1387" w:rsidRPr="001B1387" w:rsidRDefault="001B1387" w:rsidP="001B1387">
      <w:pPr>
        <w:pStyle w:val="Sansinterligne"/>
        <w:rPr>
          <w:i/>
        </w:rPr>
      </w:pPr>
      <w:r w:rsidRPr="001B1387">
        <w:rPr>
          <w:i/>
        </w:rPr>
        <w:t>25 mars 2015</w:t>
      </w:r>
    </w:p>
    <w:p w:rsidR="00C11F47" w:rsidRDefault="001B1387" w:rsidP="001B1387">
      <w:pPr>
        <w:jc w:val="both"/>
      </w:pPr>
      <w:r>
        <w:t>Dans un pays où l'on pratique la charia islamique, comme au Yémen, la femme n'a pas le droit d'écouter de la musique, doit porter le voile dès huit ans, peut-être ma</w:t>
      </w:r>
      <w:r w:rsidR="00C129E6">
        <w:t xml:space="preserve">riée </w:t>
      </w:r>
      <w:proofErr w:type="spellStart"/>
      <w:r w:rsidR="00C129E6">
        <w:t>dès</w:t>
      </w:r>
      <w:proofErr w:type="spellEnd"/>
      <w:r w:rsidR="00C129E6">
        <w:t xml:space="preserve"> neuf ans, se soumet à l'oppression sexuelle et</w:t>
      </w:r>
      <w:r w:rsidR="00DC2940">
        <w:t xml:space="preserve"> à</w:t>
      </w:r>
      <w:r>
        <w:t xml:space="preserve"> la domination masculine</w:t>
      </w:r>
      <w:r w:rsidR="00C129E6">
        <w:t>s</w:t>
      </w:r>
      <w:r w:rsidR="00AC7D8F">
        <w:t>, n'existe plus en tant qu'être humain</w:t>
      </w:r>
      <w:r w:rsidR="00DF6390">
        <w:t>, annihilée dans toute tentative de féminité.</w:t>
      </w:r>
      <w:r w:rsidR="00E85009">
        <w:t xml:space="preserve"> </w:t>
      </w:r>
    </w:p>
    <w:p w:rsidR="001B1387" w:rsidRPr="00E85009" w:rsidRDefault="00E85009" w:rsidP="00C11F47">
      <w:pPr>
        <w:jc w:val="center"/>
        <w:rPr>
          <w:i/>
        </w:rPr>
      </w:pPr>
      <w:r w:rsidRPr="00E85009">
        <w:rPr>
          <w:i/>
        </w:rPr>
        <w:t>"La voix de la femme est indécence, il ne lui est pas licite de la faire entendre, pas plus que d'exhiber son visage".</w:t>
      </w:r>
    </w:p>
    <w:p w:rsidR="00193D5D" w:rsidRDefault="00193D5D" w:rsidP="001B1387">
      <w:pPr>
        <w:jc w:val="both"/>
      </w:pPr>
      <w:r>
        <w:t xml:space="preserve">La femme qui témoigne se souvient de sa jeunesse, raconte son adolescence entourée d'une sœur aînée, </w:t>
      </w:r>
      <w:proofErr w:type="spellStart"/>
      <w:r>
        <w:t>Loula</w:t>
      </w:r>
      <w:proofErr w:type="spellEnd"/>
      <w:r>
        <w:t xml:space="preserve">, </w:t>
      </w:r>
      <w:r w:rsidR="00FB4932">
        <w:t xml:space="preserve">dont les aventures sexuelles effrénées et multiples, attisent son désir, d'un frère, </w:t>
      </w:r>
      <w:proofErr w:type="spellStart"/>
      <w:r w:rsidR="00FB4932">
        <w:t>Raqib</w:t>
      </w:r>
      <w:proofErr w:type="spellEnd"/>
      <w:r w:rsidR="00FB4932">
        <w:t xml:space="preserve">, d'abord marxiste et rebelle avant de se transformer en intégriste religieux après son mariage, d'un père sévère et d'une mère faible et soumise, craintive. </w:t>
      </w:r>
    </w:p>
    <w:p w:rsidR="00E85009" w:rsidRDefault="00FB4932" w:rsidP="001B1387">
      <w:pPr>
        <w:jc w:val="both"/>
      </w:pPr>
      <w:r>
        <w:t xml:space="preserve">A travers son récit, se dessine une société machiste et liberticide où l'interprétation de l'Islam réduit les femmes à des objets sexuels. </w:t>
      </w:r>
    </w:p>
    <w:p w:rsidR="00E85009" w:rsidRPr="00E85009" w:rsidRDefault="00E85009" w:rsidP="00E85009">
      <w:pPr>
        <w:jc w:val="center"/>
        <w:rPr>
          <w:i/>
        </w:rPr>
      </w:pPr>
      <w:r w:rsidRPr="00E85009">
        <w:rPr>
          <w:i/>
        </w:rPr>
        <w:t>"Eduquer, ça voulait dire frapper".</w:t>
      </w:r>
    </w:p>
    <w:p w:rsidR="00455A01" w:rsidRDefault="00F13729" w:rsidP="001B1387">
      <w:pPr>
        <w:jc w:val="both"/>
      </w:pPr>
      <w:r>
        <w:t xml:space="preserve">De </w:t>
      </w:r>
      <w:r w:rsidR="00E77007">
        <w:t>l'école primaire où l'éducation des jeunes filles se règle à coups de trombes d'eau au lycée islamique où la surveillante, munie d'une baguette, contrôle les tenues jusqu'aux cha</w:t>
      </w:r>
      <w:r w:rsidR="004D0A5C">
        <w:t>ussures, interdit de rire</w:t>
      </w:r>
      <w:r w:rsidR="00C129E6">
        <w:t>,</w:t>
      </w:r>
      <w:r w:rsidR="004D0A5C">
        <w:t xml:space="preserve">  puis </w:t>
      </w:r>
      <w:r w:rsidR="00E77007">
        <w:t>à l'université islamique où les cheiks dispensent les cours  à travers un écran de diffusion interne</w:t>
      </w:r>
      <w:r w:rsidR="004D0A5C">
        <w:t xml:space="preserve"> sans révéler leur visage</w:t>
      </w:r>
      <w:r w:rsidR="00DC2940">
        <w:t xml:space="preserve"> ;</w:t>
      </w:r>
      <w:r w:rsidR="004D0A5C">
        <w:t xml:space="preserve"> les jeunes femmes "interdites" transgressent dès qu'elles le peuvent la char</w:t>
      </w:r>
      <w:r w:rsidR="00C01080">
        <w:t xml:space="preserve">ia qui façonne ainsi leur vie. </w:t>
      </w:r>
    </w:p>
    <w:p w:rsidR="00DC2940" w:rsidRDefault="00C01080" w:rsidP="001B1387">
      <w:pPr>
        <w:jc w:val="both"/>
      </w:pPr>
      <w:r>
        <w:t>L</w:t>
      </w:r>
      <w:r w:rsidR="0029109E">
        <w:t>es vidéo</w:t>
      </w:r>
      <w:r w:rsidR="004D0A5C">
        <w:t>s culturelles (pornographiques</w:t>
      </w:r>
      <w:r w:rsidR="00C93985">
        <w:t xml:space="preserve"> en fait</w:t>
      </w:r>
      <w:r w:rsidR="004D0A5C">
        <w:t>) échangées sous l'</w:t>
      </w:r>
      <w:proofErr w:type="spellStart"/>
      <w:r w:rsidR="004D0A5C">
        <w:t>abaya</w:t>
      </w:r>
      <w:proofErr w:type="spellEnd"/>
      <w:r>
        <w:t>, les enregistrements audio de sa sœur sur ses multiples aventures initient la narratrice au</w:t>
      </w:r>
      <w:r w:rsidRPr="00DC2940">
        <w:rPr>
          <w:i/>
        </w:rPr>
        <w:t xml:space="preserve"> charivari </w:t>
      </w:r>
      <w:r>
        <w:t>et autres plaisirs sexuels jusqu'à son mariage avec un ami de son frère très religieux</w:t>
      </w:r>
      <w:r w:rsidR="00E62615">
        <w:t>, Abou Abdallah</w:t>
      </w:r>
      <w:r w:rsidR="00C11F47">
        <w:t xml:space="preserve"> avec qui</w:t>
      </w:r>
      <w:r>
        <w:t xml:space="preserve"> elle  se sent prête désormais à vivre elle-même cette intimité conjugale. </w:t>
      </w:r>
    </w:p>
    <w:p w:rsidR="00FB4932" w:rsidRDefault="00C01080" w:rsidP="001B1387">
      <w:pPr>
        <w:jc w:val="both"/>
      </w:pPr>
      <w:r>
        <w:t>Une nuit de noces inattendue</w:t>
      </w:r>
      <w:r w:rsidR="00E85009">
        <w:t xml:space="preserve"> </w:t>
      </w:r>
      <w:r w:rsidR="00E62615">
        <w:t>va l'éloigner de l'université, la condamner à rester chez elle à écouter des cassettes du Coran, des leçons de religion sur les devoirs de la femme musulmane</w:t>
      </w:r>
      <w:r w:rsidR="00E62615" w:rsidRPr="00E62615">
        <w:rPr>
          <w:i/>
        </w:rPr>
        <w:t>. "Tout ce qui me restait à faire, je l'ai compris ce jour-là, c'était de me taire, d'écouter et d'obéir."</w:t>
      </w:r>
      <w:r w:rsidR="00455A01">
        <w:t xml:space="preserve"> L'entraîner </w:t>
      </w:r>
      <w:r w:rsidR="00DC2940">
        <w:t xml:space="preserve">ensuite </w:t>
      </w:r>
      <w:r w:rsidR="00455A01">
        <w:t>jusqu'en Afghanistan pour s'engager dans le Djihad.</w:t>
      </w:r>
    </w:p>
    <w:p w:rsidR="00DC2940" w:rsidRDefault="00455A01" w:rsidP="001B1387">
      <w:pPr>
        <w:jc w:val="both"/>
      </w:pPr>
      <w:r>
        <w:t>Ce roman, porté par un rythme rapide, absolument tragique dans la description du sort réservé aux femmes dans ce pays, secoue le le</w:t>
      </w:r>
      <w:r w:rsidR="00562288">
        <w:t xml:space="preserve">cteur, si peu préparé à pénétrer dans cette société obscurantiste par le biais de la sexualité. </w:t>
      </w:r>
    </w:p>
    <w:p w:rsidR="00AC7D8F" w:rsidRDefault="00562288" w:rsidP="001B1387">
      <w:pPr>
        <w:jc w:val="both"/>
      </w:pPr>
      <w:r>
        <w:lastRenderedPageBreak/>
        <w:t xml:space="preserve">Sans </w:t>
      </w:r>
      <w:r w:rsidR="00C129E6">
        <w:t xml:space="preserve">pudeur, avec le risque de choquer (en tout cas de surprendre) </w:t>
      </w:r>
      <w:r w:rsidR="00C129E6" w:rsidRPr="000F2284">
        <w:rPr>
          <w:b/>
        </w:rPr>
        <w:t>Ali Al-</w:t>
      </w:r>
      <w:proofErr w:type="spellStart"/>
      <w:r w:rsidR="00C129E6" w:rsidRPr="000F2284">
        <w:rPr>
          <w:b/>
        </w:rPr>
        <w:t>Muqri</w:t>
      </w:r>
      <w:proofErr w:type="spellEnd"/>
      <w:r w:rsidR="00C129E6">
        <w:t xml:space="preserve"> raconte l'inti</w:t>
      </w:r>
      <w:r w:rsidR="005B29A7">
        <w:t>mité des femmes, leurs désirs,</w:t>
      </w:r>
      <w:r w:rsidR="00C129E6">
        <w:t xml:space="preserve"> fantasmes</w:t>
      </w:r>
      <w:r w:rsidR="005B29A7">
        <w:t xml:space="preserve"> et frustrations</w:t>
      </w:r>
      <w:r w:rsidR="00C129E6">
        <w:t xml:space="preserve"> et les interprétations paradoxales de l'Islam en matière de sexe, tantôt prudes, tantôt extrêmement érotiques, presque scabreuses</w:t>
      </w:r>
      <w:r w:rsidR="000F2284">
        <w:t xml:space="preserve">.  </w:t>
      </w:r>
    </w:p>
    <w:p w:rsidR="000F2284" w:rsidRDefault="000F2284" w:rsidP="001B1387">
      <w:pPr>
        <w:jc w:val="both"/>
      </w:pPr>
      <w:r>
        <w:t>Le regard peu flatteur</w:t>
      </w:r>
      <w:r w:rsidR="00DF6390">
        <w:t>, ridicule même</w:t>
      </w:r>
      <w:r>
        <w:t xml:space="preserve"> et plutôt cynique qu'il porte sur la population masculine</w:t>
      </w:r>
      <w:r w:rsidR="00AC7D8F">
        <w:t xml:space="preserve">, vide de toute intelligence, </w:t>
      </w:r>
      <w:r>
        <w:t xml:space="preserve"> à travers </w:t>
      </w:r>
      <w:r w:rsidR="00AC7D8F">
        <w:t xml:space="preserve"> notamment </w:t>
      </w:r>
      <w:r>
        <w:t>le père de la narratrice, son frère, son mari, les différents amants de sa sœur</w:t>
      </w:r>
      <w:r w:rsidR="00DC2940">
        <w:t xml:space="preserve"> ou même </w:t>
      </w:r>
      <w:r>
        <w:t xml:space="preserve"> les professeurs  d'université</w:t>
      </w:r>
      <w:r w:rsidR="00DC2940">
        <w:t>,</w:t>
      </w:r>
      <w:r>
        <w:t xml:space="preserve"> les condamnent d'emblée, </w:t>
      </w:r>
      <w:r w:rsidR="005B29A7">
        <w:t>vire au grotesque</w:t>
      </w:r>
      <w:r w:rsidR="00DC2940">
        <w:t xml:space="preserve"> et à la caricature</w:t>
      </w:r>
      <w:r w:rsidR="005B29A7">
        <w:t>, dénonce</w:t>
      </w:r>
      <w:r w:rsidR="00DC2940">
        <w:t>, certes</w:t>
      </w:r>
      <w:r w:rsidR="005B29A7">
        <w:t xml:space="preserve"> avec courage l'hypocrisie d'une société</w:t>
      </w:r>
      <w:r w:rsidR="00AC7D8F">
        <w:t xml:space="preserve"> yéménite mâle</w:t>
      </w:r>
      <w:r w:rsidR="005B29A7">
        <w:t xml:space="preserve"> qui, sous couvert de la religion, </w:t>
      </w:r>
      <w:r w:rsidR="00AC7D8F">
        <w:t>asservit les femmes, légitime la violence intime</w:t>
      </w:r>
      <w:r w:rsidR="00DC2940">
        <w:t xml:space="preserve"> mais au final, </w:t>
      </w:r>
      <w:r w:rsidR="0029109E">
        <w:t xml:space="preserve">ce regard </w:t>
      </w:r>
      <w:r w:rsidR="00DC2940">
        <w:t>laisse le lecteur plus mal à l'aise que révolté.</w:t>
      </w:r>
    </w:p>
    <w:p w:rsidR="00DE700E" w:rsidRDefault="00DF6390" w:rsidP="001B1387">
      <w:pPr>
        <w:jc w:val="both"/>
      </w:pPr>
      <w:r>
        <w:t xml:space="preserve">Ce livre, assurément proche d'une réalité ne convainc pourtant pas de bout en bout. La transformation de la jeune fille, éprise de liberté puis missionnée pour détecter dans la presse tous les écrits </w:t>
      </w:r>
      <w:r w:rsidR="00A6435B">
        <w:t xml:space="preserve">contraires à la religion, stimulée ensuite par le désir de combat, semble si hâtive, construite sur trop peu de détails,  qu'elle ne permet pas au lecteur d'adhérer complètement au récit. Il reste en retrait, perplexe, en quête de précisions et d'éléments qui ne viendront jamais. </w:t>
      </w:r>
    </w:p>
    <w:p w:rsidR="00DF6390" w:rsidRDefault="00DC2940" w:rsidP="001B1387">
      <w:pPr>
        <w:jc w:val="both"/>
      </w:pPr>
      <w:r>
        <w:t>Evasif également dans la description des personnages secondaires, le récit perd de sa force et de sa profondeur</w:t>
      </w:r>
      <w:r w:rsidR="00DE700E">
        <w:t>, de sa sincérité même</w:t>
      </w:r>
      <w:r>
        <w:t xml:space="preserve"> et le lecteur ne sait plus </w:t>
      </w:r>
      <w:r w:rsidR="00E85009">
        <w:t xml:space="preserve">exactement </w:t>
      </w:r>
      <w:r w:rsidR="00DE700E">
        <w:t>quel est l'obj</w:t>
      </w:r>
      <w:r w:rsidR="00E80536">
        <w:t>ectif de l'auteur : dénonciation de</w:t>
      </w:r>
      <w:r w:rsidR="00DE700E">
        <w:t xml:space="preserve"> l'intégrisme reli</w:t>
      </w:r>
      <w:r w:rsidR="00E80536">
        <w:t>gieux, éveil des consciences, ou simple brûlot démagogique ?</w:t>
      </w:r>
    </w:p>
    <w:p w:rsidR="0029109E" w:rsidRDefault="0029109E" w:rsidP="001B1387">
      <w:pPr>
        <w:jc w:val="both"/>
      </w:pPr>
      <w:r w:rsidRPr="00C93985">
        <w:rPr>
          <w:i/>
        </w:rPr>
        <w:t>Questionnez votre cœur</w:t>
      </w:r>
      <w:r>
        <w:t xml:space="preserve"> alors mais surtout, à l'instar de l'héroïne,  écoutez sans hésiter </w:t>
      </w:r>
      <w:proofErr w:type="spellStart"/>
      <w:r>
        <w:t>Oumm</w:t>
      </w:r>
      <w:proofErr w:type="spellEnd"/>
      <w:r>
        <w:t xml:space="preserve"> </w:t>
      </w:r>
      <w:proofErr w:type="spellStart"/>
      <w:r>
        <w:t>Kalsoum</w:t>
      </w:r>
      <w:proofErr w:type="spellEnd"/>
      <w:r>
        <w:t>.</w:t>
      </w:r>
    </w:p>
    <w:p w:rsidR="00E80536" w:rsidRDefault="00E80536" w:rsidP="00E80536">
      <w:pPr>
        <w:jc w:val="right"/>
      </w:pPr>
      <w:bookmarkStart w:id="0" w:name="_GoBack"/>
      <w:bookmarkEnd w:id="0"/>
      <w:r>
        <w:t>Cécile Pellerin</w:t>
      </w:r>
    </w:p>
    <w:p w:rsidR="006A20CF" w:rsidRDefault="006A20CF" w:rsidP="00E80536">
      <w:pPr>
        <w:jc w:val="right"/>
      </w:pPr>
    </w:p>
    <w:p w:rsidR="006A20CF" w:rsidRDefault="006A20CF" w:rsidP="006A20CF">
      <w:pPr>
        <w:pStyle w:val="Sansinterligne"/>
        <w:rPr>
          <w:rStyle w:val="productdetails-items-content"/>
        </w:rPr>
      </w:pPr>
      <w:r w:rsidRPr="001B1387">
        <w:rPr>
          <w:b/>
        </w:rPr>
        <w:t xml:space="preserve">Femme </w:t>
      </w:r>
      <w:proofErr w:type="gramStart"/>
      <w:r w:rsidRPr="001B1387">
        <w:rPr>
          <w:b/>
        </w:rPr>
        <w:t>interdite</w:t>
      </w:r>
      <w:r>
        <w:rPr>
          <w:b/>
        </w:rPr>
        <w:t xml:space="preserve"> ,</w:t>
      </w:r>
      <w:proofErr w:type="gramEnd"/>
      <w:r>
        <w:rPr>
          <w:b/>
        </w:rPr>
        <w:t xml:space="preserve"> </w:t>
      </w:r>
      <w:r w:rsidRPr="001B1387">
        <w:rPr>
          <w:b/>
        </w:rPr>
        <w:t>Ali Al-</w:t>
      </w:r>
      <w:proofErr w:type="spellStart"/>
      <w:r w:rsidRPr="001B1387">
        <w:rPr>
          <w:b/>
        </w:rPr>
        <w:t>Muqri</w:t>
      </w:r>
      <w:proofErr w:type="spellEnd"/>
      <w:r>
        <w:t xml:space="preserve"> ,Ola </w:t>
      </w:r>
      <w:proofErr w:type="spellStart"/>
      <w:r>
        <w:t>Mehanna</w:t>
      </w:r>
      <w:proofErr w:type="spellEnd"/>
      <w:r>
        <w:t xml:space="preserve"> et Khaled Osman</w:t>
      </w:r>
      <w:r>
        <w:rPr>
          <w:b/>
        </w:rPr>
        <w:t xml:space="preserve">, </w:t>
      </w:r>
      <w:proofErr w:type="spellStart"/>
      <w:r>
        <w:t>Liana</w:t>
      </w:r>
      <w:proofErr w:type="spellEnd"/>
      <w:r>
        <w:t xml:space="preserve"> Levi</w:t>
      </w:r>
      <w:r>
        <w:rPr>
          <w:b/>
        </w:rPr>
        <w:t xml:space="preserve">, </w:t>
      </w:r>
      <w:r w:rsidRPr="001B1387">
        <w:rPr>
          <w:rStyle w:val="productdetails-items-content"/>
        </w:rPr>
        <w:t>9782867467561</w:t>
      </w:r>
    </w:p>
    <w:p w:rsidR="006A20CF" w:rsidRPr="006A20CF" w:rsidRDefault="006A20CF" w:rsidP="006A20CF">
      <w:pPr>
        <w:pStyle w:val="Sansinterligne"/>
        <w:rPr>
          <w:rStyle w:val="productdetails-items-content"/>
          <w:b/>
        </w:rPr>
      </w:pPr>
      <w:r>
        <w:rPr>
          <w:rStyle w:val="productdetails-items-content"/>
        </w:rPr>
        <w:t>Roman yéménite</w:t>
      </w:r>
    </w:p>
    <w:p w:rsidR="006A20CF" w:rsidRDefault="006A20CF" w:rsidP="006A20CF">
      <w:pPr>
        <w:jc w:val="both"/>
      </w:pPr>
    </w:p>
    <w:p w:rsidR="00DC2940" w:rsidRDefault="00DC2940" w:rsidP="001B1387">
      <w:pPr>
        <w:jc w:val="both"/>
      </w:pPr>
    </w:p>
    <w:p w:rsidR="00455A01" w:rsidRPr="00455A01" w:rsidRDefault="00455A01" w:rsidP="001B1387">
      <w:pPr>
        <w:jc w:val="both"/>
      </w:pPr>
    </w:p>
    <w:sectPr w:rsidR="00455A01" w:rsidRPr="00455A01" w:rsidSect="001B138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87"/>
    <w:rsid w:val="000D4262"/>
    <w:rsid w:val="000F2284"/>
    <w:rsid w:val="00193D5D"/>
    <w:rsid w:val="001B1387"/>
    <w:rsid w:val="0029109E"/>
    <w:rsid w:val="00455A01"/>
    <w:rsid w:val="004D0A5C"/>
    <w:rsid w:val="005326A0"/>
    <w:rsid w:val="00562288"/>
    <w:rsid w:val="005B29A7"/>
    <w:rsid w:val="006A20CF"/>
    <w:rsid w:val="00A6435B"/>
    <w:rsid w:val="00AC7D8F"/>
    <w:rsid w:val="00C01080"/>
    <w:rsid w:val="00C11F47"/>
    <w:rsid w:val="00C129E6"/>
    <w:rsid w:val="00C93985"/>
    <w:rsid w:val="00DC2940"/>
    <w:rsid w:val="00DE700E"/>
    <w:rsid w:val="00DF6390"/>
    <w:rsid w:val="00E62615"/>
    <w:rsid w:val="00E77007"/>
    <w:rsid w:val="00E80536"/>
    <w:rsid w:val="00E85009"/>
    <w:rsid w:val="00F13729"/>
    <w:rsid w:val="00FB4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1B1387"/>
  </w:style>
  <w:style w:type="paragraph" w:styleId="Textedebulles">
    <w:name w:val="Balloon Text"/>
    <w:basedOn w:val="Normal"/>
    <w:link w:val="TextedebullesCar"/>
    <w:uiPriority w:val="99"/>
    <w:semiHidden/>
    <w:unhideWhenUsed/>
    <w:rsid w:val="001B13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387"/>
    <w:rPr>
      <w:rFonts w:ascii="Tahoma" w:hAnsi="Tahoma" w:cs="Tahoma"/>
      <w:sz w:val="16"/>
      <w:szCs w:val="16"/>
    </w:rPr>
  </w:style>
  <w:style w:type="paragraph" w:styleId="Sansinterligne">
    <w:name w:val="No Spacing"/>
    <w:uiPriority w:val="1"/>
    <w:qFormat/>
    <w:rsid w:val="001B1387"/>
    <w:pPr>
      <w:spacing w:after="0" w:line="240" w:lineRule="auto"/>
    </w:pPr>
  </w:style>
  <w:style w:type="character" w:styleId="Lienhypertexte">
    <w:name w:val="Hyperlink"/>
    <w:basedOn w:val="Policepardfaut"/>
    <w:uiPriority w:val="99"/>
    <w:unhideWhenUsed/>
    <w:rsid w:val="001B1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1B1387"/>
  </w:style>
  <w:style w:type="paragraph" w:styleId="Textedebulles">
    <w:name w:val="Balloon Text"/>
    <w:basedOn w:val="Normal"/>
    <w:link w:val="TextedebullesCar"/>
    <w:uiPriority w:val="99"/>
    <w:semiHidden/>
    <w:unhideWhenUsed/>
    <w:rsid w:val="001B13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387"/>
    <w:rPr>
      <w:rFonts w:ascii="Tahoma" w:hAnsi="Tahoma" w:cs="Tahoma"/>
      <w:sz w:val="16"/>
      <w:szCs w:val="16"/>
    </w:rPr>
  </w:style>
  <w:style w:type="paragraph" w:styleId="Sansinterligne">
    <w:name w:val="No Spacing"/>
    <w:uiPriority w:val="1"/>
    <w:qFormat/>
    <w:rsid w:val="001B1387"/>
    <w:pPr>
      <w:spacing w:after="0" w:line="240" w:lineRule="auto"/>
    </w:pPr>
  </w:style>
  <w:style w:type="character" w:styleId="Lienhypertexte">
    <w:name w:val="Hyperlink"/>
    <w:basedOn w:val="Policepardfaut"/>
    <w:uiPriority w:val="99"/>
    <w:unhideWhenUsed/>
    <w:rsid w:val="001B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al-muqri-ali/femme-interdite,6426545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1/64265451_1219995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713</Words>
  <Characters>3924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2015-03-25T07:56:00Z</dcterms:created>
  <dcterms:modified xsi:type="dcterms:W3CDTF">2015-04-04T09:12:00Z</dcterms:modified>
</cp:coreProperties>
</file>