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2F5" w:rsidRPr="00EE40DE" w:rsidRDefault="00EE40DE" w:rsidP="00EE40DE">
      <w:pPr>
        <w:pStyle w:val="Sansinterligne"/>
        <w:rPr>
          <w:b/>
        </w:rPr>
      </w:pPr>
      <w:r w:rsidRPr="00EE40DE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0F0D572D" wp14:editId="0DD62148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26471" cy="1440000"/>
            <wp:effectExtent l="0" t="0" r="6985" b="8255"/>
            <wp:wrapTight wrapText="bothSides">
              <wp:wrapPolygon edited="0">
                <wp:start x="0" y="0"/>
                <wp:lineTo x="0" y="21438"/>
                <wp:lineTo x="21319" y="21438"/>
                <wp:lineTo x="21319" y="0"/>
                <wp:lineTo x="0" y="0"/>
              </wp:wrapPolygon>
            </wp:wrapTight>
            <wp:docPr id="1" name="ctl00_PHCenter_productTop_productImages_rImages_ctl00_iProductImage" descr="Fin d'été - Couverture - Format classique">
              <a:hlinkClick xmlns:a="http://schemas.openxmlformats.org/drawingml/2006/main" r:id="rId5" tooltip="&quot;Fin d'été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Fin d'été - Couverture - Format classique">
                      <a:hlinkClick r:id="rId5" tooltip="&quot;Fin d'été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7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0DE">
        <w:rPr>
          <w:b/>
        </w:rPr>
        <w:t>Fin d'été</w:t>
      </w:r>
    </w:p>
    <w:p w:rsidR="00EE40DE" w:rsidRDefault="00EE40DE" w:rsidP="00EE40DE">
      <w:pPr>
        <w:pStyle w:val="Sansinterligne"/>
      </w:pPr>
      <w:r w:rsidRPr="00EE40DE">
        <w:rPr>
          <w:b/>
        </w:rPr>
        <w:t xml:space="preserve">Johan </w:t>
      </w:r>
      <w:proofErr w:type="spellStart"/>
      <w:r w:rsidRPr="00EE40DE">
        <w:rPr>
          <w:b/>
        </w:rPr>
        <w:t>Theorin</w:t>
      </w:r>
      <w:proofErr w:type="spellEnd"/>
      <w:r>
        <w:t xml:space="preserve"> (traduit du suédois par Rémi </w:t>
      </w:r>
      <w:proofErr w:type="spellStart"/>
      <w:r>
        <w:t>Cassaigne</w:t>
      </w:r>
      <w:proofErr w:type="spellEnd"/>
      <w:r>
        <w:t>)</w:t>
      </w:r>
    </w:p>
    <w:p w:rsidR="00EE40DE" w:rsidRDefault="00EE40DE" w:rsidP="00EE40DE">
      <w:pPr>
        <w:pStyle w:val="Sansinterligne"/>
      </w:pPr>
      <w:r>
        <w:t>Albin Michel</w:t>
      </w:r>
    </w:p>
    <w:p w:rsidR="00EE40DE" w:rsidRDefault="00EE40DE" w:rsidP="00EE40DE">
      <w:pPr>
        <w:pStyle w:val="Sansinterligne"/>
      </w:pPr>
      <w:r>
        <w:t>9782226314857</w:t>
      </w:r>
    </w:p>
    <w:p w:rsidR="00EE40DE" w:rsidRDefault="00EE40DE" w:rsidP="00EE40DE">
      <w:pPr>
        <w:pStyle w:val="Sansinterligne"/>
      </w:pPr>
      <w:r>
        <w:t>22,90 euros (15,99)</w:t>
      </w:r>
    </w:p>
    <w:p w:rsidR="00EE40DE" w:rsidRDefault="00EE40DE" w:rsidP="00EE40DE">
      <w:pPr>
        <w:pStyle w:val="Sansinterligne"/>
      </w:pPr>
      <w:r>
        <w:t>505 pages</w:t>
      </w:r>
    </w:p>
    <w:p w:rsidR="00EE40DE" w:rsidRDefault="00EE40DE" w:rsidP="00EE40DE">
      <w:pPr>
        <w:pStyle w:val="Sansinterligne"/>
      </w:pPr>
      <w:r>
        <w:t>Date de parution : avril 2015</w:t>
      </w:r>
    </w:p>
    <w:p w:rsidR="00EE40DE" w:rsidRDefault="00EE40DE" w:rsidP="00EE40DE">
      <w:pPr>
        <w:pStyle w:val="Sansinterligne"/>
      </w:pPr>
      <w:hyperlink r:id="rId7" w:history="1">
        <w:r w:rsidRPr="00433AB0">
          <w:rPr>
            <w:rStyle w:val="Lienhypertexte"/>
          </w:rPr>
          <w:t>http://www.chapitre.com/CHAPITRE/fr/BOOK/theorin-johan/fin-d-ete,65895494.aspx</w:t>
        </w:r>
      </w:hyperlink>
    </w:p>
    <w:p w:rsidR="00EE40DE" w:rsidRDefault="00EE40DE" w:rsidP="00EE40DE">
      <w:pPr>
        <w:pStyle w:val="Sansinterligne"/>
        <w:rPr>
          <w:i/>
        </w:rPr>
      </w:pPr>
      <w:r w:rsidRPr="00EE40DE">
        <w:rPr>
          <w:i/>
        </w:rPr>
        <w:t>09 mai 2015</w:t>
      </w:r>
    </w:p>
    <w:p w:rsidR="00EE40DE" w:rsidRDefault="00EE40DE" w:rsidP="00E04FAA">
      <w:pPr>
        <w:jc w:val="both"/>
      </w:pPr>
      <w:r>
        <w:t>Dernier volet</w:t>
      </w:r>
      <w:r w:rsidR="00E04FAA">
        <w:t xml:space="preserve"> très attendu</w:t>
      </w:r>
      <w:r>
        <w:t xml:space="preserve"> de la série policiè</w:t>
      </w:r>
      <w:r w:rsidR="00E04FAA">
        <w:t xml:space="preserve">re située sur l'île suédoise d'Öland, </w:t>
      </w:r>
      <w:r w:rsidR="00E04FAA" w:rsidRPr="006A07DB">
        <w:rPr>
          <w:b/>
        </w:rPr>
        <w:t>Fin d'été</w:t>
      </w:r>
      <w:r w:rsidR="00E04FAA">
        <w:t xml:space="preserve"> ne déçoit pas et confirme le talent de </w:t>
      </w:r>
      <w:r w:rsidR="00E04FAA" w:rsidRPr="001E1FE9">
        <w:rPr>
          <w:b/>
        </w:rPr>
        <w:t xml:space="preserve">Johan </w:t>
      </w:r>
      <w:proofErr w:type="spellStart"/>
      <w:r w:rsidR="00E04FAA" w:rsidRPr="001E1FE9">
        <w:rPr>
          <w:b/>
        </w:rPr>
        <w:t>Theorin</w:t>
      </w:r>
      <w:proofErr w:type="spellEnd"/>
      <w:r w:rsidR="00E04FAA">
        <w:t xml:space="preserve">, </w:t>
      </w:r>
      <w:r w:rsidR="00EA09DB">
        <w:t>au-delà même du genre</w:t>
      </w:r>
      <w:r w:rsidR="004E7395">
        <w:t xml:space="preserve"> dans lequel il évolue</w:t>
      </w:r>
      <w:r w:rsidR="00EA09DB">
        <w:t>. C'est une lecture intense, imprégnée de mystère, pénétrante et étrange, inscrite dans un environnement insulaire particulier, extrê</w:t>
      </w:r>
      <w:r w:rsidR="003365C5">
        <w:t>mement bien décrit au sein duquel s'enveloppe puis s'étoffe l'intrigue, dense et passionnante.</w:t>
      </w:r>
    </w:p>
    <w:p w:rsidR="003365C5" w:rsidRPr="002D7C85" w:rsidRDefault="00C43079" w:rsidP="00E04FAA">
      <w:pPr>
        <w:jc w:val="both"/>
        <w:rPr>
          <w:i/>
        </w:rPr>
      </w:pPr>
      <w:r>
        <w:t xml:space="preserve">Comme </w:t>
      </w:r>
      <w:r w:rsidR="003365C5">
        <w:t>lors des précédents romans  (</w:t>
      </w:r>
      <w:r w:rsidR="003365C5" w:rsidRPr="001E1FE9">
        <w:rPr>
          <w:b/>
        </w:rPr>
        <w:t>l'heure trouble, l'écho des morts, le sang des pierres</w:t>
      </w:r>
      <w:r w:rsidR="003365C5">
        <w:t>),</w:t>
      </w:r>
      <w:r>
        <w:t xml:space="preserve"> </w:t>
      </w:r>
      <w:r w:rsidR="003365C5">
        <w:t xml:space="preserve">l'île </w:t>
      </w:r>
      <w:r>
        <w:t>r</w:t>
      </w:r>
      <w:r w:rsidR="003365C5">
        <w:t>est</w:t>
      </w:r>
      <w:r>
        <w:t>e</w:t>
      </w:r>
      <w:r w:rsidR="003365C5">
        <w:t xml:space="preserve"> le personnage central de l'histoire</w:t>
      </w:r>
      <w:r>
        <w:t>, met en scène</w:t>
      </w:r>
      <w:r w:rsidR="00FE57DE">
        <w:t xml:space="preserve"> d'ailleurs </w:t>
      </w:r>
      <w:r>
        <w:t xml:space="preserve">peu de personnages policiers. Même si cela peut paraître invraisemblable, c'est un vieil homme de plus de 80 ans qui conduit l'enquête; explore des pistes et dénoue le drame. Ainsi </w:t>
      </w:r>
      <w:proofErr w:type="spellStart"/>
      <w:r>
        <w:t>Gerlöf</w:t>
      </w:r>
      <w:proofErr w:type="spellEnd"/>
      <w:r>
        <w:t xml:space="preserve"> et quelques autres personnages récurrents, </w:t>
      </w:r>
      <w:proofErr w:type="spellStart"/>
      <w:r>
        <w:t>Ölandais</w:t>
      </w:r>
      <w:proofErr w:type="spellEnd"/>
      <w:r>
        <w:t xml:space="preserve"> depuis toujours ont une telle connaissa</w:t>
      </w:r>
      <w:r w:rsidR="00F9502D">
        <w:t>nce de l'île et de son histoire qu'ils paraissent d'emblée</w:t>
      </w:r>
      <w:r>
        <w:t xml:space="preserve"> </w:t>
      </w:r>
      <w:r w:rsidR="00F9502D">
        <w:t>convaincants</w:t>
      </w:r>
      <w:r w:rsidR="00350839">
        <w:t xml:space="preserve"> pour</w:t>
      </w:r>
      <w:r w:rsidR="004E7395">
        <w:t xml:space="preserve"> guide</w:t>
      </w:r>
      <w:r w:rsidR="00350839">
        <w:t xml:space="preserve">r </w:t>
      </w:r>
      <w:r w:rsidR="004E7395">
        <w:t xml:space="preserve">le lecteur dans les profondeurs </w:t>
      </w:r>
      <w:r w:rsidR="001E1FE9">
        <w:t>des lieux.</w:t>
      </w:r>
      <w:r w:rsidR="002D7C85">
        <w:t xml:space="preserve"> </w:t>
      </w:r>
      <w:r w:rsidR="002D7C85" w:rsidRPr="002D7C85">
        <w:rPr>
          <w:i/>
        </w:rPr>
        <w:t>"</w:t>
      </w:r>
      <w:proofErr w:type="spellStart"/>
      <w:r w:rsidR="002D7C85" w:rsidRPr="002D7C85">
        <w:rPr>
          <w:i/>
        </w:rPr>
        <w:t>Gerlöf</w:t>
      </w:r>
      <w:proofErr w:type="spellEnd"/>
      <w:r w:rsidR="002D7C85" w:rsidRPr="002D7C85">
        <w:rPr>
          <w:i/>
        </w:rPr>
        <w:t xml:space="preserve"> avait 84 ans, John en aurait 80 dans un an. Ils avaient sillonné la Baltique sur des cotres pendant presque trois décennies, capitaine et second."</w:t>
      </w:r>
    </w:p>
    <w:p w:rsidR="00350839" w:rsidRPr="00B373EF" w:rsidRDefault="00F9502D" w:rsidP="00E04FAA">
      <w:pPr>
        <w:jc w:val="both"/>
        <w:rPr>
          <w:i/>
        </w:rPr>
      </w:pPr>
      <w:r>
        <w:t>Sans tension, selon un rythme assez lent et de rares rebondissements ou fausses pistes, sans agitation excessive ou suspens</w:t>
      </w:r>
      <w:r w:rsidR="004E7395">
        <w:t>e infernal, l'histoire progresse doucement, s'enrichit de détails</w:t>
      </w:r>
      <w:r>
        <w:t xml:space="preserve"> et d'intérêt au fur et à mesure des pages, se nourrit de la grande H</w:t>
      </w:r>
      <w:r w:rsidR="004E7395">
        <w:t xml:space="preserve">istoire et captive en prenant son temps, en respectant  le tempo ralenti du </w:t>
      </w:r>
      <w:r w:rsidR="00F7520D">
        <w:t>vieil homme</w:t>
      </w:r>
      <w:r w:rsidR="00F7520D" w:rsidRPr="00B373EF">
        <w:rPr>
          <w:i/>
        </w:rPr>
        <w:t>. "Ses jambes semblaient bien lasses de le porter, et lui, était las d'être porté</w:t>
      </w:r>
      <w:r w:rsidR="00B373EF" w:rsidRPr="00B373EF">
        <w:rPr>
          <w:i/>
        </w:rPr>
        <w:t xml:space="preserve"> […] Il ne pouvait encore marcher que sur de courtes distances."</w:t>
      </w:r>
    </w:p>
    <w:p w:rsidR="00F9502D" w:rsidRDefault="004E7395" w:rsidP="00E04FAA">
      <w:pPr>
        <w:jc w:val="both"/>
      </w:pPr>
      <w:r>
        <w:t xml:space="preserve">Si cela peut surprendre et dérouter le lecteur pressé, </w:t>
      </w:r>
      <w:r w:rsidR="006E5B50">
        <w:t>cette lenteur apparente permet une immersion intense et durable au cœur de la nature, exalte les odeurs maritimes, rend prégnants le vent, l'obscurité</w:t>
      </w:r>
      <w:r w:rsidR="002D7C85">
        <w:t xml:space="preserve"> et la lumière</w:t>
      </w:r>
      <w:r w:rsidR="006E5B50">
        <w:t xml:space="preserve">, </w:t>
      </w:r>
      <w:r w:rsidR="00F7520D">
        <w:t xml:space="preserve">le chant des nombreux oiseaux, </w:t>
      </w:r>
      <w:r w:rsidR="006E5B50">
        <w:t>la chaleur</w:t>
      </w:r>
      <w:r w:rsidR="00350839">
        <w:t xml:space="preserve"> de l'été…</w:t>
      </w:r>
      <w:r w:rsidR="006E5B50">
        <w:t xml:space="preserve"> décuple les sensations</w:t>
      </w:r>
      <w:r w:rsidR="000A60D2">
        <w:t xml:space="preserve"> et place le lecteur à l'intérieur même du récit, l'imprègne absolument pendant près de 500 pages.</w:t>
      </w:r>
    </w:p>
    <w:p w:rsidR="000A60D2" w:rsidRPr="00F7520D" w:rsidRDefault="00DC7946" w:rsidP="00E04FAA">
      <w:pPr>
        <w:jc w:val="both"/>
        <w:rPr>
          <w:i/>
        </w:rPr>
      </w:pPr>
      <w:r>
        <w:t>Avec l'été qui s'installe, r</w:t>
      </w:r>
      <w:r w:rsidR="002D7C85">
        <w:t>eviennent les touristes, en horde</w:t>
      </w:r>
      <w:r>
        <w:t xml:space="preserve"> sur l'île. La tranquillité des insulaires est, le temps de quelques semaines, malmené</w:t>
      </w:r>
      <w:r w:rsidR="00350839">
        <w:t>e</w:t>
      </w:r>
      <w:r>
        <w:t xml:space="preserve"> par l'agitation</w:t>
      </w:r>
      <w:r w:rsidR="00B373EF">
        <w:t xml:space="preserve"> et le cri</w:t>
      </w:r>
      <w:r>
        <w:t xml:space="preserve"> des enfants sur les plages, l'augmentation des voitures sur les petites routes, l'animation nocturne des estivants qui fréquentent notamment l</w:t>
      </w:r>
      <w:r w:rsidR="00F7520D">
        <w:t xml:space="preserve">e complexe touristique </w:t>
      </w:r>
      <w:proofErr w:type="spellStart"/>
      <w:r w:rsidR="00F7520D">
        <w:t>Ölandic</w:t>
      </w:r>
      <w:proofErr w:type="spellEnd"/>
      <w:r w:rsidR="00F7520D">
        <w:t xml:space="preserve"> </w:t>
      </w:r>
      <w:proofErr w:type="spellStart"/>
      <w:r w:rsidR="00F7520D">
        <w:t>R</w:t>
      </w:r>
      <w:r>
        <w:t>esort</w:t>
      </w:r>
      <w:proofErr w:type="spellEnd"/>
      <w:r w:rsidRPr="00F7520D">
        <w:rPr>
          <w:i/>
        </w:rPr>
        <w:t xml:space="preserve">, </w:t>
      </w:r>
      <w:r w:rsidR="00F7520D" w:rsidRPr="00F7520D">
        <w:rPr>
          <w:i/>
        </w:rPr>
        <w:t>"un village de vacances artificiel, avec des rues droites et de vastes pelouses"</w:t>
      </w:r>
      <w:r w:rsidR="00F7520D">
        <w:t xml:space="preserve">, </w:t>
      </w:r>
      <w:r>
        <w:t xml:space="preserve">tenu par la famille </w:t>
      </w:r>
      <w:proofErr w:type="spellStart"/>
      <w:r>
        <w:t>Kloss</w:t>
      </w:r>
      <w:proofErr w:type="spellEnd"/>
      <w:r>
        <w:t>, vaste propriétaire terrien. M</w:t>
      </w:r>
      <w:r w:rsidR="002D7C85">
        <w:t>ais, autour de ce lieu de villégiature</w:t>
      </w:r>
      <w:r>
        <w:t>, un homme rôde,</w:t>
      </w:r>
      <w:r w:rsidR="00350839">
        <w:t xml:space="preserve"> Le Revenant, </w:t>
      </w:r>
      <w:r>
        <w:t xml:space="preserve"> inquiétant et brutal, venu sur l'île pour </w:t>
      </w:r>
      <w:r w:rsidR="00350839">
        <w:t xml:space="preserve">se </w:t>
      </w:r>
      <w:r>
        <w:t>venger</w:t>
      </w:r>
      <w:r w:rsidR="00350839">
        <w:t xml:space="preserve"> d'une affaire</w:t>
      </w:r>
      <w:r>
        <w:t xml:space="preserve"> ancienne, vieille de plus de 60 ans. Mais c'es</w:t>
      </w:r>
      <w:r w:rsidR="001E1FE9">
        <w:t xml:space="preserve">t sans compter sur la mémoire, </w:t>
      </w:r>
      <w:r>
        <w:t xml:space="preserve"> l'intelligence</w:t>
      </w:r>
      <w:r w:rsidR="00F7520D">
        <w:t>,</w:t>
      </w:r>
      <w:r w:rsidR="001E1FE9">
        <w:t xml:space="preserve"> l'intuition</w:t>
      </w:r>
      <w:r w:rsidR="00F7520D">
        <w:t xml:space="preserve"> et l'appareil auditif de </w:t>
      </w:r>
      <w:proofErr w:type="spellStart"/>
      <w:r w:rsidR="00F7520D">
        <w:t>Gerlöf</w:t>
      </w:r>
      <w:proofErr w:type="spellEnd"/>
      <w:r w:rsidR="00F7520D">
        <w:t xml:space="preserve"> qui lui </w:t>
      </w:r>
      <w:r w:rsidR="00F7520D" w:rsidRPr="00F7520D">
        <w:rPr>
          <w:i/>
        </w:rPr>
        <w:t>permet "d'écouter en douce, en mode ragots".</w:t>
      </w:r>
    </w:p>
    <w:p w:rsidR="006A07DB" w:rsidRDefault="00DC7946" w:rsidP="00E04FAA">
      <w:pPr>
        <w:jc w:val="both"/>
      </w:pPr>
      <w:r>
        <w:t xml:space="preserve">En </w:t>
      </w:r>
      <w:r w:rsidR="00DE6FBC">
        <w:t>revisitant l'histoire</w:t>
      </w:r>
      <w:r w:rsidR="000E0A1A">
        <w:t xml:space="preserve"> souvent tragique</w:t>
      </w:r>
      <w:r w:rsidR="00DE6FBC">
        <w:t xml:space="preserve"> de l'émigration du peuple suédois</w:t>
      </w:r>
      <w:r w:rsidR="00416E64">
        <w:t xml:space="preserve"> à la fin du XIXème et</w:t>
      </w:r>
      <w:r w:rsidR="00DE6FBC">
        <w:t xml:space="preserve"> au début du XXème siècle</w:t>
      </w:r>
      <w:r w:rsidR="00B373EF">
        <w:t>s</w:t>
      </w:r>
      <w:r w:rsidR="00DE6FBC">
        <w:t xml:space="preserve">, en s'intéressant aux purges staliniennes et à la Grande Terreur, </w:t>
      </w:r>
      <w:proofErr w:type="spellStart"/>
      <w:r w:rsidR="00DE6FBC">
        <w:t>Theorin</w:t>
      </w:r>
      <w:proofErr w:type="spellEnd"/>
      <w:r w:rsidR="00DE6FBC">
        <w:t xml:space="preserve"> </w:t>
      </w:r>
      <w:r w:rsidR="00DE6FBC">
        <w:lastRenderedPageBreak/>
        <w:t>s'empare de faits précis et réels pour construire son intrigue et lui donner une force inédite et authentique, sans jamais se</w:t>
      </w:r>
      <w:r w:rsidR="00DE6FBC" w:rsidRPr="00DE6FBC">
        <w:t xml:space="preserve"> dessaisir</w:t>
      </w:r>
      <w:r w:rsidR="00DE6FBC">
        <w:t xml:space="preserve"> de l'histoire personnelle de son personnage principal </w:t>
      </w:r>
      <w:proofErr w:type="spellStart"/>
      <w:r w:rsidR="00DE6FBC">
        <w:t>Gerlöf</w:t>
      </w:r>
      <w:proofErr w:type="spellEnd"/>
      <w:r w:rsidR="00DE6FBC">
        <w:t>,  très attachante</w:t>
      </w:r>
      <w:r w:rsidR="006A07DB">
        <w:t>,</w:t>
      </w:r>
      <w:r w:rsidR="00DE6FBC">
        <w:t xml:space="preserve"> proche</w:t>
      </w:r>
      <w:r w:rsidR="006A07DB">
        <w:t xml:space="preserve"> et sensible</w:t>
      </w:r>
      <w:r w:rsidR="00DE6FBC">
        <w:t>, initiée depuis le 1</w:t>
      </w:r>
      <w:r w:rsidR="00DE6FBC" w:rsidRPr="00DE6FBC">
        <w:rPr>
          <w:vertAlign w:val="superscript"/>
        </w:rPr>
        <w:t>er</w:t>
      </w:r>
      <w:r w:rsidR="00DE6FBC">
        <w:t xml:space="preserve"> volet de la série. </w:t>
      </w:r>
    </w:p>
    <w:p w:rsidR="000A60D2" w:rsidRDefault="006A07DB" w:rsidP="00E04FAA">
      <w:pPr>
        <w:jc w:val="both"/>
      </w:pPr>
      <w:r>
        <w:t>Balloté des années 1930 à l'an 2000, le lecteur suit les deux histoires parallèles avec autant d'enthousiasme, apprécie l'alternance des chapitres qui finiront par se rejoindre, pénètre dans une nature de plus</w:t>
      </w:r>
      <w:r w:rsidR="001E1FE9">
        <w:t xml:space="preserve"> en plus hostile et inquiétante, annonciatrice de mort et de souffrance.</w:t>
      </w:r>
      <w:r w:rsidR="00350839">
        <w:t xml:space="preserve"> Se laisse totalement envahir par l'atmosphère mélancolique. Eprouvé mais plein d'enthousiasme pour une série qu'il quitte à regrets.</w:t>
      </w:r>
    </w:p>
    <w:p w:rsidR="00350839" w:rsidRDefault="000A60D2" w:rsidP="00E04FAA">
      <w:pPr>
        <w:jc w:val="both"/>
      </w:pPr>
      <w:r>
        <w:t>Si quelques allusions aux précéden</w:t>
      </w:r>
      <w:r w:rsidR="00350839">
        <w:t>ts romans parsèment le récit, Fin d'été</w:t>
      </w:r>
      <w:r>
        <w:t xml:space="preserve"> peut être </w:t>
      </w:r>
      <w:proofErr w:type="gramStart"/>
      <w:r>
        <w:t>lu</w:t>
      </w:r>
      <w:proofErr w:type="gramEnd"/>
      <w:r>
        <w:t xml:space="preserve"> indépendamment</w:t>
      </w:r>
      <w:r w:rsidR="00350839">
        <w:t xml:space="preserve">  mais l'envie de lire l'ensemble est inévitable.</w:t>
      </w:r>
    </w:p>
    <w:p w:rsidR="000A60D2" w:rsidRPr="00B373EF" w:rsidRDefault="001E1FE9" w:rsidP="00E04FAA">
      <w:pPr>
        <w:jc w:val="both"/>
        <w:rPr>
          <w:i/>
        </w:rPr>
      </w:pPr>
      <w:r w:rsidRPr="00B373EF">
        <w:rPr>
          <w:i/>
        </w:rPr>
        <w:t>A noter qu'une carte de l'île serait utile pour suivre avec davantage de précision encore les déplacements des personnages et la localisation des lieux principaux.</w:t>
      </w:r>
    </w:p>
    <w:p w:rsidR="001E1FE9" w:rsidRDefault="001E1FE9" w:rsidP="001E1FE9">
      <w:pPr>
        <w:jc w:val="right"/>
      </w:pPr>
      <w:r>
        <w:t>Cécile Pellerin</w:t>
      </w:r>
    </w:p>
    <w:p w:rsidR="00350839" w:rsidRDefault="00350839" w:rsidP="00350839">
      <w:pPr>
        <w:pStyle w:val="Sansinterligne"/>
      </w:pPr>
      <w:r w:rsidRPr="00EE40DE">
        <w:rPr>
          <w:b/>
        </w:rPr>
        <w:t>Fin d'été</w:t>
      </w:r>
      <w:r>
        <w:rPr>
          <w:b/>
        </w:rPr>
        <w:t xml:space="preserve">, </w:t>
      </w:r>
      <w:r w:rsidRPr="00EE40DE">
        <w:rPr>
          <w:b/>
        </w:rPr>
        <w:t xml:space="preserve">Johan </w:t>
      </w:r>
      <w:proofErr w:type="spellStart"/>
      <w:r w:rsidRPr="00EE40DE">
        <w:rPr>
          <w:b/>
        </w:rPr>
        <w:t>Theorin</w:t>
      </w:r>
      <w:proofErr w:type="spellEnd"/>
      <w:r>
        <w:t xml:space="preserve">, Rémi </w:t>
      </w:r>
      <w:proofErr w:type="spellStart"/>
      <w:r>
        <w:t>Cassaigne</w:t>
      </w:r>
      <w:proofErr w:type="spellEnd"/>
      <w:r>
        <w:rPr>
          <w:b/>
        </w:rPr>
        <w:t xml:space="preserve">, </w:t>
      </w:r>
      <w:r>
        <w:t>Albin Michel</w:t>
      </w:r>
      <w:r w:rsidR="00416E64">
        <w:rPr>
          <w:b/>
        </w:rPr>
        <w:t xml:space="preserve">, </w:t>
      </w:r>
      <w:r>
        <w:t>9782226314857</w:t>
      </w:r>
    </w:p>
    <w:p w:rsidR="00416E64" w:rsidRDefault="00416E64" w:rsidP="00350839">
      <w:pPr>
        <w:pStyle w:val="Sansinterligne"/>
      </w:pPr>
    </w:p>
    <w:p w:rsidR="00416E64" w:rsidRPr="00416E64" w:rsidRDefault="00416E64" w:rsidP="00350839">
      <w:pPr>
        <w:pStyle w:val="Sansinterligne"/>
        <w:rPr>
          <w:b/>
        </w:rPr>
      </w:pPr>
      <w:r>
        <w:t>Polar suédois.</w:t>
      </w:r>
      <w:bookmarkStart w:id="0" w:name="_GoBack"/>
      <w:bookmarkEnd w:id="0"/>
    </w:p>
    <w:sectPr w:rsidR="00416E64" w:rsidRPr="00416E64" w:rsidSect="00EE40D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DE"/>
    <w:rsid w:val="000A60D2"/>
    <w:rsid w:val="000B42F5"/>
    <w:rsid w:val="000E0A1A"/>
    <w:rsid w:val="001E1FE9"/>
    <w:rsid w:val="002D7C85"/>
    <w:rsid w:val="003365C5"/>
    <w:rsid w:val="00350839"/>
    <w:rsid w:val="00416E64"/>
    <w:rsid w:val="004E7395"/>
    <w:rsid w:val="006A07DB"/>
    <w:rsid w:val="006E5B50"/>
    <w:rsid w:val="00B373EF"/>
    <w:rsid w:val="00C43079"/>
    <w:rsid w:val="00DC7946"/>
    <w:rsid w:val="00DE6FBC"/>
    <w:rsid w:val="00E04FAA"/>
    <w:rsid w:val="00EA09DB"/>
    <w:rsid w:val="00EE40DE"/>
    <w:rsid w:val="00F7520D"/>
    <w:rsid w:val="00F9502D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E40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4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40D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E40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E40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4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40D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E40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theorin-johan/fin-d-ete,65895494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494/65895494_13551542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2015-05-09T16:26:00Z</dcterms:created>
  <dcterms:modified xsi:type="dcterms:W3CDTF">2015-05-09T17:00:00Z</dcterms:modified>
</cp:coreProperties>
</file>