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3A7" w:rsidRPr="00EE0503" w:rsidRDefault="00EE0503" w:rsidP="00EE0503">
      <w:pPr>
        <w:pStyle w:val="Sansinterligne"/>
        <w:rPr>
          <w:b/>
        </w:rPr>
      </w:pPr>
      <w:r w:rsidRPr="00EE0503">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75995" cy="1439545"/>
            <wp:effectExtent l="19050" t="0" r="0" b="0"/>
            <wp:wrapTight wrapText="bothSides">
              <wp:wrapPolygon edited="0">
                <wp:start x="-422" y="0"/>
                <wp:lineTo x="-422" y="21438"/>
                <wp:lineTo x="21502" y="21438"/>
                <wp:lineTo x="21502" y="0"/>
                <wp:lineTo x="-422" y="0"/>
              </wp:wrapPolygon>
            </wp:wrapTight>
            <wp:docPr id="1" name="il_fi" descr="http://myboox.f6m.fr/images/livres/reference/0022/28/impurs-david-vann-97823517806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yboox.f6m.fr/images/livres/reference/0022/28/impurs-david-vann-9782351780619.gif"/>
                    <pic:cNvPicPr>
                      <a:picLocks noChangeAspect="1" noChangeArrowheads="1"/>
                    </pic:cNvPicPr>
                  </pic:nvPicPr>
                  <pic:blipFill>
                    <a:blip r:embed="rId6" cstate="print"/>
                    <a:srcRect/>
                    <a:stretch>
                      <a:fillRect/>
                    </a:stretch>
                  </pic:blipFill>
                  <pic:spPr bwMode="auto">
                    <a:xfrm>
                      <a:off x="0" y="0"/>
                      <a:ext cx="975995" cy="1439545"/>
                    </a:xfrm>
                    <a:prstGeom prst="rect">
                      <a:avLst/>
                    </a:prstGeom>
                    <a:noFill/>
                    <a:ln w="9525">
                      <a:noFill/>
                      <a:miter lim="800000"/>
                      <a:headEnd/>
                      <a:tailEnd/>
                    </a:ln>
                  </pic:spPr>
                </pic:pic>
              </a:graphicData>
            </a:graphic>
          </wp:anchor>
        </w:drawing>
      </w:r>
      <w:r w:rsidRPr="00EE0503">
        <w:rPr>
          <w:b/>
        </w:rPr>
        <w:t xml:space="preserve">Impurs (traduit par Laura </w:t>
      </w:r>
      <w:proofErr w:type="spellStart"/>
      <w:r w:rsidRPr="00EE0503">
        <w:rPr>
          <w:b/>
        </w:rPr>
        <w:t>Derajinski</w:t>
      </w:r>
      <w:proofErr w:type="spellEnd"/>
      <w:r w:rsidRPr="00EE0503">
        <w:rPr>
          <w:b/>
        </w:rPr>
        <w:t>)</w:t>
      </w:r>
    </w:p>
    <w:p w:rsidR="00EE0503" w:rsidRPr="00EE0503" w:rsidRDefault="00EE0503" w:rsidP="00EE0503">
      <w:pPr>
        <w:pStyle w:val="Sansinterligne"/>
        <w:rPr>
          <w:b/>
        </w:rPr>
      </w:pPr>
      <w:r w:rsidRPr="00EE0503">
        <w:rPr>
          <w:b/>
        </w:rPr>
        <w:t xml:space="preserve">David </w:t>
      </w:r>
      <w:proofErr w:type="spellStart"/>
      <w:r w:rsidRPr="00EE0503">
        <w:rPr>
          <w:b/>
        </w:rPr>
        <w:t>Vann</w:t>
      </w:r>
      <w:proofErr w:type="spellEnd"/>
    </w:p>
    <w:p w:rsidR="00EE0503" w:rsidRDefault="00EE0503" w:rsidP="00EE0503">
      <w:pPr>
        <w:pStyle w:val="Sansinterligne"/>
      </w:pPr>
      <w:proofErr w:type="spellStart"/>
      <w:r>
        <w:t>Gallmeister</w:t>
      </w:r>
      <w:proofErr w:type="spellEnd"/>
    </w:p>
    <w:p w:rsidR="00EE0503" w:rsidRDefault="00EE0503" w:rsidP="00EE0503">
      <w:pPr>
        <w:pStyle w:val="Sansinterligne"/>
      </w:pPr>
      <w:r>
        <w:t>278 pages</w:t>
      </w:r>
    </w:p>
    <w:p w:rsidR="00EE0503" w:rsidRDefault="00EE0503" w:rsidP="00EE0503">
      <w:pPr>
        <w:pStyle w:val="Sansinterligne"/>
      </w:pPr>
      <w:r>
        <w:t>9782351780619</w:t>
      </w:r>
    </w:p>
    <w:p w:rsidR="00EE0503" w:rsidRDefault="00EE0503" w:rsidP="00EE0503">
      <w:pPr>
        <w:pStyle w:val="Sansinterligne"/>
      </w:pPr>
      <w:r>
        <w:t>23,10 euros</w:t>
      </w:r>
    </w:p>
    <w:p w:rsidR="00EE0503" w:rsidRDefault="00EE0503" w:rsidP="00EE0503">
      <w:pPr>
        <w:pStyle w:val="Sansinterligne"/>
      </w:pPr>
    </w:p>
    <w:p w:rsidR="00EE0503" w:rsidRPr="00EE0503" w:rsidRDefault="00EE0503" w:rsidP="00EE0503">
      <w:pPr>
        <w:pStyle w:val="Sansinterligne"/>
        <w:rPr>
          <w:i/>
        </w:rPr>
      </w:pPr>
      <w:r w:rsidRPr="00EE0503">
        <w:rPr>
          <w:i/>
        </w:rPr>
        <w:t xml:space="preserve">08 avril 2013 </w:t>
      </w:r>
    </w:p>
    <w:p w:rsidR="00EE0503" w:rsidRDefault="00EE0503">
      <w:pPr>
        <w:rPr>
          <w:i/>
        </w:rPr>
      </w:pPr>
    </w:p>
    <w:p w:rsidR="0096399A" w:rsidRDefault="0096399A" w:rsidP="0096399A">
      <w:pPr>
        <w:jc w:val="both"/>
      </w:pPr>
      <w:r>
        <w:t>Après les île</w:t>
      </w:r>
      <w:r w:rsidR="0009610A">
        <w:t xml:space="preserve">s glaciales de l’Alaska, </w:t>
      </w:r>
      <w:proofErr w:type="spellStart"/>
      <w:r w:rsidR="0009610A">
        <w:t>Sukwan</w:t>
      </w:r>
      <w:proofErr w:type="spellEnd"/>
      <w:r>
        <w:t xml:space="preserve"> et Caribou, David </w:t>
      </w:r>
      <w:proofErr w:type="spellStart"/>
      <w:r>
        <w:t>Vann</w:t>
      </w:r>
      <w:proofErr w:type="spellEnd"/>
      <w:r>
        <w:t xml:space="preserve"> déroule cette fois-ci son histoire au cœur de la Californie, dans une chaleur étouffante et sèche. Une histoire, tout aussi tragique que les précédentes, </w:t>
      </w:r>
      <w:r w:rsidR="00783C96">
        <w:t xml:space="preserve"> peut être moins  inc</w:t>
      </w:r>
      <w:r w:rsidR="0009610A">
        <w:t xml:space="preserve">orporée dans la Nature hostile mais </w:t>
      </w:r>
      <w:r>
        <w:t>où</w:t>
      </w:r>
      <w:r w:rsidR="0009610A">
        <w:t xml:space="preserve"> l’éclatement inévitable de la </w:t>
      </w:r>
      <w:r>
        <w:t>cellule familiale  se transforme de nouveau en une tragédie sombre et féroce, une folie meurtrière, pressentie</w:t>
      </w:r>
      <w:r w:rsidR="00D604CE">
        <w:t>s</w:t>
      </w:r>
      <w:r>
        <w:t xml:space="preserve"> dès les premières pages et intensifiée</w:t>
      </w:r>
      <w:r w:rsidR="00D604CE">
        <w:t>s</w:t>
      </w:r>
      <w:r>
        <w:t xml:space="preserve"> au fil de la lecture jusqu’au chaos final.</w:t>
      </w:r>
      <w:r w:rsidR="00620144">
        <w:t xml:space="preserve"> Un livre éprouvant</w:t>
      </w:r>
      <w:r w:rsidR="00D604CE">
        <w:t>, terriblement anxiogène, qui met les nerfs à vif, crée le malaise</w:t>
      </w:r>
      <w:r w:rsidR="006F1161">
        <w:t xml:space="preserve"> </w:t>
      </w:r>
      <w:r w:rsidR="00D604CE">
        <w:t xml:space="preserve">mais dont le lecteur, pourtant, ne peut se détacher, prêt à supporter le dégoût que lui inspire </w:t>
      </w:r>
      <w:proofErr w:type="gramStart"/>
      <w:r w:rsidR="00D604CE">
        <w:t>ce</w:t>
      </w:r>
      <w:proofErr w:type="gramEnd"/>
      <w:r w:rsidR="00D604CE">
        <w:t xml:space="preserve"> huis-clos torturé et abject, détestable et horrible, sans lueur d’espoir</w:t>
      </w:r>
      <w:r w:rsidR="006F1161">
        <w:t>, intensément noir.</w:t>
      </w:r>
    </w:p>
    <w:p w:rsidR="006F1161" w:rsidRPr="00BD2F07" w:rsidRDefault="006F1161" w:rsidP="0096399A">
      <w:pPr>
        <w:jc w:val="both"/>
        <w:rPr>
          <w:i/>
        </w:rPr>
      </w:pPr>
      <w:proofErr w:type="spellStart"/>
      <w:r>
        <w:t>Galen</w:t>
      </w:r>
      <w:proofErr w:type="spellEnd"/>
      <w:r>
        <w:t xml:space="preserve"> est un jeune homme de 22 ans, mal dans sa peau, prisonnier dans un monde sans hommes, de sa mère, possessive et tyrannique</w:t>
      </w:r>
      <w:r w:rsidR="00BD2F07">
        <w:t xml:space="preserve"> </w:t>
      </w:r>
      <w:r w:rsidR="00BD2F07" w:rsidRPr="00BD2F07">
        <w:rPr>
          <w:i/>
        </w:rPr>
        <w:t>(« elle avait fait de lui une sorte d’époux, lui, son fils »)</w:t>
      </w:r>
      <w:r>
        <w:t xml:space="preserve"> et de la </w:t>
      </w:r>
      <w:r w:rsidRPr="0009610A">
        <w:rPr>
          <w:i/>
        </w:rPr>
        <w:t>« mafia »,</w:t>
      </w:r>
      <w:r>
        <w:t xml:space="preserve"> sa tante Helen et sa cousine Jennifer. </w:t>
      </w:r>
      <w:r w:rsidR="009C695C">
        <w:t>Une vie d’ennui</w:t>
      </w:r>
      <w:r w:rsidR="00BD2F07">
        <w:t xml:space="preserve">, </w:t>
      </w:r>
      <w:r w:rsidR="00F6258E">
        <w:t>sans possi</w:t>
      </w:r>
      <w:r w:rsidR="0009610A">
        <w:t xml:space="preserve">bilité d’études universitaires, </w:t>
      </w:r>
      <w:r w:rsidR="009C695C">
        <w:t>rythmée par les visites quotidie</w:t>
      </w:r>
      <w:r w:rsidR="0009610A">
        <w:t>nnes à la grand-mère maternelle</w:t>
      </w:r>
      <w:r w:rsidR="009C695C">
        <w:t xml:space="preserve"> </w:t>
      </w:r>
      <w:r w:rsidR="0009610A">
        <w:t>(</w:t>
      </w:r>
      <w:r w:rsidR="009C695C">
        <w:t>placée dans une maison de retraite, en proie à la ma</w:t>
      </w:r>
      <w:r w:rsidR="00A8052C">
        <w:t>ladie d’Alzheimer</w:t>
      </w:r>
      <w:r w:rsidR="0009610A">
        <w:t>),</w:t>
      </w:r>
      <w:r w:rsidR="00A8052C">
        <w:t xml:space="preserve"> par</w:t>
      </w:r>
      <w:r w:rsidR="009C695C">
        <w:t xml:space="preserve"> ses lect</w:t>
      </w:r>
      <w:r w:rsidR="0009610A">
        <w:t>ures New-Age et</w:t>
      </w:r>
      <w:r w:rsidR="00A8052C">
        <w:t xml:space="preserve"> sa méditation</w:t>
      </w:r>
      <w:r w:rsidR="0009610A">
        <w:t xml:space="preserve">, </w:t>
      </w:r>
      <w:r w:rsidR="00A8052C">
        <w:t xml:space="preserve"> </w:t>
      </w:r>
      <w:r w:rsidR="0009610A">
        <w:t xml:space="preserve">et </w:t>
      </w:r>
      <w:r w:rsidR="00A8052C">
        <w:t>par</w:t>
      </w:r>
      <w:r w:rsidR="009C695C">
        <w:t xml:space="preserve"> se</w:t>
      </w:r>
      <w:r w:rsidR="00F6258E">
        <w:t xml:space="preserve">s désirs sexuels refoulés </w:t>
      </w:r>
      <w:r w:rsidR="009C695C">
        <w:t xml:space="preserve">en une activité intense de masturbation. Une existence sordide dans une atmosphère accablante et étouffante où la chaleur </w:t>
      </w:r>
      <w:r w:rsidR="00F6258E">
        <w:t>accentue la promiscuité des corps, le vice et mène à la folie, au désordre</w:t>
      </w:r>
      <w:r w:rsidR="00F6258E" w:rsidRPr="00BD2F07">
        <w:rPr>
          <w:i/>
        </w:rPr>
        <w:t>.</w:t>
      </w:r>
      <w:r w:rsidR="00BD2F07" w:rsidRPr="00BD2F07">
        <w:rPr>
          <w:i/>
        </w:rPr>
        <w:t xml:space="preserve"> « Ils vivaient dans une énorme vallée aride, une zone désertique, la Vallée Centrale de Californie, et il espérait une tornade, un vent sec brûlant qui gagnerait en puissance sur quatre cents kilomètres et traverserait le verger de noye</w:t>
      </w:r>
      <w:r w:rsidR="00BD2F07">
        <w:rPr>
          <w:i/>
        </w:rPr>
        <w:t>rs pour faire exploser la maison.</w:t>
      </w:r>
      <w:r w:rsidR="00BD2F07" w:rsidRPr="00BD2F07">
        <w:rPr>
          <w:i/>
        </w:rPr>
        <w:t>»</w:t>
      </w:r>
    </w:p>
    <w:p w:rsidR="00FF17A8" w:rsidRPr="00C30A6C" w:rsidRDefault="00FF17A8" w:rsidP="0096399A">
      <w:pPr>
        <w:jc w:val="both"/>
        <w:rPr>
          <w:i/>
        </w:rPr>
      </w:pPr>
      <w:r>
        <w:t xml:space="preserve">Une escapade de la famille dans une cabane en bois scelle le destin fatal des protagonistes, resserre l’étau dans lequel </w:t>
      </w:r>
      <w:proofErr w:type="spellStart"/>
      <w:r>
        <w:t>Galen</w:t>
      </w:r>
      <w:proofErr w:type="spellEnd"/>
      <w:r>
        <w:t xml:space="preserve"> va sombrer progressivement et annonce le drame inexorable, la force de l’</w:t>
      </w:r>
      <w:r w:rsidR="00C813E3">
        <w:t>atavisme à laquelle le héros</w:t>
      </w:r>
      <w:r>
        <w:t xml:space="preserve"> n’échappera pas. </w:t>
      </w:r>
      <w:r w:rsidR="00C813E3">
        <w:t xml:space="preserve">De déchirements en règlements de compte, chacun, à sa manière, exprime ses rancœurs et ses blessures, ses frustrations. </w:t>
      </w:r>
      <w:r w:rsidR="00C30A6C">
        <w:t xml:space="preserve"> Une famille soudée par la violence. </w:t>
      </w:r>
      <w:r w:rsidR="00C813E3">
        <w:t>D’abord Helen, la tante jalouse et cupide, mal aimée de sa mère</w:t>
      </w:r>
      <w:r w:rsidR="006304DD">
        <w:t xml:space="preserve"> puis la cousine Jennifer, extrêmement perverse, nymphomane et manipulatrice et enfin la mère de </w:t>
      </w:r>
      <w:proofErr w:type="spellStart"/>
      <w:r w:rsidR="006304DD">
        <w:t>Galen</w:t>
      </w:r>
      <w:proofErr w:type="spellEnd"/>
      <w:r w:rsidR="006304DD">
        <w:t xml:space="preserve">, détestable dans sa façon </w:t>
      </w:r>
      <w:r w:rsidR="00715A78">
        <w:t>d’empêcher l’émancipation de son fils. La balade tourne vite au pugilat et le retour hâtif à la maison amorce la 2</w:t>
      </w:r>
      <w:r w:rsidR="00715A78" w:rsidRPr="00715A78">
        <w:rPr>
          <w:vertAlign w:val="superscript"/>
        </w:rPr>
        <w:t>ème</w:t>
      </w:r>
      <w:r w:rsidR="00715A78">
        <w:t xml:space="preserve"> partie du roman, celle qui va précipiter le héros</w:t>
      </w:r>
      <w:r w:rsidR="00783C96">
        <w:t xml:space="preserve"> dans la démence et réduire à néant toute issue salutaire</w:t>
      </w:r>
      <w:r w:rsidR="00783C96" w:rsidRPr="00C30A6C">
        <w:rPr>
          <w:i/>
        </w:rPr>
        <w:t>.</w:t>
      </w:r>
      <w:r w:rsidR="00C30A6C" w:rsidRPr="00C30A6C">
        <w:rPr>
          <w:i/>
        </w:rPr>
        <w:t xml:space="preserve"> « Si seulement il pouvait exister un moyen de vomir sa famille, de ne plus jamais les avoir en l</w:t>
      </w:r>
      <w:r w:rsidR="00C30A6C">
        <w:rPr>
          <w:i/>
        </w:rPr>
        <w:t xml:space="preserve">ui […] </w:t>
      </w:r>
      <w:proofErr w:type="spellStart"/>
      <w:r w:rsidR="00C30A6C">
        <w:rPr>
          <w:i/>
        </w:rPr>
        <w:t>Galen</w:t>
      </w:r>
      <w:proofErr w:type="spellEnd"/>
      <w:r w:rsidR="00C30A6C">
        <w:rPr>
          <w:i/>
        </w:rPr>
        <w:t xml:space="preserve"> voulait être en paix avec sa mère. Il voulait être en paix. Mais dès qu’il s’approchait d’elle, il avait envie de la tuer.</w:t>
      </w:r>
      <w:r w:rsidR="00C30A6C" w:rsidRPr="00C30A6C">
        <w:rPr>
          <w:i/>
        </w:rPr>
        <w:t>»</w:t>
      </w:r>
    </w:p>
    <w:p w:rsidR="00783C96" w:rsidRDefault="00461882" w:rsidP="0096399A">
      <w:pPr>
        <w:jc w:val="both"/>
      </w:pPr>
      <w:r>
        <w:t>Même si les</w:t>
      </w:r>
      <w:r w:rsidR="00352CBE">
        <w:t xml:space="preserve"> méditation</w:t>
      </w:r>
      <w:r>
        <w:t>s</w:t>
      </w:r>
      <w:r w:rsidRPr="00461882">
        <w:t xml:space="preserve"> </w:t>
      </w:r>
      <w:r>
        <w:t xml:space="preserve">de </w:t>
      </w:r>
      <w:proofErr w:type="spellStart"/>
      <w:r>
        <w:t>Galen</w:t>
      </w:r>
      <w:proofErr w:type="spellEnd"/>
      <w:r>
        <w:t>, dans cette seconde partie,</w:t>
      </w:r>
      <w:r w:rsidR="00AE2391">
        <w:t xml:space="preserve"> (à la recherche de son soi supérieur)</w:t>
      </w:r>
      <w:r>
        <w:t xml:space="preserve"> semblent</w:t>
      </w:r>
      <w:r w:rsidR="00352CBE">
        <w:t xml:space="preserve"> </w:t>
      </w:r>
      <w:r>
        <w:t xml:space="preserve">un </w:t>
      </w:r>
      <w:r w:rsidR="00352CBE">
        <w:t>peu longue</w:t>
      </w:r>
      <w:r>
        <w:t>s</w:t>
      </w:r>
      <w:r w:rsidR="00352CBE">
        <w:t xml:space="preserve"> et lassante</w:t>
      </w:r>
      <w:r>
        <w:t>s</w:t>
      </w:r>
      <w:r w:rsidR="00063936">
        <w:t xml:space="preserve">, </w:t>
      </w:r>
      <w:r w:rsidR="0009610A">
        <w:t xml:space="preserve"> si les </w:t>
      </w:r>
      <w:r>
        <w:t xml:space="preserve">citations de </w:t>
      </w:r>
      <w:proofErr w:type="spellStart"/>
      <w:r>
        <w:t>Siddharta</w:t>
      </w:r>
      <w:proofErr w:type="spellEnd"/>
      <w:r>
        <w:t xml:space="preserve"> ou du prophète Khalil Gibran  échappent  à l’intérêt du lecteur, </w:t>
      </w:r>
      <w:r w:rsidR="00CF009B">
        <w:t>l</w:t>
      </w:r>
      <w:r>
        <w:t xml:space="preserve">a précision effrayante avec laquelle David </w:t>
      </w:r>
      <w:proofErr w:type="spellStart"/>
      <w:r>
        <w:t>Vann</w:t>
      </w:r>
      <w:proofErr w:type="spellEnd"/>
      <w:r>
        <w:t xml:space="preserve"> explore l’âme de son héros et décrit son</w:t>
      </w:r>
      <w:r w:rsidR="00063936">
        <w:t xml:space="preserve"> parcours initiatique </w:t>
      </w:r>
      <w:r w:rsidR="00CF009B">
        <w:t>continue d’</w:t>
      </w:r>
      <w:r>
        <w:t>impressionne</w:t>
      </w:r>
      <w:r w:rsidR="00CF009B">
        <w:t>r.</w:t>
      </w:r>
      <w:r w:rsidR="00AE2391">
        <w:t xml:space="preserve"> </w:t>
      </w:r>
      <w:r w:rsidR="00AE2391" w:rsidRPr="00D16B4E">
        <w:rPr>
          <w:i/>
        </w:rPr>
        <w:t xml:space="preserve">« Je suis jardinier. Je plante </w:t>
      </w:r>
      <w:r w:rsidR="00AE2391" w:rsidRPr="00D16B4E">
        <w:rPr>
          <w:i/>
        </w:rPr>
        <w:lastRenderedPageBreak/>
        <w:t>une famille. Et quand</w:t>
      </w:r>
      <w:r w:rsidR="00D16B4E" w:rsidRPr="00D16B4E">
        <w:rPr>
          <w:i/>
        </w:rPr>
        <w:t xml:space="preserve"> toutes les fleurs se seront épanouies, j’y verserai de l’essence et je gratterai une allumette. Et ce sera la liberté, enfin. »</w:t>
      </w:r>
      <w:r w:rsidR="00CF009B">
        <w:t xml:space="preserve"> Même éprouvé, </w:t>
      </w:r>
      <w:r w:rsidR="00783C96">
        <w:t xml:space="preserve"> voire épuisé, </w:t>
      </w:r>
      <w:r w:rsidR="00CF009B">
        <w:t>le lecteur n’</w:t>
      </w:r>
      <w:r w:rsidR="00783C96">
        <w:t xml:space="preserve">abandonne pas. Pas encore. </w:t>
      </w:r>
      <w:r w:rsidR="009831B2">
        <w:t>Mais ça et là,</w:t>
      </w:r>
      <w:r w:rsidR="00523960">
        <w:t xml:space="preserve"> une petite déception le gagne ; </w:t>
      </w:r>
      <w:r w:rsidR="009831B2">
        <w:t xml:space="preserve"> au final le rythme est moins intense, l’effet de surprise,</w:t>
      </w:r>
      <w:r w:rsidR="008160C8">
        <w:t xml:space="preserve"> comme atténué  surtout s’il a </w:t>
      </w:r>
      <w:r w:rsidR="00523960">
        <w:t xml:space="preserve">d’abord </w:t>
      </w:r>
      <w:r w:rsidR="008160C8">
        <w:t>été lecteur</w:t>
      </w:r>
      <w:r w:rsidR="00420858">
        <w:t xml:space="preserve"> fanatique</w:t>
      </w:r>
      <w:r w:rsidR="008160C8">
        <w:t xml:space="preserve"> de </w:t>
      </w:r>
      <w:proofErr w:type="spellStart"/>
      <w:r w:rsidR="008160C8">
        <w:t>Sukwan</w:t>
      </w:r>
      <w:proofErr w:type="spellEnd"/>
      <w:r w:rsidR="008160C8">
        <w:t xml:space="preserve"> Island.</w:t>
      </w:r>
      <w:r w:rsidR="008160C8">
        <w:tab/>
        <w:t xml:space="preserve"> </w:t>
      </w:r>
    </w:p>
    <w:p w:rsidR="008160C8" w:rsidRDefault="008160C8" w:rsidP="008160C8">
      <w:pPr>
        <w:jc w:val="right"/>
      </w:pPr>
      <w:r>
        <w:t>Cécile Pellerin</w:t>
      </w:r>
    </w:p>
    <w:p w:rsidR="00D223D1" w:rsidRPr="00D223D1" w:rsidRDefault="00D223D1" w:rsidP="00D223D1">
      <w:pPr>
        <w:pStyle w:val="Sansinterligne"/>
        <w:rPr>
          <w:b/>
          <w:lang w:val="es-ES_tradnl"/>
        </w:rPr>
      </w:pPr>
      <w:proofErr w:type="spellStart"/>
      <w:r w:rsidRPr="00D223D1">
        <w:rPr>
          <w:b/>
          <w:lang w:val="es-ES_tradnl"/>
        </w:rPr>
        <w:t>Impurs</w:t>
      </w:r>
      <w:proofErr w:type="spellEnd"/>
      <w:r w:rsidRPr="00D223D1">
        <w:rPr>
          <w:b/>
          <w:lang w:val="es-ES_tradnl"/>
        </w:rPr>
        <w:t xml:space="preserve">, David </w:t>
      </w:r>
      <w:proofErr w:type="spellStart"/>
      <w:r w:rsidRPr="00D223D1">
        <w:rPr>
          <w:b/>
          <w:lang w:val="es-ES_tradnl"/>
        </w:rPr>
        <w:t>Vann</w:t>
      </w:r>
      <w:proofErr w:type="spellEnd"/>
      <w:r w:rsidRPr="00D223D1">
        <w:rPr>
          <w:b/>
          <w:lang w:val="es-ES_tradnl"/>
        </w:rPr>
        <w:t xml:space="preserve">, Laura </w:t>
      </w:r>
      <w:proofErr w:type="spellStart"/>
      <w:r w:rsidRPr="00D223D1">
        <w:rPr>
          <w:b/>
          <w:lang w:val="es-ES_tradnl"/>
        </w:rPr>
        <w:t>Derajinski</w:t>
      </w:r>
      <w:proofErr w:type="spellEnd"/>
      <w:r w:rsidRPr="00D223D1">
        <w:rPr>
          <w:b/>
          <w:lang w:val="es-ES_tradnl"/>
        </w:rPr>
        <w:t xml:space="preserve">, </w:t>
      </w:r>
      <w:proofErr w:type="spellStart"/>
      <w:r w:rsidRPr="00D223D1">
        <w:rPr>
          <w:lang w:val="es-ES_tradnl"/>
        </w:rPr>
        <w:t>Gallmeister</w:t>
      </w:r>
      <w:proofErr w:type="spellEnd"/>
      <w:r w:rsidRPr="00D223D1">
        <w:rPr>
          <w:b/>
          <w:lang w:val="es-ES_tradnl"/>
        </w:rPr>
        <w:t xml:space="preserve">, </w:t>
      </w:r>
      <w:r w:rsidRPr="00D223D1">
        <w:rPr>
          <w:lang w:val="es-ES_tradnl"/>
        </w:rPr>
        <w:t>9782351780619</w:t>
      </w:r>
    </w:p>
    <w:p w:rsidR="00D223D1" w:rsidRPr="00D223D1" w:rsidRDefault="00D223D1" w:rsidP="00D223D1">
      <w:pPr>
        <w:pStyle w:val="Sansinterligne"/>
        <w:rPr>
          <w:lang w:val="es-ES_tradnl"/>
        </w:rPr>
      </w:pPr>
      <w:proofErr w:type="spellStart"/>
      <w:r>
        <w:rPr>
          <w:lang w:val="es-ES_tradnl"/>
        </w:rPr>
        <w:t>Roman</w:t>
      </w:r>
      <w:proofErr w:type="spellEnd"/>
      <w:r>
        <w:rPr>
          <w:lang w:val="es-ES_tradnl"/>
        </w:rPr>
        <w:t xml:space="preserve"> américain</w:t>
      </w:r>
      <w:bookmarkStart w:id="0" w:name="_GoBack"/>
      <w:bookmarkEnd w:id="0"/>
    </w:p>
    <w:p w:rsidR="00D223D1" w:rsidRPr="00D223D1" w:rsidRDefault="00D223D1" w:rsidP="008160C8">
      <w:pPr>
        <w:jc w:val="right"/>
        <w:rPr>
          <w:lang w:val="es-ES_tradnl"/>
        </w:rPr>
      </w:pPr>
    </w:p>
    <w:p w:rsidR="00D223D1" w:rsidRPr="00D223D1" w:rsidRDefault="00D223D1" w:rsidP="00D223D1">
      <w:pPr>
        <w:jc w:val="both"/>
        <w:rPr>
          <w:lang w:val="es-ES_tradnl"/>
        </w:rPr>
      </w:pPr>
    </w:p>
    <w:p w:rsidR="00CF009B" w:rsidRPr="00D223D1" w:rsidRDefault="00783C96" w:rsidP="0096399A">
      <w:pPr>
        <w:jc w:val="both"/>
        <w:rPr>
          <w:lang w:val="es-ES_tradnl"/>
        </w:rPr>
      </w:pPr>
      <w:r w:rsidRPr="00D223D1">
        <w:rPr>
          <w:lang w:val="es-ES_tradnl"/>
        </w:rPr>
        <w:t xml:space="preserve"> </w:t>
      </w:r>
    </w:p>
    <w:p w:rsidR="00FF17A8" w:rsidRPr="00D223D1" w:rsidRDefault="00FF17A8" w:rsidP="0096399A">
      <w:pPr>
        <w:jc w:val="both"/>
        <w:rPr>
          <w:lang w:val="es-ES_tradnl"/>
        </w:rPr>
      </w:pPr>
    </w:p>
    <w:p w:rsidR="00FF17A8" w:rsidRPr="00D223D1" w:rsidRDefault="00FF17A8" w:rsidP="0096399A">
      <w:pPr>
        <w:jc w:val="both"/>
        <w:rPr>
          <w:lang w:val="es-ES_tradnl"/>
        </w:rPr>
      </w:pPr>
    </w:p>
    <w:p w:rsidR="00FF17A8" w:rsidRPr="00D223D1" w:rsidRDefault="00FF17A8" w:rsidP="0096399A">
      <w:pPr>
        <w:jc w:val="both"/>
        <w:rPr>
          <w:lang w:val="es-ES_tradnl"/>
        </w:rPr>
      </w:pPr>
    </w:p>
    <w:p w:rsidR="00FF17A8" w:rsidRPr="00D223D1" w:rsidRDefault="00FF17A8" w:rsidP="0096399A">
      <w:pPr>
        <w:jc w:val="both"/>
        <w:rPr>
          <w:lang w:val="es-ES_tradnl"/>
        </w:rPr>
      </w:pPr>
    </w:p>
    <w:p w:rsidR="00FF17A8" w:rsidRPr="00D223D1" w:rsidRDefault="00FF17A8" w:rsidP="0096399A">
      <w:pPr>
        <w:jc w:val="both"/>
        <w:rPr>
          <w:lang w:val="es-ES_tradnl"/>
        </w:rPr>
      </w:pPr>
    </w:p>
    <w:p w:rsidR="00FF17A8" w:rsidRPr="00D223D1" w:rsidRDefault="00FF17A8" w:rsidP="0096399A">
      <w:pPr>
        <w:jc w:val="both"/>
        <w:rPr>
          <w:lang w:val="es-ES_tradnl"/>
        </w:rPr>
      </w:pPr>
    </w:p>
    <w:p w:rsidR="00FF17A8" w:rsidRPr="00D223D1" w:rsidRDefault="00FF17A8" w:rsidP="0096399A">
      <w:pPr>
        <w:jc w:val="both"/>
        <w:rPr>
          <w:lang w:val="es-ES_tradnl"/>
        </w:rPr>
      </w:pPr>
    </w:p>
    <w:p w:rsidR="00FF17A8" w:rsidRPr="00D223D1" w:rsidRDefault="00FF17A8" w:rsidP="0096399A">
      <w:pPr>
        <w:jc w:val="both"/>
        <w:rPr>
          <w:lang w:val="es-ES_tradnl"/>
        </w:rPr>
      </w:pPr>
    </w:p>
    <w:sectPr w:rsidR="00FF17A8" w:rsidRPr="00D223D1" w:rsidSect="00EE050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E0503"/>
    <w:rsid w:val="00053052"/>
    <w:rsid w:val="00063936"/>
    <w:rsid w:val="0009610A"/>
    <w:rsid w:val="000C4494"/>
    <w:rsid w:val="003263A7"/>
    <w:rsid w:val="00352CBE"/>
    <w:rsid w:val="00420858"/>
    <w:rsid w:val="00461882"/>
    <w:rsid w:val="00523960"/>
    <w:rsid w:val="00620144"/>
    <w:rsid w:val="006304DD"/>
    <w:rsid w:val="006F1161"/>
    <w:rsid w:val="00715A78"/>
    <w:rsid w:val="00783C96"/>
    <w:rsid w:val="008160C8"/>
    <w:rsid w:val="0096399A"/>
    <w:rsid w:val="009831B2"/>
    <w:rsid w:val="009C695C"/>
    <w:rsid w:val="00A8052C"/>
    <w:rsid w:val="00AE2391"/>
    <w:rsid w:val="00B11BF3"/>
    <w:rsid w:val="00BD2F07"/>
    <w:rsid w:val="00BE668F"/>
    <w:rsid w:val="00C30A6C"/>
    <w:rsid w:val="00C813E3"/>
    <w:rsid w:val="00CD339D"/>
    <w:rsid w:val="00CF009B"/>
    <w:rsid w:val="00D16B4E"/>
    <w:rsid w:val="00D223D1"/>
    <w:rsid w:val="00D604CE"/>
    <w:rsid w:val="00E95885"/>
    <w:rsid w:val="00EE0503"/>
    <w:rsid w:val="00F6258E"/>
    <w:rsid w:val="00FF1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A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E05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0503"/>
    <w:rPr>
      <w:rFonts w:ascii="Tahoma" w:hAnsi="Tahoma" w:cs="Tahoma"/>
      <w:sz w:val="16"/>
      <w:szCs w:val="16"/>
    </w:rPr>
  </w:style>
  <w:style w:type="paragraph" w:styleId="Sansinterligne">
    <w:name w:val="No Spacing"/>
    <w:uiPriority w:val="1"/>
    <w:qFormat/>
    <w:rsid w:val="00EE05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2A7512-6088-4AD4-9251-34A69F85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594</Words>
  <Characters>3268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4</cp:revision>
  <dcterms:created xsi:type="dcterms:W3CDTF">2013-04-10T09:36:00Z</dcterms:created>
  <dcterms:modified xsi:type="dcterms:W3CDTF">2015-02-23T17:50:00Z</dcterms:modified>
</cp:coreProperties>
</file>