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695F" w14:textId="77777777" w:rsidR="00F51B4A" w:rsidRPr="009436DE" w:rsidRDefault="009436DE" w:rsidP="009436DE">
      <w:pPr>
        <w:pStyle w:val="Sansinterligne"/>
        <w:rPr>
          <w:b/>
        </w:rPr>
      </w:pPr>
      <w:r w:rsidRPr="009436DE">
        <w:rPr>
          <w:b/>
          <w:noProof/>
          <w:lang w:eastAsia="fr-FR"/>
        </w:rPr>
        <w:drawing>
          <wp:anchor distT="0" distB="0" distL="114300" distR="114300" simplePos="0" relativeHeight="251658240" behindDoc="1" locked="0" layoutInCell="1" allowOverlap="1" wp14:anchorId="189B1EAD" wp14:editId="11F4978F">
            <wp:simplePos x="0" y="0"/>
            <wp:positionH relativeFrom="column">
              <wp:posOffset>14605</wp:posOffset>
            </wp:positionH>
            <wp:positionV relativeFrom="paragraph">
              <wp:posOffset>-4445</wp:posOffset>
            </wp:positionV>
            <wp:extent cx="957580" cy="1439545"/>
            <wp:effectExtent l="19050" t="0" r="0" b="0"/>
            <wp:wrapTight wrapText="bothSides">
              <wp:wrapPolygon edited="0">
                <wp:start x="-430" y="0"/>
                <wp:lineTo x="-430" y="21438"/>
                <wp:lineTo x="21485" y="21438"/>
                <wp:lineTo x="21485" y="0"/>
                <wp:lineTo x="-430" y="0"/>
              </wp:wrapPolygon>
            </wp:wrapTight>
            <wp:docPr id="1" name="Image 1" descr="http://www.images-chapitre.com/ima3/newbig/825/62200825_11625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es-chapitre.com/ima3/newbig/825/62200825_11625225.jpg"/>
                    <pic:cNvPicPr>
                      <a:picLocks noChangeAspect="1" noChangeArrowheads="1"/>
                    </pic:cNvPicPr>
                  </pic:nvPicPr>
                  <pic:blipFill>
                    <a:blip r:embed="rId4" cstate="print"/>
                    <a:srcRect/>
                    <a:stretch>
                      <a:fillRect/>
                    </a:stretch>
                  </pic:blipFill>
                  <pic:spPr bwMode="auto">
                    <a:xfrm>
                      <a:off x="0" y="0"/>
                      <a:ext cx="957580" cy="1439545"/>
                    </a:xfrm>
                    <a:prstGeom prst="rect">
                      <a:avLst/>
                    </a:prstGeom>
                    <a:noFill/>
                    <a:ln w="9525">
                      <a:noFill/>
                      <a:miter lim="800000"/>
                      <a:headEnd/>
                      <a:tailEnd/>
                    </a:ln>
                  </pic:spPr>
                </pic:pic>
              </a:graphicData>
            </a:graphic>
          </wp:anchor>
        </w:drawing>
      </w:r>
      <w:r w:rsidRPr="009436DE">
        <w:rPr>
          <w:b/>
        </w:rPr>
        <w:t xml:space="preserve">Journal de Maïdan : </w:t>
      </w:r>
      <w:r w:rsidR="00F51B4A" w:rsidRPr="009436DE">
        <w:rPr>
          <w:b/>
        </w:rPr>
        <w:t>Une vie en temps de révolution</w:t>
      </w:r>
    </w:p>
    <w:p w14:paraId="726427CB" w14:textId="77777777" w:rsidR="009436DE" w:rsidRPr="009436DE" w:rsidRDefault="009436DE" w:rsidP="009436DE">
      <w:pPr>
        <w:pStyle w:val="Sansinterligne"/>
      </w:pPr>
      <w:r w:rsidRPr="009436DE">
        <w:rPr>
          <w:b/>
        </w:rPr>
        <w:t>Andréi Kourkov</w:t>
      </w:r>
      <w:r>
        <w:t xml:space="preserve"> (Paul Lequesne)</w:t>
      </w:r>
    </w:p>
    <w:p w14:paraId="07577F20" w14:textId="77777777" w:rsidR="009436DE" w:rsidRPr="009436DE" w:rsidRDefault="009436DE" w:rsidP="009436DE">
      <w:pPr>
        <w:pStyle w:val="Sansinterligne"/>
      </w:pPr>
      <w:r w:rsidRPr="009436DE">
        <w:t>Liana Levi</w:t>
      </w:r>
    </w:p>
    <w:p w14:paraId="42B4A326" w14:textId="77777777" w:rsidR="009436DE" w:rsidRPr="009436DE" w:rsidRDefault="009436DE" w:rsidP="009436DE">
      <w:pPr>
        <w:pStyle w:val="Sansinterligne"/>
      </w:pPr>
      <w:r w:rsidRPr="009436DE">
        <w:t>288 pages</w:t>
      </w:r>
    </w:p>
    <w:p w14:paraId="26E3CF4F" w14:textId="77777777" w:rsidR="009436DE" w:rsidRDefault="009436DE" w:rsidP="009436DE">
      <w:pPr>
        <w:pStyle w:val="Sansinterligne"/>
      </w:pPr>
      <w:r w:rsidRPr="009436DE">
        <w:t>17 euros</w:t>
      </w:r>
      <w:r>
        <w:t xml:space="preserve"> (12,99)</w:t>
      </w:r>
    </w:p>
    <w:p w14:paraId="0C94CFC3" w14:textId="24B8B799" w:rsidR="009436DE" w:rsidRDefault="00F53AFB" w:rsidP="009436DE">
      <w:pPr>
        <w:pStyle w:val="Sansinterligne"/>
        <w:rPr>
          <w:rStyle w:val="Lienhypertexte"/>
          <w:rFonts w:ascii="Times New Roman" w:hAnsi="Times New Roman" w:cs="Times New Roman"/>
          <w:sz w:val="24"/>
          <w:szCs w:val="24"/>
        </w:rPr>
      </w:pPr>
      <w:hyperlink r:id="rId5" w:history="1">
        <w:r w:rsidR="009436DE" w:rsidRPr="00743A07">
          <w:rPr>
            <w:rStyle w:val="Lienhypertexte"/>
            <w:rFonts w:ascii="Times New Roman" w:hAnsi="Times New Roman" w:cs="Times New Roman"/>
            <w:sz w:val="24"/>
            <w:szCs w:val="24"/>
          </w:rPr>
          <w:t>http://www.chapitre.com/CHAPITRE/fr/BOOK/kourkov-andrei/journal-de-maidan,62200825.aspx</w:t>
        </w:r>
      </w:hyperlink>
    </w:p>
    <w:p w14:paraId="5D681F0E" w14:textId="5659721E" w:rsidR="00F53AFB" w:rsidRDefault="00F53AFB" w:rsidP="009436DE">
      <w:pPr>
        <w:pStyle w:val="Sansinterligne"/>
      </w:pPr>
      <w:r w:rsidRPr="00F53AFB">
        <w:t>9782867467332</w:t>
      </w:r>
    </w:p>
    <w:p w14:paraId="43F318F2" w14:textId="77777777" w:rsidR="009436DE" w:rsidRDefault="009436DE" w:rsidP="009436DE">
      <w:pPr>
        <w:pStyle w:val="Sansinterligne"/>
      </w:pPr>
    </w:p>
    <w:p w14:paraId="6010E317" w14:textId="77777777" w:rsidR="009436DE" w:rsidRPr="009436DE" w:rsidRDefault="009436DE" w:rsidP="007449B9">
      <w:pPr>
        <w:jc w:val="both"/>
        <w:rPr>
          <w:rFonts w:ascii="Times New Roman" w:hAnsi="Times New Roman" w:cs="Times New Roman"/>
          <w:i/>
          <w:sz w:val="24"/>
          <w:szCs w:val="24"/>
        </w:rPr>
      </w:pPr>
      <w:r w:rsidRPr="009436DE">
        <w:rPr>
          <w:rFonts w:ascii="Times New Roman" w:hAnsi="Times New Roman" w:cs="Times New Roman"/>
          <w:i/>
          <w:sz w:val="24"/>
          <w:szCs w:val="24"/>
        </w:rPr>
        <w:t>21 mai 2014</w:t>
      </w:r>
    </w:p>
    <w:p w14:paraId="02E4C7C5" w14:textId="77777777" w:rsidR="00CF7DDB" w:rsidRPr="00885655" w:rsidRDefault="007449B9" w:rsidP="007449B9">
      <w:pPr>
        <w:jc w:val="both"/>
        <w:rPr>
          <w:rFonts w:ascii="Times New Roman" w:hAnsi="Times New Roman" w:cs="Times New Roman"/>
          <w:sz w:val="24"/>
          <w:szCs w:val="24"/>
        </w:rPr>
      </w:pPr>
      <w:r w:rsidRPr="00885655">
        <w:rPr>
          <w:rFonts w:ascii="Times New Roman" w:hAnsi="Times New Roman" w:cs="Times New Roman"/>
          <w:sz w:val="24"/>
          <w:szCs w:val="24"/>
        </w:rPr>
        <w:t xml:space="preserve">Essayer de mieux comprendre ce qui se passe en </w:t>
      </w:r>
      <w:r w:rsidRPr="00885655">
        <w:rPr>
          <w:rFonts w:ascii="Times New Roman" w:hAnsi="Times New Roman" w:cs="Times New Roman"/>
          <w:b/>
          <w:sz w:val="24"/>
          <w:szCs w:val="24"/>
        </w:rPr>
        <w:t>Ukraine</w:t>
      </w:r>
      <w:r w:rsidRPr="00885655">
        <w:rPr>
          <w:rFonts w:ascii="Times New Roman" w:hAnsi="Times New Roman" w:cs="Times New Roman"/>
          <w:sz w:val="24"/>
          <w:szCs w:val="24"/>
        </w:rPr>
        <w:t xml:space="preserve"> depuis plus de six mois maintenant, se sentir interpellé, concerné en tant que Français et Européen par ce que défendent l</w:t>
      </w:r>
      <w:r w:rsidR="00D2714A">
        <w:rPr>
          <w:rFonts w:ascii="Times New Roman" w:hAnsi="Times New Roman" w:cs="Times New Roman"/>
          <w:sz w:val="24"/>
          <w:szCs w:val="24"/>
        </w:rPr>
        <w:t>es révoltés</w:t>
      </w:r>
      <w:r w:rsidR="008C55B6">
        <w:rPr>
          <w:rFonts w:ascii="Times New Roman" w:hAnsi="Times New Roman" w:cs="Times New Roman"/>
          <w:sz w:val="24"/>
          <w:szCs w:val="24"/>
        </w:rPr>
        <w:t xml:space="preserve"> </w:t>
      </w:r>
      <w:r w:rsidR="008C55B6" w:rsidRPr="008C55B6">
        <w:rPr>
          <w:rFonts w:ascii="Times New Roman" w:hAnsi="Times New Roman" w:cs="Times New Roman"/>
          <w:i/>
          <w:sz w:val="24"/>
          <w:szCs w:val="24"/>
        </w:rPr>
        <w:t>(« romantiques radicaux »)</w:t>
      </w:r>
      <w:r w:rsidR="00D2714A" w:rsidRPr="008C55B6">
        <w:rPr>
          <w:rFonts w:ascii="Times New Roman" w:hAnsi="Times New Roman" w:cs="Times New Roman"/>
          <w:i/>
          <w:sz w:val="24"/>
          <w:szCs w:val="24"/>
        </w:rPr>
        <w:t xml:space="preserve"> </w:t>
      </w:r>
      <w:r w:rsidR="00D2714A">
        <w:rPr>
          <w:rFonts w:ascii="Times New Roman" w:hAnsi="Times New Roman" w:cs="Times New Roman"/>
          <w:sz w:val="24"/>
          <w:szCs w:val="24"/>
        </w:rPr>
        <w:t>de la place Maïdan. P</w:t>
      </w:r>
      <w:r w:rsidRPr="00885655">
        <w:rPr>
          <w:rFonts w:ascii="Times New Roman" w:hAnsi="Times New Roman" w:cs="Times New Roman"/>
          <w:sz w:val="24"/>
          <w:szCs w:val="24"/>
        </w:rPr>
        <w:t>énétrer dans Kiev, se rendre compte de la vie quotidienne des habitants, se déplacer jusqu’en Crimée puis dans la région du Donbass, ressenti</w:t>
      </w:r>
      <w:r w:rsidR="00D2714A">
        <w:rPr>
          <w:rFonts w:ascii="Times New Roman" w:hAnsi="Times New Roman" w:cs="Times New Roman"/>
          <w:sz w:val="24"/>
          <w:szCs w:val="24"/>
        </w:rPr>
        <w:t>r avec les habitants, la colère et</w:t>
      </w:r>
      <w:r w:rsidRPr="00885655">
        <w:rPr>
          <w:rFonts w:ascii="Times New Roman" w:hAnsi="Times New Roman" w:cs="Times New Roman"/>
          <w:sz w:val="24"/>
          <w:szCs w:val="24"/>
        </w:rPr>
        <w:t xml:space="preserve"> la peur d’un cô</w:t>
      </w:r>
      <w:r w:rsidR="00D2714A">
        <w:rPr>
          <w:rFonts w:ascii="Times New Roman" w:hAnsi="Times New Roman" w:cs="Times New Roman"/>
          <w:sz w:val="24"/>
          <w:szCs w:val="24"/>
        </w:rPr>
        <w:t>té</w:t>
      </w:r>
      <w:r w:rsidR="009C5703">
        <w:rPr>
          <w:rFonts w:ascii="Times New Roman" w:hAnsi="Times New Roman" w:cs="Times New Roman"/>
          <w:sz w:val="24"/>
          <w:szCs w:val="24"/>
        </w:rPr>
        <w:t>, le refus d’enterrer le</w:t>
      </w:r>
      <w:r w:rsidR="008C55B6">
        <w:rPr>
          <w:rFonts w:ascii="Times New Roman" w:hAnsi="Times New Roman" w:cs="Times New Roman"/>
          <w:sz w:val="24"/>
          <w:szCs w:val="24"/>
        </w:rPr>
        <w:t xml:space="preserve"> </w:t>
      </w:r>
      <w:r w:rsidR="009C5703" w:rsidRPr="009C5703">
        <w:rPr>
          <w:rFonts w:ascii="Times New Roman" w:hAnsi="Times New Roman" w:cs="Times New Roman"/>
          <w:i/>
          <w:sz w:val="24"/>
          <w:szCs w:val="24"/>
        </w:rPr>
        <w:t>« r</w:t>
      </w:r>
      <w:r w:rsidR="008C55B6" w:rsidRPr="009C5703">
        <w:rPr>
          <w:rFonts w:ascii="Times New Roman" w:hAnsi="Times New Roman" w:cs="Times New Roman"/>
          <w:i/>
          <w:sz w:val="24"/>
          <w:szCs w:val="24"/>
        </w:rPr>
        <w:t>êve européen »</w:t>
      </w:r>
      <w:r w:rsidR="00D2714A">
        <w:rPr>
          <w:rFonts w:ascii="Times New Roman" w:hAnsi="Times New Roman" w:cs="Times New Roman"/>
          <w:sz w:val="24"/>
          <w:szCs w:val="24"/>
        </w:rPr>
        <w:t xml:space="preserve"> ; l’engouement nationaliste et </w:t>
      </w:r>
      <w:r w:rsidRPr="00885655">
        <w:rPr>
          <w:rFonts w:ascii="Times New Roman" w:hAnsi="Times New Roman" w:cs="Times New Roman"/>
          <w:sz w:val="24"/>
          <w:szCs w:val="24"/>
        </w:rPr>
        <w:t>la domination russe de l’autre</w:t>
      </w:r>
      <w:r w:rsidR="009C5703">
        <w:rPr>
          <w:rFonts w:ascii="Times New Roman" w:hAnsi="Times New Roman" w:cs="Times New Roman"/>
          <w:sz w:val="24"/>
          <w:szCs w:val="24"/>
        </w:rPr>
        <w:t xml:space="preserve"> ; </w:t>
      </w:r>
      <w:r w:rsidR="00F329AE" w:rsidRPr="00885655">
        <w:rPr>
          <w:rFonts w:ascii="Times New Roman" w:hAnsi="Times New Roman" w:cs="Times New Roman"/>
          <w:sz w:val="24"/>
          <w:szCs w:val="24"/>
        </w:rPr>
        <w:t xml:space="preserve"> tenter d’y voir plus clair dans la politique d’annexion de Poutine. </w:t>
      </w:r>
    </w:p>
    <w:p w14:paraId="1DD07EF3" w14:textId="77777777" w:rsidR="00D1428B" w:rsidRPr="008C55B6" w:rsidRDefault="00F329AE" w:rsidP="007449B9">
      <w:pPr>
        <w:jc w:val="both"/>
        <w:rPr>
          <w:rFonts w:ascii="Times New Roman" w:hAnsi="Times New Roman" w:cs="Times New Roman"/>
          <w:i/>
          <w:sz w:val="24"/>
          <w:szCs w:val="24"/>
        </w:rPr>
      </w:pPr>
      <w:r w:rsidRPr="00885655">
        <w:rPr>
          <w:rFonts w:ascii="Times New Roman" w:hAnsi="Times New Roman" w:cs="Times New Roman"/>
          <w:sz w:val="24"/>
          <w:szCs w:val="24"/>
        </w:rPr>
        <w:t>Bref, éveiller sa conscience, se tourner vers l’Est, se décentrer, le temps d’une lecture,  de nos p</w:t>
      </w:r>
      <w:r w:rsidR="00D2714A">
        <w:rPr>
          <w:rFonts w:ascii="Times New Roman" w:hAnsi="Times New Roman" w:cs="Times New Roman"/>
          <w:sz w:val="24"/>
          <w:szCs w:val="24"/>
        </w:rPr>
        <w:t>réoccupations franco-françaises ;</w:t>
      </w:r>
      <w:r w:rsidRPr="00885655">
        <w:rPr>
          <w:rFonts w:ascii="Times New Roman" w:hAnsi="Times New Roman" w:cs="Times New Roman"/>
          <w:sz w:val="24"/>
          <w:szCs w:val="24"/>
        </w:rPr>
        <w:t xml:space="preserve"> voilà ce que propose le récit </w:t>
      </w:r>
      <w:r w:rsidRPr="00885655">
        <w:rPr>
          <w:rFonts w:ascii="Times New Roman" w:hAnsi="Times New Roman" w:cs="Times New Roman"/>
          <w:b/>
          <w:sz w:val="24"/>
          <w:szCs w:val="24"/>
        </w:rPr>
        <w:t>d’Andrei Kourkov</w:t>
      </w:r>
      <w:r w:rsidRPr="00885655">
        <w:rPr>
          <w:rFonts w:ascii="Times New Roman" w:hAnsi="Times New Roman" w:cs="Times New Roman"/>
          <w:sz w:val="24"/>
          <w:szCs w:val="24"/>
        </w:rPr>
        <w:t>, écrivain ukrainie</w:t>
      </w:r>
      <w:r w:rsidR="008C55B6">
        <w:rPr>
          <w:rFonts w:ascii="Times New Roman" w:hAnsi="Times New Roman" w:cs="Times New Roman"/>
          <w:sz w:val="24"/>
          <w:szCs w:val="24"/>
        </w:rPr>
        <w:t>n de langue russe, dans l’impossibilité</w:t>
      </w:r>
      <w:r w:rsidR="009436DE">
        <w:rPr>
          <w:rFonts w:ascii="Times New Roman" w:hAnsi="Times New Roman" w:cs="Times New Roman"/>
          <w:sz w:val="24"/>
          <w:szCs w:val="24"/>
        </w:rPr>
        <w:t xml:space="preserve"> immédiate</w:t>
      </w:r>
      <w:r w:rsidR="008C55B6">
        <w:rPr>
          <w:rFonts w:ascii="Times New Roman" w:hAnsi="Times New Roman" w:cs="Times New Roman"/>
          <w:sz w:val="24"/>
          <w:szCs w:val="24"/>
        </w:rPr>
        <w:t xml:space="preserve"> de poursuivre l’écriture de son prochain roman : </w:t>
      </w:r>
      <w:r w:rsidR="008C55B6" w:rsidRPr="008C55B6">
        <w:rPr>
          <w:rFonts w:ascii="Times New Roman" w:hAnsi="Times New Roman" w:cs="Times New Roman"/>
          <w:i/>
          <w:sz w:val="24"/>
          <w:szCs w:val="24"/>
        </w:rPr>
        <w:t>« j’ai une pesanteur dans la tête qui rend mes idées aussi pataudes qu’une tortue. »</w:t>
      </w:r>
    </w:p>
    <w:p w14:paraId="62A2F476" w14:textId="77777777" w:rsidR="00D1428B" w:rsidRPr="008C55B6" w:rsidRDefault="00CF7DDB" w:rsidP="007449B9">
      <w:pPr>
        <w:jc w:val="both"/>
        <w:rPr>
          <w:rFonts w:ascii="Times New Roman" w:hAnsi="Times New Roman" w:cs="Times New Roman"/>
          <w:i/>
          <w:sz w:val="24"/>
          <w:szCs w:val="24"/>
        </w:rPr>
      </w:pPr>
      <w:r w:rsidRPr="00885655">
        <w:rPr>
          <w:rFonts w:ascii="Times New Roman" w:hAnsi="Times New Roman" w:cs="Times New Roman"/>
          <w:sz w:val="24"/>
          <w:szCs w:val="24"/>
        </w:rPr>
        <w:t>Sous forme d’un journal, il décrit de novembre à avril, presque quotidiennement les événements de la place Maïdan jusqu’à ceux de Crimée et de l’Ukraine</w:t>
      </w:r>
      <w:r w:rsidR="00EC6A7A">
        <w:rPr>
          <w:rFonts w:ascii="Times New Roman" w:hAnsi="Times New Roman" w:cs="Times New Roman"/>
          <w:sz w:val="24"/>
          <w:szCs w:val="24"/>
        </w:rPr>
        <w:t xml:space="preserve"> orientale, explicite certaines </w:t>
      </w:r>
      <w:r w:rsidRPr="00885655">
        <w:rPr>
          <w:rFonts w:ascii="Times New Roman" w:hAnsi="Times New Roman" w:cs="Times New Roman"/>
          <w:sz w:val="24"/>
          <w:szCs w:val="24"/>
        </w:rPr>
        <w:t xml:space="preserve">données de politique intérieure, assez éloignées de notre système démocratique français, affiche son pessimisme et sa crainte d’une guerre civile mais sans jamais se départir (à l’instar de ses romans) d’une plume acérée et </w:t>
      </w:r>
      <w:r w:rsidR="008C55B6">
        <w:rPr>
          <w:rFonts w:ascii="Times New Roman" w:hAnsi="Times New Roman" w:cs="Times New Roman"/>
          <w:sz w:val="24"/>
          <w:szCs w:val="24"/>
        </w:rPr>
        <w:t xml:space="preserve">d’un certain cynisme. </w:t>
      </w:r>
      <w:r w:rsidR="008C55B6" w:rsidRPr="008C55B6">
        <w:rPr>
          <w:rFonts w:ascii="Times New Roman" w:hAnsi="Times New Roman" w:cs="Times New Roman"/>
          <w:i/>
          <w:sz w:val="24"/>
          <w:szCs w:val="24"/>
        </w:rPr>
        <w:t>« Chez nous, tout est plus simple et plus triste. Nous voilà à nouveau privés d’avenir. »</w:t>
      </w:r>
    </w:p>
    <w:p w14:paraId="20894EF3" w14:textId="77777777" w:rsidR="00CF2C69" w:rsidRPr="00885655" w:rsidRDefault="0099542C" w:rsidP="007449B9">
      <w:pPr>
        <w:jc w:val="both"/>
        <w:rPr>
          <w:rFonts w:ascii="Times New Roman" w:hAnsi="Times New Roman" w:cs="Times New Roman"/>
          <w:sz w:val="24"/>
          <w:szCs w:val="24"/>
        </w:rPr>
      </w:pPr>
      <w:r w:rsidRPr="00885655">
        <w:rPr>
          <w:rFonts w:ascii="Times New Roman" w:hAnsi="Times New Roman" w:cs="Times New Roman"/>
          <w:sz w:val="24"/>
          <w:szCs w:val="24"/>
        </w:rPr>
        <w:t>De plus (et c’est là</w:t>
      </w:r>
      <w:r w:rsidR="00D1428B" w:rsidRPr="00885655">
        <w:rPr>
          <w:rFonts w:ascii="Times New Roman" w:hAnsi="Times New Roman" w:cs="Times New Roman"/>
          <w:sz w:val="24"/>
          <w:szCs w:val="24"/>
        </w:rPr>
        <w:t xml:space="preserve"> sans doute</w:t>
      </w:r>
      <w:r w:rsidRPr="00885655">
        <w:rPr>
          <w:rFonts w:ascii="Times New Roman" w:hAnsi="Times New Roman" w:cs="Times New Roman"/>
          <w:sz w:val="24"/>
          <w:szCs w:val="24"/>
        </w:rPr>
        <w:t xml:space="preserve"> le plus grand intérêt de l’ouvrage), les év</w:t>
      </w:r>
      <w:r w:rsidR="00D2714A">
        <w:rPr>
          <w:rFonts w:ascii="Times New Roman" w:hAnsi="Times New Roman" w:cs="Times New Roman"/>
          <w:sz w:val="24"/>
          <w:szCs w:val="24"/>
        </w:rPr>
        <w:t xml:space="preserve">énements de crise qu’il décrit </w:t>
      </w:r>
      <w:r w:rsidRPr="00885655">
        <w:rPr>
          <w:rFonts w:ascii="Times New Roman" w:hAnsi="Times New Roman" w:cs="Times New Roman"/>
          <w:sz w:val="24"/>
          <w:szCs w:val="24"/>
        </w:rPr>
        <w:t xml:space="preserve">ne sont jamais isolés des autres préoccupations de la vie quotidienne des habitants de Kiev, de Simferopol ou Donetsk, et </w:t>
      </w:r>
      <w:r w:rsidR="00BC34BE" w:rsidRPr="00885655">
        <w:rPr>
          <w:rFonts w:ascii="Times New Roman" w:hAnsi="Times New Roman" w:cs="Times New Roman"/>
          <w:sz w:val="24"/>
          <w:szCs w:val="24"/>
        </w:rPr>
        <w:t xml:space="preserve">prennent alors, aux yeux du lecteur français, une envergure plus  concrète, plus immédiate et plus proche. Ils entrent davantage en résonance et suscitent, chez le lecteur  plus </w:t>
      </w:r>
      <w:r w:rsidR="00BC34BE" w:rsidRPr="00885655">
        <w:rPr>
          <w:rFonts w:ascii="Times New Roman" w:hAnsi="Times New Roman" w:cs="Times New Roman"/>
          <w:i/>
          <w:sz w:val="24"/>
          <w:szCs w:val="24"/>
        </w:rPr>
        <w:t>« ordinaire »</w:t>
      </w:r>
      <w:r w:rsidR="00BC34BE" w:rsidRPr="00885655">
        <w:rPr>
          <w:rFonts w:ascii="Times New Roman" w:hAnsi="Times New Roman" w:cs="Times New Roman"/>
          <w:sz w:val="24"/>
          <w:szCs w:val="24"/>
        </w:rPr>
        <w:t xml:space="preserve"> (ou sans compétences géopolitiques affirmées ni spécialiste de l’Europe orientale), un regard plus attentionné, plus lucide</w:t>
      </w:r>
      <w:r w:rsidR="001064D7" w:rsidRPr="00885655">
        <w:rPr>
          <w:rFonts w:ascii="Times New Roman" w:hAnsi="Times New Roman" w:cs="Times New Roman"/>
          <w:sz w:val="24"/>
          <w:szCs w:val="24"/>
        </w:rPr>
        <w:t>. Intéressé. A sa portée, notamment grâce aux repères indispensables rassemblés en fin de volume.</w:t>
      </w:r>
    </w:p>
    <w:p w14:paraId="4EA69253" w14:textId="77777777" w:rsidR="00885655" w:rsidRDefault="004E7C5A" w:rsidP="007449B9">
      <w:pPr>
        <w:jc w:val="both"/>
        <w:rPr>
          <w:rFonts w:ascii="Times New Roman" w:hAnsi="Times New Roman" w:cs="Times New Roman"/>
          <w:sz w:val="24"/>
          <w:szCs w:val="24"/>
        </w:rPr>
      </w:pPr>
      <w:r w:rsidRPr="00885655">
        <w:rPr>
          <w:rFonts w:ascii="Times New Roman" w:hAnsi="Times New Roman" w:cs="Times New Roman"/>
          <w:sz w:val="24"/>
          <w:szCs w:val="24"/>
        </w:rPr>
        <w:t>Aujourd’hui, à quelques heures des élections présidentielles</w:t>
      </w:r>
      <w:r w:rsidR="00D2714A">
        <w:rPr>
          <w:rFonts w:ascii="Times New Roman" w:hAnsi="Times New Roman" w:cs="Times New Roman"/>
          <w:sz w:val="24"/>
          <w:szCs w:val="24"/>
        </w:rPr>
        <w:t xml:space="preserve"> vitales pour l’avenir du pays</w:t>
      </w:r>
      <w:r w:rsidRPr="00885655">
        <w:rPr>
          <w:rFonts w:ascii="Times New Roman" w:hAnsi="Times New Roman" w:cs="Times New Roman"/>
          <w:sz w:val="24"/>
          <w:szCs w:val="24"/>
        </w:rPr>
        <w:t xml:space="preserve"> (prévues le 25 mai), le contexte tendu dans plusieurs grandes villes de l’Est ukrainien à cause des affrontements entre troupes loyalistes et séparatistes </w:t>
      </w:r>
      <w:r w:rsidR="001F63F9" w:rsidRPr="00885655">
        <w:rPr>
          <w:rFonts w:ascii="Times New Roman" w:hAnsi="Times New Roman" w:cs="Times New Roman"/>
          <w:sz w:val="24"/>
          <w:szCs w:val="24"/>
        </w:rPr>
        <w:t xml:space="preserve">devrait </w:t>
      </w:r>
      <w:r w:rsidRPr="00885655">
        <w:rPr>
          <w:rFonts w:ascii="Times New Roman" w:hAnsi="Times New Roman" w:cs="Times New Roman"/>
          <w:sz w:val="24"/>
          <w:szCs w:val="24"/>
        </w:rPr>
        <w:t>ren</w:t>
      </w:r>
      <w:r w:rsidR="001F63F9" w:rsidRPr="00885655">
        <w:rPr>
          <w:rFonts w:ascii="Times New Roman" w:hAnsi="Times New Roman" w:cs="Times New Roman"/>
          <w:sz w:val="24"/>
          <w:szCs w:val="24"/>
        </w:rPr>
        <w:t>dre</w:t>
      </w:r>
      <w:r w:rsidRPr="00885655">
        <w:rPr>
          <w:rFonts w:ascii="Times New Roman" w:hAnsi="Times New Roman" w:cs="Times New Roman"/>
          <w:sz w:val="24"/>
          <w:szCs w:val="24"/>
        </w:rPr>
        <w:t xml:space="preserve"> difficile l’accès aux urnes. </w:t>
      </w:r>
    </w:p>
    <w:p w14:paraId="67485005" w14:textId="77777777" w:rsidR="009C5703" w:rsidRDefault="00352B81" w:rsidP="007449B9">
      <w:pPr>
        <w:jc w:val="both"/>
        <w:rPr>
          <w:rFonts w:ascii="Times New Roman" w:hAnsi="Times New Roman" w:cs="Times New Roman"/>
          <w:sz w:val="24"/>
          <w:szCs w:val="24"/>
        </w:rPr>
      </w:pPr>
      <w:r w:rsidRPr="00885655">
        <w:rPr>
          <w:rFonts w:ascii="Times New Roman" w:hAnsi="Times New Roman" w:cs="Times New Roman"/>
          <w:sz w:val="24"/>
          <w:szCs w:val="24"/>
        </w:rPr>
        <w:t xml:space="preserve">Ce </w:t>
      </w:r>
      <w:r w:rsidRPr="009C5703">
        <w:rPr>
          <w:rFonts w:ascii="Times New Roman" w:hAnsi="Times New Roman" w:cs="Times New Roman"/>
          <w:b/>
          <w:sz w:val="24"/>
          <w:szCs w:val="24"/>
        </w:rPr>
        <w:t>Journal de Maïdan</w:t>
      </w:r>
      <w:r w:rsidRPr="00885655">
        <w:rPr>
          <w:rFonts w:ascii="Times New Roman" w:hAnsi="Times New Roman" w:cs="Times New Roman"/>
          <w:sz w:val="24"/>
          <w:szCs w:val="24"/>
        </w:rPr>
        <w:t>, jour après jour, se fait l’annonce de ce chaos, rend compte de la défiance des habitants à l’égard d’un pouvoir et d’une justice corrompus</w:t>
      </w:r>
      <w:r w:rsidR="008C55B6">
        <w:rPr>
          <w:rFonts w:ascii="Times New Roman" w:hAnsi="Times New Roman" w:cs="Times New Roman"/>
          <w:sz w:val="24"/>
          <w:szCs w:val="24"/>
        </w:rPr>
        <w:t xml:space="preserve"> </w:t>
      </w:r>
      <w:r w:rsidR="009C5703">
        <w:rPr>
          <w:rFonts w:ascii="Times New Roman" w:hAnsi="Times New Roman" w:cs="Times New Roman"/>
          <w:sz w:val="24"/>
          <w:szCs w:val="24"/>
        </w:rPr>
        <w:t xml:space="preserve">(qui rend ses </w:t>
      </w:r>
      <w:r w:rsidR="009C5703">
        <w:rPr>
          <w:rFonts w:ascii="Times New Roman" w:hAnsi="Times New Roman" w:cs="Times New Roman"/>
          <w:sz w:val="24"/>
          <w:szCs w:val="24"/>
        </w:rPr>
        <w:lastRenderedPageBreak/>
        <w:t>jugements la nuit</w:t>
      </w:r>
      <w:r w:rsidR="008C55B6">
        <w:rPr>
          <w:rFonts w:ascii="Times New Roman" w:hAnsi="Times New Roman" w:cs="Times New Roman"/>
          <w:sz w:val="24"/>
          <w:szCs w:val="24"/>
        </w:rPr>
        <w:t>)</w:t>
      </w:r>
      <w:r w:rsidRPr="00885655">
        <w:rPr>
          <w:rFonts w:ascii="Times New Roman" w:hAnsi="Times New Roman" w:cs="Times New Roman"/>
          <w:sz w:val="24"/>
          <w:szCs w:val="24"/>
        </w:rPr>
        <w:t>, de la dif</w:t>
      </w:r>
      <w:r w:rsidR="009436DE">
        <w:rPr>
          <w:rFonts w:ascii="Times New Roman" w:hAnsi="Times New Roman" w:cs="Times New Roman"/>
          <w:sz w:val="24"/>
          <w:szCs w:val="24"/>
        </w:rPr>
        <w:t>ficulté pour les manifestants du</w:t>
      </w:r>
      <w:r w:rsidRPr="00885655">
        <w:rPr>
          <w:rFonts w:ascii="Times New Roman" w:hAnsi="Times New Roman" w:cs="Times New Roman"/>
          <w:sz w:val="24"/>
          <w:szCs w:val="24"/>
        </w:rPr>
        <w:t xml:space="preserve"> Maïdan à structurer un mouvement de cohésion derrière un leader commun</w:t>
      </w:r>
      <w:r w:rsidR="008C55B6">
        <w:rPr>
          <w:rFonts w:ascii="Times New Roman" w:hAnsi="Times New Roman" w:cs="Times New Roman"/>
          <w:sz w:val="24"/>
          <w:szCs w:val="24"/>
        </w:rPr>
        <w:t>, malgré une organisation rôdée et l’utilisation massive des réseaux sociaux ( ainsi</w:t>
      </w:r>
      <w:r w:rsidR="009436DE">
        <w:rPr>
          <w:rFonts w:ascii="Times New Roman" w:hAnsi="Times New Roman" w:cs="Times New Roman"/>
          <w:sz w:val="24"/>
          <w:szCs w:val="24"/>
        </w:rPr>
        <w:t>, par exemple,</w:t>
      </w:r>
      <w:r w:rsidR="008C55B6">
        <w:rPr>
          <w:rFonts w:ascii="Times New Roman" w:hAnsi="Times New Roman" w:cs="Times New Roman"/>
          <w:sz w:val="24"/>
          <w:szCs w:val="24"/>
        </w:rPr>
        <w:t xml:space="preserve"> sur internet sont apparus à la vente des </w:t>
      </w:r>
      <w:r w:rsidR="008C55B6" w:rsidRPr="008C55B6">
        <w:rPr>
          <w:rFonts w:ascii="Times New Roman" w:hAnsi="Times New Roman" w:cs="Times New Roman"/>
          <w:i/>
          <w:sz w:val="24"/>
          <w:szCs w:val="24"/>
        </w:rPr>
        <w:t>« kits pour manifestants »</w:t>
      </w:r>
      <w:r w:rsidR="008C55B6">
        <w:rPr>
          <w:rFonts w:ascii="Times New Roman" w:hAnsi="Times New Roman" w:cs="Times New Roman"/>
          <w:sz w:val="24"/>
          <w:szCs w:val="24"/>
        </w:rPr>
        <w:t xml:space="preserve"> dans lesquels on trouve, entre autres, </w:t>
      </w:r>
      <w:r w:rsidR="009C5703">
        <w:rPr>
          <w:rFonts w:ascii="Times New Roman" w:hAnsi="Times New Roman" w:cs="Times New Roman"/>
          <w:sz w:val="24"/>
          <w:szCs w:val="24"/>
        </w:rPr>
        <w:t>« </w:t>
      </w:r>
      <w:r w:rsidR="008C55B6" w:rsidRPr="009C5703">
        <w:rPr>
          <w:rFonts w:ascii="Times New Roman" w:hAnsi="Times New Roman" w:cs="Times New Roman"/>
          <w:i/>
          <w:sz w:val="24"/>
          <w:szCs w:val="24"/>
        </w:rPr>
        <w:t>une bouteille thermos, un parapluie, un tapis de sol, un poncho imperméable, un chargeur de poche pour téléphone portable, un mini-réchaud à gaz, un mémento de manifestant avec rappel des articles de loi en cas de conflit avec la police</w:t>
      </w:r>
      <w:r w:rsidR="009C5703">
        <w:rPr>
          <w:rFonts w:ascii="Times New Roman" w:hAnsi="Times New Roman" w:cs="Times New Roman"/>
          <w:sz w:val="24"/>
          <w:szCs w:val="24"/>
        </w:rPr>
        <w:t> ».</w:t>
      </w:r>
      <w:r w:rsidR="008C55B6">
        <w:rPr>
          <w:rFonts w:ascii="Times New Roman" w:hAnsi="Times New Roman" w:cs="Times New Roman"/>
          <w:sz w:val="24"/>
          <w:szCs w:val="24"/>
        </w:rPr>
        <w:t xml:space="preserve"> Des cours gratuits d’Anglais et de self-défense sont </w:t>
      </w:r>
      <w:r w:rsidR="009C5703">
        <w:rPr>
          <w:rFonts w:ascii="Times New Roman" w:hAnsi="Times New Roman" w:cs="Times New Roman"/>
          <w:sz w:val="24"/>
          <w:szCs w:val="24"/>
        </w:rPr>
        <w:t xml:space="preserve">aussi </w:t>
      </w:r>
      <w:r w:rsidR="009436DE">
        <w:rPr>
          <w:rFonts w:ascii="Times New Roman" w:hAnsi="Times New Roman" w:cs="Times New Roman"/>
          <w:sz w:val="24"/>
          <w:szCs w:val="24"/>
        </w:rPr>
        <w:t xml:space="preserve">dispensés sur </w:t>
      </w:r>
      <w:r w:rsidR="008C55B6">
        <w:rPr>
          <w:rFonts w:ascii="Times New Roman" w:hAnsi="Times New Roman" w:cs="Times New Roman"/>
          <w:sz w:val="24"/>
          <w:szCs w:val="24"/>
        </w:rPr>
        <w:t>le Maïdan</w:t>
      </w:r>
      <w:r w:rsidR="009436DE">
        <w:rPr>
          <w:rFonts w:ascii="Times New Roman" w:hAnsi="Times New Roman" w:cs="Times New Roman"/>
          <w:sz w:val="24"/>
          <w:szCs w:val="24"/>
        </w:rPr>
        <w:t>,</w:t>
      </w:r>
      <w:r w:rsidR="008C55B6">
        <w:rPr>
          <w:rFonts w:ascii="Times New Roman" w:hAnsi="Times New Roman" w:cs="Times New Roman"/>
          <w:sz w:val="24"/>
          <w:szCs w:val="24"/>
        </w:rPr>
        <w:t xml:space="preserve"> </w:t>
      </w:r>
      <w:r w:rsidR="008C55B6" w:rsidRPr="008C55B6">
        <w:rPr>
          <w:rFonts w:ascii="Times New Roman" w:hAnsi="Times New Roman" w:cs="Times New Roman"/>
          <w:i/>
          <w:sz w:val="24"/>
          <w:szCs w:val="24"/>
        </w:rPr>
        <w:t>« pour ceux qui aspirent à L’Europe et à un avenir radieux »</w:t>
      </w:r>
      <w:r w:rsidRPr="00885655">
        <w:rPr>
          <w:rFonts w:ascii="Times New Roman" w:hAnsi="Times New Roman" w:cs="Times New Roman"/>
          <w:sz w:val="24"/>
          <w:szCs w:val="24"/>
        </w:rPr>
        <w:t xml:space="preserve">. </w:t>
      </w:r>
    </w:p>
    <w:p w14:paraId="5C32AFCC" w14:textId="77777777" w:rsidR="009C5703" w:rsidRDefault="00352B81" w:rsidP="007449B9">
      <w:pPr>
        <w:jc w:val="both"/>
        <w:rPr>
          <w:rFonts w:ascii="Times New Roman" w:hAnsi="Times New Roman" w:cs="Times New Roman"/>
          <w:sz w:val="24"/>
          <w:szCs w:val="24"/>
        </w:rPr>
      </w:pPr>
      <w:r w:rsidRPr="00885655">
        <w:rPr>
          <w:rFonts w:ascii="Times New Roman" w:hAnsi="Times New Roman" w:cs="Times New Roman"/>
          <w:sz w:val="24"/>
          <w:szCs w:val="24"/>
        </w:rPr>
        <w:t>Il exprime aussi le caractère presque surréaliste (comme irréel) d’un quotidien qui se durcit</w:t>
      </w:r>
      <w:r w:rsidR="001C5CAF" w:rsidRPr="00885655">
        <w:rPr>
          <w:rFonts w:ascii="Times New Roman" w:hAnsi="Times New Roman" w:cs="Times New Roman"/>
          <w:sz w:val="24"/>
          <w:szCs w:val="24"/>
        </w:rPr>
        <w:t>, d’une société bientôt paralysée</w:t>
      </w:r>
      <w:r w:rsidRPr="00885655">
        <w:rPr>
          <w:rFonts w:ascii="Times New Roman" w:hAnsi="Times New Roman" w:cs="Times New Roman"/>
          <w:sz w:val="24"/>
          <w:szCs w:val="24"/>
        </w:rPr>
        <w:t xml:space="preserve"> (l’approvisionnement en nourriture</w:t>
      </w:r>
      <w:r w:rsidR="008C55B6">
        <w:rPr>
          <w:rFonts w:ascii="Times New Roman" w:hAnsi="Times New Roman" w:cs="Times New Roman"/>
          <w:sz w:val="24"/>
          <w:szCs w:val="24"/>
        </w:rPr>
        <w:t xml:space="preserve"> se complique</w:t>
      </w:r>
      <w:r w:rsidRPr="00885655">
        <w:rPr>
          <w:rFonts w:ascii="Times New Roman" w:hAnsi="Times New Roman" w:cs="Times New Roman"/>
          <w:sz w:val="24"/>
          <w:szCs w:val="24"/>
        </w:rPr>
        <w:t>, les transports</w:t>
      </w:r>
      <w:r w:rsidR="009C5703">
        <w:rPr>
          <w:rFonts w:ascii="Times New Roman" w:hAnsi="Times New Roman" w:cs="Times New Roman"/>
          <w:sz w:val="24"/>
          <w:szCs w:val="24"/>
        </w:rPr>
        <w:t xml:space="preserve"> sont parfois</w:t>
      </w:r>
      <w:r w:rsidRPr="00885655">
        <w:rPr>
          <w:rFonts w:ascii="Times New Roman" w:hAnsi="Times New Roman" w:cs="Times New Roman"/>
          <w:sz w:val="24"/>
          <w:szCs w:val="24"/>
        </w:rPr>
        <w:t xml:space="preserve"> hors ser</w:t>
      </w:r>
      <w:r w:rsidR="009C5703">
        <w:rPr>
          <w:rFonts w:ascii="Times New Roman" w:hAnsi="Times New Roman" w:cs="Times New Roman"/>
          <w:sz w:val="24"/>
          <w:szCs w:val="24"/>
        </w:rPr>
        <w:t>vice</w:t>
      </w:r>
      <w:r w:rsidRPr="00885655">
        <w:rPr>
          <w:rFonts w:ascii="Times New Roman" w:hAnsi="Times New Roman" w:cs="Times New Roman"/>
          <w:sz w:val="24"/>
          <w:szCs w:val="24"/>
        </w:rPr>
        <w:t>, les écoles fermées</w:t>
      </w:r>
      <w:r w:rsidR="001C5CAF" w:rsidRPr="00885655">
        <w:rPr>
          <w:rFonts w:ascii="Times New Roman" w:hAnsi="Times New Roman" w:cs="Times New Roman"/>
          <w:sz w:val="24"/>
          <w:szCs w:val="24"/>
        </w:rPr>
        <w:t>, les vacances en mer noir</w:t>
      </w:r>
      <w:r w:rsidR="00141330">
        <w:rPr>
          <w:rFonts w:ascii="Times New Roman" w:hAnsi="Times New Roman" w:cs="Times New Roman"/>
          <w:sz w:val="24"/>
          <w:szCs w:val="24"/>
        </w:rPr>
        <w:t>e désormais</w:t>
      </w:r>
      <w:r w:rsidR="008C55B6">
        <w:rPr>
          <w:rFonts w:ascii="Times New Roman" w:hAnsi="Times New Roman" w:cs="Times New Roman"/>
          <w:sz w:val="24"/>
          <w:szCs w:val="24"/>
        </w:rPr>
        <w:t xml:space="preserve"> abandonné</w:t>
      </w:r>
      <w:r w:rsidR="001C5CAF" w:rsidRPr="00885655">
        <w:rPr>
          <w:rFonts w:ascii="Times New Roman" w:hAnsi="Times New Roman" w:cs="Times New Roman"/>
          <w:sz w:val="24"/>
          <w:szCs w:val="24"/>
        </w:rPr>
        <w:t>e</w:t>
      </w:r>
      <w:r w:rsidR="008C55B6">
        <w:rPr>
          <w:rFonts w:ascii="Times New Roman" w:hAnsi="Times New Roman" w:cs="Times New Roman"/>
          <w:sz w:val="24"/>
          <w:szCs w:val="24"/>
        </w:rPr>
        <w:t>s</w:t>
      </w:r>
      <w:r w:rsidRPr="00885655">
        <w:rPr>
          <w:rFonts w:ascii="Times New Roman" w:hAnsi="Times New Roman" w:cs="Times New Roman"/>
          <w:sz w:val="24"/>
          <w:szCs w:val="24"/>
        </w:rPr>
        <w:t>…)</w:t>
      </w:r>
      <w:r w:rsidR="008C55B6">
        <w:rPr>
          <w:rFonts w:ascii="Times New Roman" w:hAnsi="Times New Roman" w:cs="Times New Roman"/>
          <w:sz w:val="24"/>
          <w:szCs w:val="24"/>
        </w:rPr>
        <w:t xml:space="preserve">, d’une presse complice </w:t>
      </w:r>
      <w:r w:rsidR="008C55B6" w:rsidRPr="008C55B6">
        <w:rPr>
          <w:rFonts w:ascii="Times New Roman" w:hAnsi="Times New Roman" w:cs="Times New Roman"/>
          <w:i/>
          <w:sz w:val="24"/>
          <w:szCs w:val="24"/>
        </w:rPr>
        <w:t>(« les journaux publient beaucoup de fausses nouvelles »)</w:t>
      </w:r>
      <w:r w:rsidRPr="00885655">
        <w:rPr>
          <w:rFonts w:ascii="Times New Roman" w:hAnsi="Times New Roman" w:cs="Times New Roman"/>
          <w:sz w:val="24"/>
          <w:szCs w:val="24"/>
        </w:rPr>
        <w:t xml:space="preserve"> </w:t>
      </w:r>
      <w:r w:rsidR="001C5CAF" w:rsidRPr="00885655">
        <w:rPr>
          <w:rFonts w:ascii="Times New Roman" w:hAnsi="Times New Roman" w:cs="Times New Roman"/>
          <w:sz w:val="24"/>
          <w:szCs w:val="24"/>
        </w:rPr>
        <w:t>mais décrit à Kiev, une population combative, non résignée, engagée, où les intellectuels exercent pleinement leur rôle, où les enfants sont préservés autant que possible dans leur univers de jeu et d’amusemen</w:t>
      </w:r>
      <w:r w:rsidR="001474C3" w:rsidRPr="00885655">
        <w:rPr>
          <w:rFonts w:ascii="Times New Roman" w:hAnsi="Times New Roman" w:cs="Times New Roman"/>
          <w:sz w:val="24"/>
          <w:szCs w:val="24"/>
        </w:rPr>
        <w:t>t</w:t>
      </w:r>
      <w:r w:rsidR="008C55B6">
        <w:rPr>
          <w:rFonts w:ascii="Times New Roman" w:hAnsi="Times New Roman" w:cs="Times New Roman"/>
          <w:sz w:val="24"/>
          <w:szCs w:val="24"/>
        </w:rPr>
        <w:t xml:space="preserve"> (les fêtes à l’</w:t>
      </w:r>
      <w:r w:rsidR="008C55B6" w:rsidRPr="008C55B6">
        <w:rPr>
          <w:rFonts w:ascii="Times New Roman" w:hAnsi="Times New Roman" w:cs="Times New Roman"/>
          <w:i/>
          <w:sz w:val="24"/>
          <w:szCs w:val="24"/>
        </w:rPr>
        <w:t xml:space="preserve">Hydroparc </w:t>
      </w:r>
      <w:r w:rsidR="008C55B6">
        <w:rPr>
          <w:rFonts w:ascii="Times New Roman" w:hAnsi="Times New Roman" w:cs="Times New Roman"/>
          <w:sz w:val="24"/>
          <w:szCs w:val="24"/>
        </w:rPr>
        <w:t xml:space="preserve">se poursuivent et la famille Kourkov continue d’aller au </w:t>
      </w:r>
      <w:r w:rsidR="008C55B6" w:rsidRPr="008C55B6">
        <w:rPr>
          <w:rFonts w:ascii="Times New Roman" w:hAnsi="Times New Roman" w:cs="Times New Roman"/>
          <w:i/>
          <w:sz w:val="24"/>
          <w:szCs w:val="24"/>
        </w:rPr>
        <w:t>club de paintball Planète</w:t>
      </w:r>
      <w:r w:rsidR="008C55B6">
        <w:rPr>
          <w:rFonts w:ascii="Times New Roman" w:hAnsi="Times New Roman" w:cs="Times New Roman"/>
          <w:sz w:val="24"/>
          <w:szCs w:val="24"/>
        </w:rPr>
        <w:t>)</w:t>
      </w:r>
      <w:r w:rsidR="001474C3" w:rsidRPr="00885655">
        <w:rPr>
          <w:rFonts w:ascii="Times New Roman" w:hAnsi="Times New Roman" w:cs="Times New Roman"/>
          <w:sz w:val="24"/>
          <w:szCs w:val="24"/>
        </w:rPr>
        <w:t>, m</w:t>
      </w:r>
      <w:r w:rsidR="00885655">
        <w:rPr>
          <w:rFonts w:ascii="Times New Roman" w:hAnsi="Times New Roman" w:cs="Times New Roman"/>
          <w:sz w:val="24"/>
          <w:szCs w:val="24"/>
        </w:rPr>
        <w:t>ême si un</w:t>
      </w:r>
      <w:r w:rsidR="001474C3" w:rsidRPr="00885655">
        <w:rPr>
          <w:rFonts w:ascii="Times New Roman" w:hAnsi="Times New Roman" w:cs="Times New Roman"/>
          <w:sz w:val="24"/>
          <w:szCs w:val="24"/>
        </w:rPr>
        <w:t xml:space="preserve"> sentiment d’insécurité </w:t>
      </w:r>
      <w:r w:rsidR="00885655">
        <w:rPr>
          <w:rFonts w:ascii="Times New Roman" w:hAnsi="Times New Roman" w:cs="Times New Roman"/>
          <w:sz w:val="24"/>
          <w:szCs w:val="24"/>
        </w:rPr>
        <w:t>règne à travers</w:t>
      </w:r>
      <w:r w:rsidR="008C55B6">
        <w:rPr>
          <w:rFonts w:ascii="Times New Roman" w:hAnsi="Times New Roman" w:cs="Times New Roman"/>
          <w:sz w:val="24"/>
          <w:szCs w:val="24"/>
        </w:rPr>
        <w:t xml:space="preserve"> le pays, si la police n’exerce plus sa mission de maintien de l’ordre.</w:t>
      </w:r>
      <w:r w:rsidR="001C5CAF" w:rsidRPr="00885655">
        <w:rPr>
          <w:rFonts w:ascii="Times New Roman" w:hAnsi="Times New Roman" w:cs="Times New Roman"/>
          <w:sz w:val="24"/>
          <w:szCs w:val="24"/>
        </w:rPr>
        <w:t xml:space="preserve"> </w:t>
      </w:r>
    </w:p>
    <w:p w14:paraId="1F8F191A" w14:textId="77777777" w:rsidR="008C55B6" w:rsidRPr="008C55B6" w:rsidRDefault="001C5CAF" w:rsidP="007449B9">
      <w:pPr>
        <w:jc w:val="both"/>
        <w:rPr>
          <w:rFonts w:ascii="Times New Roman" w:hAnsi="Times New Roman" w:cs="Times New Roman"/>
          <w:sz w:val="24"/>
          <w:szCs w:val="24"/>
        </w:rPr>
      </w:pPr>
      <w:r w:rsidRPr="00885655">
        <w:rPr>
          <w:rFonts w:ascii="Times New Roman" w:hAnsi="Times New Roman" w:cs="Times New Roman"/>
          <w:sz w:val="24"/>
          <w:szCs w:val="24"/>
        </w:rPr>
        <w:t xml:space="preserve">La vie continue, malgré tout, </w:t>
      </w:r>
      <w:r w:rsidR="003048EC" w:rsidRPr="00885655">
        <w:rPr>
          <w:rFonts w:ascii="Times New Roman" w:hAnsi="Times New Roman" w:cs="Times New Roman"/>
          <w:sz w:val="24"/>
          <w:szCs w:val="24"/>
        </w:rPr>
        <w:t>honorée d’une grand</w:t>
      </w:r>
      <w:r w:rsidR="008C55B6">
        <w:rPr>
          <w:rFonts w:ascii="Times New Roman" w:hAnsi="Times New Roman" w:cs="Times New Roman"/>
          <w:sz w:val="24"/>
          <w:szCs w:val="24"/>
        </w:rPr>
        <w:t xml:space="preserve">e solidarité </w:t>
      </w:r>
      <w:r w:rsidR="008C55B6" w:rsidRPr="008C55B6">
        <w:rPr>
          <w:rFonts w:ascii="Times New Roman" w:hAnsi="Times New Roman" w:cs="Times New Roman"/>
          <w:sz w:val="24"/>
          <w:szCs w:val="24"/>
        </w:rPr>
        <w:t>entre les citoyens</w:t>
      </w:r>
      <w:r w:rsidR="008C55B6" w:rsidRPr="008C55B6">
        <w:rPr>
          <w:rFonts w:ascii="Times New Roman" w:hAnsi="Times New Roman" w:cs="Times New Roman"/>
          <w:i/>
          <w:sz w:val="24"/>
          <w:szCs w:val="24"/>
        </w:rPr>
        <w:t xml:space="preserve"> (« Au matin, de</w:t>
      </w:r>
      <w:r w:rsidR="008C55B6">
        <w:rPr>
          <w:rFonts w:ascii="Times New Roman" w:hAnsi="Times New Roman" w:cs="Times New Roman"/>
          <w:i/>
          <w:sz w:val="24"/>
          <w:szCs w:val="24"/>
        </w:rPr>
        <w:t>s Kiéviens  sont venus leur [aux</w:t>
      </w:r>
      <w:r w:rsidR="008C55B6" w:rsidRPr="008C55B6">
        <w:rPr>
          <w:rFonts w:ascii="Times New Roman" w:hAnsi="Times New Roman" w:cs="Times New Roman"/>
          <w:i/>
          <w:sz w:val="24"/>
          <w:szCs w:val="24"/>
        </w:rPr>
        <w:t xml:space="preserve"> manifestants] porter des vêtements chauds, du thé, de quoi manger</w:t>
      </w:r>
      <w:r w:rsidR="008C55B6">
        <w:rPr>
          <w:rFonts w:ascii="Times New Roman" w:hAnsi="Times New Roman" w:cs="Times New Roman"/>
          <w:i/>
          <w:sz w:val="24"/>
          <w:szCs w:val="24"/>
        </w:rPr>
        <w:t xml:space="preserve"> […] Ils continuent d’apporter  des milliers de vestes, pull-overs et autre vêtements chauds. J’ai vu une vieille apporter des chaussettes tricotées de ses mains </w:t>
      </w:r>
      <w:r w:rsidR="008C55B6" w:rsidRPr="008C55B6">
        <w:rPr>
          <w:rFonts w:ascii="Times New Roman" w:hAnsi="Times New Roman" w:cs="Times New Roman"/>
          <w:i/>
          <w:sz w:val="24"/>
          <w:szCs w:val="24"/>
        </w:rPr>
        <w:t>»).</w:t>
      </w:r>
      <w:r w:rsidR="008C55B6">
        <w:rPr>
          <w:rFonts w:ascii="Times New Roman" w:hAnsi="Times New Roman" w:cs="Times New Roman"/>
          <w:sz w:val="24"/>
          <w:szCs w:val="24"/>
        </w:rPr>
        <w:t xml:space="preserve"> </w:t>
      </w:r>
    </w:p>
    <w:p w14:paraId="4FC2B4D0" w14:textId="77777777" w:rsidR="009C5703" w:rsidRDefault="003048EC" w:rsidP="007449B9">
      <w:pPr>
        <w:jc w:val="both"/>
        <w:rPr>
          <w:rFonts w:ascii="Times New Roman" w:hAnsi="Times New Roman" w:cs="Times New Roman"/>
          <w:sz w:val="24"/>
          <w:szCs w:val="24"/>
        </w:rPr>
      </w:pPr>
      <w:r w:rsidRPr="00885655">
        <w:rPr>
          <w:rFonts w:ascii="Times New Roman" w:hAnsi="Times New Roman" w:cs="Times New Roman"/>
          <w:sz w:val="24"/>
          <w:szCs w:val="24"/>
        </w:rPr>
        <w:t xml:space="preserve">Le lecteur traverse ces pages avec intérêt, se nourrit du point de vue de l’auteur, prend peu à peu conscience des complexités culturelles du pays, </w:t>
      </w:r>
      <w:r w:rsidR="001474C3" w:rsidRPr="00885655">
        <w:rPr>
          <w:rFonts w:ascii="Times New Roman" w:hAnsi="Times New Roman" w:cs="Times New Roman"/>
          <w:sz w:val="24"/>
          <w:szCs w:val="24"/>
        </w:rPr>
        <w:t xml:space="preserve"> se défait  en partie d’une perception manichéenne,  découvre avec effroi</w:t>
      </w:r>
      <w:r w:rsidR="00D2714A">
        <w:rPr>
          <w:rFonts w:ascii="Times New Roman" w:hAnsi="Times New Roman" w:cs="Times New Roman"/>
          <w:sz w:val="24"/>
          <w:szCs w:val="24"/>
        </w:rPr>
        <w:t xml:space="preserve"> des actes de tortures</w:t>
      </w:r>
      <w:r w:rsidR="008C55B6">
        <w:rPr>
          <w:rFonts w:ascii="Times New Roman" w:hAnsi="Times New Roman" w:cs="Times New Roman"/>
          <w:sz w:val="24"/>
          <w:szCs w:val="24"/>
        </w:rPr>
        <w:t xml:space="preserve"> (sur les leaders du Maïdan)</w:t>
      </w:r>
      <w:r w:rsidR="00D2714A">
        <w:rPr>
          <w:rFonts w:ascii="Times New Roman" w:hAnsi="Times New Roman" w:cs="Times New Roman"/>
          <w:sz w:val="24"/>
          <w:szCs w:val="24"/>
        </w:rPr>
        <w:t>, de meurtres, d’enlèvements et d’</w:t>
      </w:r>
      <w:r w:rsidR="00BB38DB">
        <w:rPr>
          <w:rFonts w:ascii="Times New Roman" w:hAnsi="Times New Roman" w:cs="Times New Roman"/>
          <w:sz w:val="24"/>
          <w:szCs w:val="24"/>
        </w:rPr>
        <w:t>intimidations</w:t>
      </w:r>
      <w:r w:rsidR="008C55B6">
        <w:rPr>
          <w:rFonts w:ascii="Times New Roman" w:hAnsi="Times New Roman" w:cs="Times New Roman"/>
          <w:sz w:val="24"/>
          <w:szCs w:val="24"/>
        </w:rPr>
        <w:t xml:space="preserve"> (tabassages de journalistes, notamment)</w:t>
      </w:r>
      <w:r w:rsidR="00BB38DB">
        <w:rPr>
          <w:rFonts w:ascii="Times New Roman" w:hAnsi="Times New Roman" w:cs="Times New Roman"/>
          <w:sz w:val="24"/>
          <w:szCs w:val="24"/>
        </w:rPr>
        <w:t>,</w:t>
      </w:r>
      <w:r w:rsidR="00D2714A">
        <w:rPr>
          <w:rFonts w:ascii="Times New Roman" w:hAnsi="Times New Roman" w:cs="Times New Roman"/>
          <w:sz w:val="24"/>
          <w:szCs w:val="24"/>
        </w:rPr>
        <w:t xml:space="preserve"> </w:t>
      </w:r>
      <w:r w:rsidR="00BB38DB">
        <w:rPr>
          <w:rFonts w:ascii="Times New Roman" w:hAnsi="Times New Roman" w:cs="Times New Roman"/>
          <w:sz w:val="24"/>
          <w:szCs w:val="24"/>
        </w:rPr>
        <w:t xml:space="preserve">est tristement consterné devant les </w:t>
      </w:r>
      <w:r w:rsidRPr="00885655">
        <w:rPr>
          <w:rFonts w:ascii="Times New Roman" w:hAnsi="Times New Roman" w:cs="Times New Roman"/>
          <w:sz w:val="24"/>
          <w:szCs w:val="24"/>
        </w:rPr>
        <w:t xml:space="preserve">instruments d’un autre temps </w:t>
      </w:r>
      <w:r w:rsidR="001474C3" w:rsidRPr="00885655">
        <w:rPr>
          <w:rFonts w:ascii="Times New Roman" w:hAnsi="Times New Roman" w:cs="Times New Roman"/>
          <w:sz w:val="24"/>
          <w:szCs w:val="24"/>
        </w:rPr>
        <w:t>qui servent la propagande russe, rit (jaune) aussi parfois face aux absurdités du foncti</w:t>
      </w:r>
      <w:r w:rsidR="008C55B6">
        <w:rPr>
          <w:rFonts w:ascii="Times New Roman" w:hAnsi="Times New Roman" w:cs="Times New Roman"/>
          <w:sz w:val="24"/>
          <w:szCs w:val="24"/>
        </w:rPr>
        <w:t>onnement de la Nouvelle Crimée (suite au référendum du 16 mars), prend connaissance du sort réservé aux Tatars (les seuls patriotes ukrainiens de cette région</w:t>
      </w:r>
      <w:r w:rsidR="009C5703">
        <w:rPr>
          <w:rFonts w:ascii="Times New Roman" w:hAnsi="Times New Roman" w:cs="Times New Roman"/>
          <w:sz w:val="24"/>
          <w:szCs w:val="24"/>
        </w:rPr>
        <w:t>, déjà rayés de la leçon cons</w:t>
      </w:r>
      <w:r w:rsidR="00736CC0">
        <w:rPr>
          <w:rFonts w:ascii="Times New Roman" w:hAnsi="Times New Roman" w:cs="Times New Roman"/>
          <w:sz w:val="24"/>
          <w:szCs w:val="24"/>
        </w:rPr>
        <w:t xml:space="preserve">acrée </w:t>
      </w:r>
      <w:r w:rsidR="00736CC0" w:rsidRPr="009C5703">
        <w:rPr>
          <w:rFonts w:ascii="Times New Roman" w:hAnsi="Times New Roman" w:cs="Times New Roman"/>
          <w:i/>
          <w:sz w:val="24"/>
          <w:szCs w:val="24"/>
        </w:rPr>
        <w:t>« à la réintégration de la Crimée dans la fédération de Russie »</w:t>
      </w:r>
      <w:r w:rsidR="00736CC0">
        <w:rPr>
          <w:rFonts w:ascii="Times New Roman" w:hAnsi="Times New Roman" w:cs="Times New Roman"/>
          <w:sz w:val="24"/>
          <w:szCs w:val="24"/>
        </w:rPr>
        <w:t xml:space="preserve"> dans les nouveaux manuels d’histoire des écoles russes</w:t>
      </w:r>
      <w:r w:rsidR="008C55B6">
        <w:rPr>
          <w:rFonts w:ascii="Times New Roman" w:hAnsi="Times New Roman" w:cs="Times New Roman"/>
          <w:sz w:val="24"/>
          <w:szCs w:val="24"/>
        </w:rPr>
        <w:t>).</w:t>
      </w:r>
      <w:r w:rsidR="00141330">
        <w:rPr>
          <w:rFonts w:ascii="Times New Roman" w:hAnsi="Times New Roman" w:cs="Times New Roman"/>
          <w:sz w:val="24"/>
          <w:szCs w:val="24"/>
        </w:rPr>
        <w:t xml:space="preserve"> </w:t>
      </w:r>
    </w:p>
    <w:p w14:paraId="7B9F7C81" w14:textId="77777777" w:rsidR="009436DE" w:rsidRDefault="00EC6A7A" w:rsidP="007449B9">
      <w:pPr>
        <w:jc w:val="both"/>
        <w:rPr>
          <w:rFonts w:ascii="Times New Roman" w:hAnsi="Times New Roman" w:cs="Times New Roman"/>
          <w:sz w:val="24"/>
          <w:szCs w:val="24"/>
        </w:rPr>
      </w:pPr>
      <w:r>
        <w:rPr>
          <w:rFonts w:ascii="Times New Roman" w:hAnsi="Times New Roman" w:cs="Times New Roman"/>
          <w:sz w:val="24"/>
          <w:szCs w:val="24"/>
        </w:rPr>
        <w:t xml:space="preserve">Il est </w:t>
      </w:r>
      <w:r w:rsidR="00736CC0">
        <w:rPr>
          <w:rFonts w:ascii="Times New Roman" w:hAnsi="Times New Roman" w:cs="Times New Roman"/>
          <w:sz w:val="24"/>
          <w:szCs w:val="24"/>
        </w:rPr>
        <w:t xml:space="preserve"> ahurissant</w:t>
      </w:r>
      <w:r>
        <w:rPr>
          <w:rFonts w:ascii="Times New Roman" w:hAnsi="Times New Roman" w:cs="Times New Roman"/>
          <w:sz w:val="24"/>
          <w:szCs w:val="24"/>
        </w:rPr>
        <w:t>, ubuesque pour le lecteur</w:t>
      </w:r>
      <w:r w:rsidR="00736CC0">
        <w:rPr>
          <w:rFonts w:ascii="Times New Roman" w:hAnsi="Times New Roman" w:cs="Times New Roman"/>
          <w:sz w:val="24"/>
          <w:szCs w:val="24"/>
        </w:rPr>
        <w:t xml:space="preserve"> </w:t>
      </w:r>
      <w:r>
        <w:rPr>
          <w:rFonts w:ascii="Times New Roman" w:hAnsi="Times New Roman" w:cs="Times New Roman"/>
          <w:sz w:val="24"/>
          <w:szCs w:val="24"/>
        </w:rPr>
        <w:t xml:space="preserve">français </w:t>
      </w:r>
      <w:r w:rsidR="00736CC0">
        <w:rPr>
          <w:rFonts w:ascii="Times New Roman" w:hAnsi="Times New Roman" w:cs="Times New Roman"/>
          <w:sz w:val="24"/>
          <w:szCs w:val="24"/>
        </w:rPr>
        <w:t>d’assister, par les mots de Kourkov, à la d</w:t>
      </w:r>
      <w:r w:rsidR="00141330">
        <w:rPr>
          <w:rFonts w:ascii="Times New Roman" w:hAnsi="Times New Roman" w:cs="Times New Roman"/>
          <w:sz w:val="24"/>
          <w:szCs w:val="24"/>
        </w:rPr>
        <w:t>istribution d’armes</w:t>
      </w:r>
      <w:r w:rsidR="009C5703">
        <w:rPr>
          <w:rFonts w:ascii="Times New Roman" w:hAnsi="Times New Roman" w:cs="Times New Roman"/>
          <w:sz w:val="24"/>
          <w:szCs w:val="24"/>
        </w:rPr>
        <w:t xml:space="preserve"> en Crimée</w:t>
      </w:r>
      <w:r w:rsidR="00141330">
        <w:rPr>
          <w:rFonts w:ascii="Times New Roman" w:hAnsi="Times New Roman" w:cs="Times New Roman"/>
          <w:sz w:val="24"/>
          <w:szCs w:val="24"/>
        </w:rPr>
        <w:t xml:space="preserve"> aux habitants membres de l’Au</w:t>
      </w:r>
      <w:r>
        <w:rPr>
          <w:rFonts w:ascii="Times New Roman" w:hAnsi="Times New Roman" w:cs="Times New Roman"/>
          <w:sz w:val="24"/>
          <w:szCs w:val="24"/>
        </w:rPr>
        <w:t>to</w:t>
      </w:r>
      <w:r w:rsidR="00141330">
        <w:rPr>
          <w:rFonts w:ascii="Times New Roman" w:hAnsi="Times New Roman" w:cs="Times New Roman"/>
          <w:sz w:val="24"/>
          <w:szCs w:val="24"/>
        </w:rPr>
        <w:t xml:space="preserve">défense </w:t>
      </w:r>
      <w:r w:rsidR="00141330" w:rsidRPr="00141330">
        <w:rPr>
          <w:rFonts w:ascii="Times New Roman" w:hAnsi="Times New Roman" w:cs="Times New Roman"/>
          <w:i/>
          <w:sz w:val="24"/>
          <w:szCs w:val="24"/>
        </w:rPr>
        <w:t>(</w:t>
      </w:r>
      <w:r w:rsidR="009C5703" w:rsidRPr="009C5703">
        <w:rPr>
          <w:rFonts w:ascii="Times New Roman" w:hAnsi="Times New Roman" w:cs="Times New Roman"/>
          <w:sz w:val="24"/>
          <w:szCs w:val="24"/>
        </w:rPr>
        <w:t xml:space="preserve"> juste</w:t>
      </w:r>
      <w:r w:rsidR="009C5703">
        <w:rPr>
          <w:rFonts w:ascii="Times New Roman" w:hAnsi="Times New Roman" w:cs="Times New Roman"/>
          <w:i/>
          <w:sz w:val="24"/>
          <w:szCs w:val="24"/>
        </w:rPr>
        <w:t xml:space="preserve"> </w:t>
      </w:r>
      <w:r w:rsidR="00141330" w:rsidRPr="00141330">
        <w:rPr>
          <w:rFonts w:ascii="Times New Roman" w:hAnsi="Times New Roman" w:cs="Times New Roman"/>
          <w:i/>
          <w:sz w:val="24"/>
          <w:szCs w:val="24"/>
        </w:rPr>
        <w:t>« en jurant son amour pour la Russie et sa détestation de l’Ukraine »)</w:t>
      </w:r>
      <w:r w:rsidR="00141330">
        <w:rPr>
          <w:rFonts w:ascii="Times New Roman" w:hAnsi="Times New Roman" w:cs="Times New Roman"/>
          <w:sz w:val="24"/>
          <w:szCs w:val="24"/>
        </w:rPr>
        <w:t xml:space="preserve">, </w:t>
      </w:r>
      <w:r w:rsidR="00736CC0">
        <w:rPr>
          <w:rFonts w:ascii="Times New Roman" w:hAnsi="Times New Roman" w:cs="Times New Roman"/>
          <w:sz w:val="24"/>
          <w:szCs w:val="24"/>
        </w:rPr>
        <w:t xml:space="preserve"> à la </w:t>
      </w:r>
      <w:r w:rsidR="00141330">
        <w:rPr>
          <w:rFonts w:ascii="Times New Roman" w:hAnsi="Times New Roman" w:cs="Times New Roman"/>
          <w:sz w:val="24"/>
          <w:szCs w:val="24"/>
        </w:rPr>
        <w:t>nationalisation des filiales bancaires ukrainiennes,</w:t>
      </w:r>
      <w:r w:rsidR="00736CC0">
        <w:rPr>
          <w:rFonts w:ascii="Times New Roman" w:hAnsi="Times New Roman" w:cs="Times New Roman"/>
          <w:sz w:val="24"/>
          <w:szCs w:val="24"/>
        </w:rPr>
        <w:t xml:space="preserve"> à</w:t>
      </w:r>
      <w:r w:rsidR="00141330">
        <w:rPr>
          <w:rFonts w:ascii="Times New Roman" w:hAnsi="Times New Roman" w:cs="Times New Roman"/>
          <w:sz w:val="24"/>
          <w:szCs w:val="24"/>
        </w:rPr>
        <w:t xml:space="preserve"> </w:t>
      </w:r>
      <w:r w:rsidR="00736CC0">
        <w:rPr>
          <w:rFonts w:ascii="Times New Roman" w:hAnsi="Times New Roman" w:cs="Times New Roman"/>
          <w:sz w:val="24"/>
          <w:szCs w:val="24"/>
        </w:rPr>
        <w:t>l’</w:t>
      </w:r>
      <w:r w:rsidR="00141330">
        <w:rPr>
          <w:rFonts w:ascii="Times New Roman" w:hAnsi="Times New Roman" w:cs="Times New Roman"/>
          <w:sz w:val="24"/>
          <w:szCs w:val="24"/>
        </w:rPr>
        <w:t xml:space="preserve">inclusion de la Crimée sur la carte météo de la chaîne russe Ren-TV,  </w:t>
      </w:r>
      <w:r w:rsidR="00736CC0">
        <w:rPr>
          <w:rFonts w:ascii="Times New Roman" w:hAnsi="Times New Roman" w:cs="Times New Roman"/>
          <w:sz w:val="24"/>
          <w:szCs w:val="24"/>
        </w:rPr>
        <w:t>à la m</w:t>
      </w:r>
      <w:r w:rsidR="00141330">
        <w:rPr>
          <w:rFonts w:ascii="Times New Roman" w:hAnsi="Times New Roman" w:cs="Times New Roman"/>
          <w:sz w:val="24"/>
          <w:szCs w:val="24"/>
        </w:rPr>
        <w:t>ise en circulation du rouble russe aux côtés de la hryvnia</w:t>
      </w:r>
      <w:r w:rsidR="009436DE">
        <w:rPr>
          <w:rFonts w:ascii="Times New Roman" w:hAnsi="Times New Roman" w:cs="Times New Roman"/>
          <w:sz w:val="24"/>
          <w:szCs w:val="24"/>
        </w:rPr>
        <w:t>…</w:t>
      </w:r>
      <w:r w:rsidR="00736CC0">
        <w:rPr>
          <w:rFonts w:ascii="Times New Roman" w:hAnsi="Times New Roman" w:cs="Times New Roman"/>
          <w:sz w:val="24"/>
          <w:szCs w:val="24"/>
        </w:rPr>
        <w:t xml:space="preserve"> </w:t>
      </w:r>
    </w:p>
    <w:p w14:paraId="3078651D" w14:textId="77777777" w:rsidR="00885655" w:rsidRPr="00EC6A7A" w:rsidRDefault="00736CC0" w:rsidP="007449B9">
      <w:pPr>
        <w:jc w:val="both"/>
        <w:rPr>
          <w:rFonts w:ascii="Times New Roman" w:hAnsi="Times New Roman" w:cs="Times New Roman"/>
          <w:sz w:val="24"/>
          <w:szCs w:val="24"/>
        </w:rPr>
      </w:pPr>
      <w:r>
        <w:rPr>
          <w:rFonts w:ascii="Times New Roman" w:hAnsi="Times New Roman" w:cs="Times New Roman"/>
          <w:sz w:val="24"/>
          <w:szCs w:val="24"/>
        </w:rPr>
        <w:t xml:space="preserve">Pour pouvoir vivre en Crimée, il faudra désormais un passeport russe. </w:t>
      </w:r>
      <w:r w:rsidRPr="00736CC0">
        <w:rPr>
          <w:rFonts w:ascii="Times New Roman" w:hAnsi="Times New Roman" w:cs="Times New Roman"/>
          <w:i/>
          <w:sz w:val="24"/>
          <w:szCs w:val="24"/>
        </w:rPr>
        <w:t>« La législation russe permet la double nationalité, l’ukrainienne, non. »</w:t>
      </w:r>
      <w:r>
        <w:rPr>
          <w:rFonts w:ascii="Times New Roman" w:hAnsi="Times New Roman" w:cs="Times New Roman"/>
          <w:i/>
          <w:sz w:val="24"/>
          <w:szCs w:val="24"/>
        </w:rPr>
        <w:t xml:space="preserve"> </w:t>
      </w:r>
      <w:r>
        <w:rPr>
          <w:rFonts w:ascii="Times New Roman" w:hAnsi="Times New Roman" w:cs="Times New Roman"/>
          <w:sz w:val="24"/>
          <w:szCs w:val="24"/>
        </w:rPr>
        <w:t>et pour circuler entre</w:t>
      </w:r>
      <w:r w:rsidR="00EC6A7A">
        <w:rPr>
          <w:rFonts w:ascii="Times New Roman" w:hAnsi="Times New Roman" w:cs="Times New Roman"/>
          <w:sz w:val="24"/>
          <w:szCs w:val="24"/>
        </w:rPr>
        <w:t xml:space="preserve"> la Crimée et l’Ukraine, </w:t>
      </w:r>
      <w:r>
        <w:rPr>
          <w:rFonts w:ascii="Times New Roman" w:hAnsi="Times New Roman" w:cs="Times New Roman"/>
          <w:sz w:val="24"/>
          <w:szCs w:val="24"/>
        </w:rPr>
        <w:t xml:space="preserve">une </w:t>
      </w:r>
      <w:r w:rsidR="00EC6A7A">
        <w:rPr>
          <w:rFonts w:ascii="Times New Roman" w:hAnsi="Times New Roman" w:cs="Times New Roman"/>
          <w:sz w:val="24"/>
          <w:szCs w:val="24"/>
        </w:rPr>
        <w:t xml:space="preserve"> demande d’</w:t>
      </w:r>
      <w:r>
        <w:rPr>
          <w:rFonts w:ascii="Times New Roman" w:hAnsi="Times New Roman" w:cs="Times New Roman"/>
          <w:sz w:val="24"/>
          <w:szCs w:val="24"/>
        </w:rPr>
        <w:t xml:space="preserve">autorisation </w:t>
      </w:r>
      <w:r w:rsidR="00EC6A7A">
        <w:rPr>
          <w:rFonts w:ascii="Times New Roman" w:hAnsi="Times New Roman" w:cs="Times New Roman"/>
          <w:sz w:val="24"/>
          <w:szCs w:val="24"/>
        </w:rPr>
        <w:t xml:space="preserve"> auprès </w:t>
      </w:r>
      <w:r>
        <w:rPr>
          <w:rFonts w:ascii="Times New Roman" w:hAnsi="Times New Roman" w:cs="Times New Roman"/>
          <w:sz w:val="24"/>
          <w:szCs w:val="24"/>
        </w:rPr>
        <w:t>du pouvoir ukrainien</w:t>
      </w:r>
      <w:r w:rsidR="00EC6A7A">
        <w:rPr>
          <w:rFonts w:ascii="Times New Roman" w:hAnsi="Times New Roman" w:cs="Times New Roman"/>
          <w:sz w:val="24"/>
          <w:szCs w:val="24"/>
        </w:rPr>
        <w:t xml:space="preserve"> sera nécessaire</w:t>
      </w:r>
      <w:r>
        <w:rPr>
          <w:rFonts w:ascii="Times New Roman" w:hAnsi="Times New Roman" w:cs="Times New Roman"/>
          <w:sz w:val="24"/>
          <w:szCs w:val="24"/>
        </w:rPr>
        <w:t xml:space="preserve">. </w:t>
      </w:r>
      <w:r w:rsidRPr="00736CC0">
        <w:rPr>
          <w:rFonts w:ascii="Times New Roman" w:hAnsi="Times New Roman" w:cs="Times New Roman"/>
          <w:i/>
          <w:sz w:val="24"/>
          <w:szCs w:val="24"/>
        </w:rPr>
        <w:t>« Le surréalisme qui règne en ce moment en Crimée engendre le surréalisme en Ukraine. »</w:t>
      </w:r>
      <w:r w:rsidR="00EC6A7A">
        <w:rPr>
          <w:rFonts w:ascii="Times New Roman" w:hAnsi="Times New Roman" w:cs="Times New Roman"/>
          <w:sz w:val="24"/>
          <w:szCs w:val="24"/>
        </w:rPr>
        <w:t xml:space="preserve"> </w:t>
      </w:r>
    </w:p>
    <w:p w14:paraId="15CBD3F1" w14:textId="77777777" w:rsidR="003048EC" w:rsidRPr="00885655" w:rsidRDefault="001474C3" w:rsidP="007449B9">
      <w:pPr>
        <w:jc w:val="both"/>
        <w:rPr>
          <w:rFonts w:ascii="Times New Roman" w:hAnsi="Times New Roman" w:cs="Times New Roman"/>
          <w:sz w:val="24"/>
          <w:szCs w:val="24"/>
        </w:rPr>
      </w:pPr>
      <w:r w:rsidRPr="00885655">
        <w:rPr>
          <w:rFonts w:ascii="Times New Roman" w:hAnsi="Times New Roman" w:cs="Times New Roman"/>
          <w:sz w:val="24"/>
          <w:szCs w:val="24"/>
        </w:rPr>
        <w:lastRenderedPageBreak/>
        <w:t>Le voilà témoin</w:t>
      </w:r>
      <w:r w:rsidR="00DD5244" w:rsidRPr="00885655">
        <w:rPr>
          <w:rFonts w:ascii="Times New Roman" w:hAnsi="Times New Roman" w:cs="Times New Roman"/>
          <w:sz w:val="24"/>
          <w:szCs w:val="24"/>
        </w:rPr>
        <w:t xml:space="preserve"> privilégié </w:t>
      </w:r>
      <w:r w:rsidR="00885655">
        <w:rPr>
          <w:rFonts w:ascii="Times New Roman" w:hAnsi="Times New Roman" w:cs="Times New Roman"/>
          <w:sz w:val="24"/>
          <w:szCs w:val="24"/>
        </w:rPr>
        <w:t>(</w:t>
      </w:r>
      <w:r w:rsidR="00DD5244" w:rsidRPr="00885655">
        <w:rPr>
          <w:rFonts w:ascii="Times New Roman" w:hAnsi="Times New Roman" w:cs="Times New Roman"/>
          <w:sz w:val="24"/>
          <w:szCs w:val="24"/>
        </w:rPr>
        <w:t>dans le détail</w:t>
      </w:r>
      <w:r w:rsidR="00885655">
        <w:rPr>
          <w:rFonts w:ascii="Times New Roman" w:hAnsi="Times New Roman" w:cs="Times New Roman"/>
          <w:sz w:val="24"/>
          <w:szCs w:val="24"/>
        </w:rPr>
        <w:t>)</w:t>
      </w:r>
      <w:r w:rsidR="00DD5244" w:rsidRPr="00885655">
        <w:rPr>
          <w:rFonts w:ascii="Times New Roman" w:hAnsi="Times New Roman" w:cs="Times New Roman"/>
          <w:sz w:val="24"/>
          <w:szCs w:val="24"/>
        </w:rPr>
        <w:t xml:space="preserve"> d’événement</w:t>
      </w:r>
      <w:r w:rsidR="008C55B6">
        <w:rPr>
          <w:rFonts w:ascii="Times New Roman" w:hAnsi="Times New Roman" w:cs="Times New Roman"/>
          <w:sz w:val="24"/>
          <w:szCs w:val="24"/>
        </w:rPr>
        <w:t>s qui font l’Histoire et</w:t>
      </w:r>
      <w:r w:rsidR="00DD5244" w:rsidRPr="00885655">
        <w:rPr>
          <w:rFonts w:ascii="Times New Roman" w:hAnsi="Times New Roman" w:cs="Times New Roman"/>
          <w:sz w:val="24"/>
          <w:szCs w:val="24"/>
        </w:rPr>
        <w:t xml:space="preserve"> un peu chahuté dans sa conscience</w:t>
      </w:r>
      <w:r w:rsidR="00F51B4A" w:rsidRPr="00885655">
        <w:rPr>
          <w:rFonts w:ascii="Times New Roman" w:hAnsi="Times New Roman" w:cs="Times New Roman"/>
          <w:sz w:val="24"/>
          <w:szCs w:val="24"/>
        </w:rPr>
        <w:t xml:space="preserve">. </w:t>
      </w:r>
      <w:r w:rsidR="001F63F9" w:rsidRPr="00885655">
        <w:rPr>
          <w:rFonts w:ascii="Times New Roman" w:hAnsi="Times New Roman" w:cs="Times New Roman"/>
          <w:sz w:val="24"/>
          <w:szCs w:val="24"/>
        </w:rPr>
        <w:t>Quand la littérature joue son rôle, défend des idées, transmet un savoir, favorise la réflexion politique</w:t>
      </w:r>
      <w:r w:rsidR="009436DE">
        <w:rPr>
          <w:rFonts w:ascii="Times New Roman" w:hAnsi="Times New Roman" w:cs="Times New Roman"/>
          <w:sz w:val="24"/>
          <w:szCs w:val="24"/>
        </w:rPr>
        <w:t xml:space="preserve"> ; </w:t>
      </w:r>
      <w:r w:rsidR="008C55B6">
        <w:rPr>
          <w:rFonts w:ascii="Times New Roman" w:hAnsi="Times New Roman" w:cs="Times New Roman"/>
          <w:sz w:val="24"/>
          <w:szCs w:val="24"/>
        </w:rPr>
        <w:t xml:space="preserve"> au final, </w:t>
      </w:r>
      <w:r w:rsidR="009436DE">
        <w:rPr>
          <w:rFonts w:ascii="Times New Roman" w:hAnsi="Times New Roman" w:cs="Times New Roman"/>
          <w:sz w:val="24"/>
          <w:szCs w:val="24"/>
        </w:rPr>
        <w:t xml:space="preserve">elle </w:t>
      </w:r>
      <w:r w:rsidR="00885655" w:rsidRPr="00885655">
        <w:rPr>
          <w:rFonts w:ascii="Times New Roman" w:hAnsi="Times New Roman" w:cs="Times New Roman"/>
          <w:sz w:val="24"/>
          <w:szCs w:val="24"/>
        </w:rPr>
        <w:t>récompense le lecteur.</w:t>
      </w:r>
    </w:p>
    <w:p w14:paraId="478E8630" w14:textId="77777777" w:rsidR="001064D7" w:rsidRPr="00885655" w:rsidRDefault="009436DE" w:rsidP="009436DE">
      <w:pPr>
        <w:jc w:val="right"/>
        <w:rPr>
          <w:rFonts w:ascii="Times New Roman" w:hAnsi="Times New Roman" w:cs="Times New Roman"/>
          <w:sz w:val="24"/>
          <w:szCs w:val="24"/>
        </w:rPr>
      </w:pPr>
      <w:r>
        <w:rPr>
          <w:rFonts w:ascii="Times New Roman" w:hAnsi="Times New Roman" w:cs="Times New Roman"/>
          <w:sz w:val="24"/>
          <w:szCs w:val="24"/>
        </w:rPr>
        <w:t>Cécile Pellerin</w:t>
      </w:r>
    </w:p>
    <w:p w14:paraId="41BEBDC6" w14:textId="77777777" w:rsidR="001064D7" w:rsidRPr="00885655" w:rsidRDefault="001064D7" w:rsidP="007449B9">
      <w:pPr>
        <w:jc w:val="both"/>
        <w:rPr>
          <w:rFonts w:ascii="Times New Roman" w:hAnsi="Times New Roman" w:cs="Times New Roman"/>
          <w:sz w:val="24"/>
          <w:szCs w:val="24"/>
        </w:rPr>
      </w:pPr>
    </w:p>
    <w:p w14:paraId="4D8322B4" w14:textId="77777777" w:rsidR="001064D7" w:rsidRPr="00885655" w:rsidRDefault="001064D7" w:rsidP="007449B9">
      <w:pPr>
        <w:jc w:val="both"/>
        <w:rPr>
          <w:rFonts w:ascii="Times New Roman" w:hAnsi="Times New Roman" w:cs="Times New Roman"/>
          <w:sz w:val="24"/>
          <w:szCs w:val="24"/>
        </w:rPr>
      </w:pPr>
    </w:p>
    <w:p w14:paraId="3AD7420F" w14:textId="77777777" w:rsidR="001064D7" w:rsidRDefault="001064D7" w:rsidP="007449B9">
      <w:pPr>
        <w:jc w:val="both"/>
      </w:pPr>
    </w:p>
    <w:p w14:paraId="6F0E1E26" w14:textId="77777777" w:rsidR="001064D7" w:rsidRDefault="001064D7" w:rsidP="007449B9">
      <w:pPr>
        <w:jc w:val="both"/>
      </w:pPr>
    </w:p>
    <w:p w14:paraId="0BA79CCE" w14:textId="77777777" w:rsidR="001064D7" w:rsidRDefault="001064D7" w:rsidP="007449B9">
      <w:pPr>
        <w:jc w:val="both"/>
      </w:pPr>
    </w:p>
    <w:p w14:paraId="38374E33" w14:textId="77777777" w:rsidR="001064D7" w:rsidRDefault="001064D7" w:rsidP="007449B9">
      <w:pPr>
        <w:jc w:val="both"/>
      </w:pPr>
    </w:p>
    <w:p w14:paraId="3CBFB951" w14:textId="77777777" w:rsidR="001064D7" w:rsidRDefault="001064D7" w:rsidP="007449B9">
      <w:pPr>
        <w:jc w:val="both"/>
      </w:pPr>
    </w:p>
    <w:p w14:paraId="22353A82" w14:textId="77777777" w:rsidR="001064D7" w:rsidRDefault="001064D7" w:rsidP="007449B9">
      <w:pPr>
        <w:jc w:val="both"/>
      </w:pPr>
    </w:p>
    <w:p w14:paraId="6F125E26" w14:textId="77777777" w:rsidR="001064D7" w:rsidRDefault="001064D7" w:rsidP="007449B9">
      <w:pPr>
        <w:jc w:val="both"/>
      </w:pPr>
    </w:p>
    <w:p w14:paraId="2EB2B83D" w14:textId="77777777" w:rsidR="001064D7" w:rsidRDefault="001064D7" w:rsidP="007449B9">
      <w:pPr>
        <w:jc w:val="both"/>
      </w:pPr>
    </w:p>
    <w:p w14:paraId="1952CD4F" w14:textId="77777777" w:rsidR="00D1428B" w:rsidRDefault="00D1428B" w:rsidP="007449B9">
      <w:pPr>
        <w:jc w:val="both"/>
      </w:pPr>
    </w:p>
    <w:sectPr w:rsidR="00D1428B" w:rsidSect="007449B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5AF1"/>
    <w:rsid w:val="00036687"/>
    <w:rsid w:val="000B3756"/>
    <w:rsid w:val="001064D7"/>
    <w:rsid w:val="00141330"/>
    <w:rsid w:val="001474C3"/>
    <w:rsid w:val="001858AA"/>
    <w:rsid w:val="001C5CAF"/>
    <w:rsid w:val="001F63F9"/>
    <w:rsid w:val="00222D39"/>
    <w:rsid w:val="003048EC"/>
    <w:rsid w:val="0033394F"/>
    <w:rsid w:val="00352B81"/>
    <w:rsid w:val="00435AF1"/>
    <w:rsid w:val="004E7C5A"/>
    <w:rsid w:val="00523942"/>
    <w:rsid w:val="00736CC0"/>
    <w:rsid w:val="007449B9"/>
    <w:rsid w:val="007B72CA"/>
    <w:rsid w:val="00885655"/>
    <w:rsid w:val="008C55B6"/>
    <w:rsid w:val="009436DE"/>
    <w:rsid w:val="0099542C"/>
    <w:rsid w:val="009C5703"/>
    <w:rsid w:val="009C75B7"/>
    <w:rsid w:val="00BB38DB"/>
    <w:rsid w:val="00BB43D6"/>
    <w:rsid w:val="00BC34BE"/>
    <w:rsid w:val="00CF7DDB"/>
    <w:rsid w:val="00D1428B"/>
    <w:rsid w:val="00D2714A"/>
    <w:rsid w:val="00DD5244"/>
    <w:rsid w:val="00EC6A7A"/>
    <w:rsid w:val="00F329AE"/>
    <w:rsid w:val="00F36CDC"/>
    <w:rsid w:val="00F51B4A"/>
    <w:rsid w:val="00F53A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6DE5"/>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3D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36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36DE"/>
    <w:rPr>
      <w:rFonts w:ascii="Tahoma" w:hAnsi="Tahoma" w:cs="Tahoma"/>
      <w:sz w:val="16"/>
      <w:szCs w:val="16"/>
    </w:rPr>
  </w:style>
  <w:style w:type="character" w:styleId="Lienhypertexte">
    <w:name w:val="Hyperlink"/>
    <w:basedOn w:val="Policepardfaut"/>
    <w:uiPriority w:val="99"/>
    <w:unhideWhenUsed/>
    <w:rsid w:val="009436DE"/>
    <w:rPr>
      <w:color w:val="0000FF" w:themeColor="hyperlink"/>
      <w:u w:val="single"/>
    </w:rPr>
  </w:style>
  <w:style w:type="paragraph" w:styleId="Sansinterligne">
    <w:name w:val="No Spacing"/>
    <w:uiPriority w:val="1"/>
    <w:qFormat/>
    <w:rsid w:val="009436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pitre.com/CHAPITRE/fr/BOOK/kourkov-andrei/journal-de-maidan,62200825.aspx"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1042</Words>
  <Characters>5734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Titouan Pellerin</cp:lastModifiedBy>
  <cp:revision>3</cp:revision>
  <dcterms:created xsi:type="dcterms:W3CDTF">2014-05-21T18:09:00Z</dcterms:created>
  <dcterms:modified xsi:type="dcterms:W3CDTF">2021-11-13T18:58:00Z</dcterms:modified>
</cp:coreProperties>
</file>