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DEB" w:rsidRPr="009B2DEB" w:rsidRDefault="009B2DEB" w:rsidP="009B2DEB">
      <w:pPr>
        <w:pStyle w:val="Sansinterligne"/>
        <w:rPr>
          <w:b/>
        </w:rPr>
      </w:pPr>
      <w:r w:rsidRPr="009B2DEB">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72820" cy="1439545"/>
            <wp:effectExtent l="19050" t="0" r="0" b="0"/>
            <wp:wrapTight wrapText="bothSides">
              <wp:wrapPolygon edited="0">
                <wp:start x="-423" y="0"/>
                <wp:lineTo x="-423" y="21438"/>
                <wp:lineTo x="21572" y="21438"/>
                <wp:lineTo x="21572" y="0"/>
                <wp:lineTo x="-423" y="0"/>
              </wp:wrapPolygon>
            </wp:wrapTight>
            <wp:docPr id="1" name="Image 0" descr="60119697_114256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119697_11425692.jpg"/>
                    <pic:cNvPicPr/>
                  </pic:nvPicPr>
                  <pic:blipFill>
                    <a:blip r:embed="rId4" cstate="print"/>
                    <a:stretch>
                      <a:fillRect/>
                    </a:stretch>
                  </pic:blipFill>
                  <pic:spPr>
                    <a:xfrm>
                      <a:off x="0" y="0"/>
                      <a:ext cx="972820" cy="1439545"/>
                    </a:xfrm>
                    <a:prstGeom prst="rect">
                      <a:avLst/>
                    </a:prstGeom>
                  </pic:spPr>
                </pic:pic>
              </a:graphicData>
            </a:graphic>
          </wp:anchor>
        </w:drawing>
      </w:r>
      <w:r w:rsidRPr="009B2DEB">
        <w:rPr>
          <w:b/>
        </w:rPr>
        <w:t>L’été des lucioles</w:t>
      </w:r>
    </w:p>
    <w:p w:rsidR="009B2DEB" w:rsidRPr="009B2DEB" w:rsidRDefault="009B2DEB" w:rsidP="009B2DEB">
      <w:pPr>
        <w:pStyle w:val="Sansinterligne"/>
        <w:rPr>
          <w:b/>
        </w:rPr>
      </w:pPr>
      <w:r w:rsidRPr="009B2DEB">
        <w:rPr>
          <w:b/>
        </w:rPr>
        <w:t>Gilles Paris</w:t>
      </w:r>
    </w:p>
    <w:p w:rsidR="009B2DEB" w:rsidRDefault="009B2DEB" w:rsidP="009B2DEB">
      <w:pPr>
        <w:pStyle w:val="Sansinterligne"/>
      </w:pPr>
      <w:r>
        <w:t>Editions Héloïse d’Ormesson</w:t>
      </w:r>
    </w:p>
    <w:p w:rsidR="009B2DEB" w:rsidRDefault="009B2DEB" w:rsidP="009B2DEB">
      <w:pPr>
        <w:pStyle w:val="Sansinterligne"/>
      </w:pPr>
      <w:r>
        <w:t>222 pages</w:t>
      </w:r>
    </w:p>
    <w:p w:rsidR="009B2DEB" w:rsidRDefault="009B2DEB" w:rsidP="009B2DEB">
      <w:pPr>
        <w:pStyle w:val="Sansinterligne"/>
      </w:pPr>
      <w:r>
        <w:t>9782350872438</w:t>
      </w:r>
    </w:p>
    <w:p w:rsidR="009B2DEB" w:rsidRDefault="009B2DEB" w:rsidP="009B2DEB">
      <w:pPr>
        <w:pStyle w:val="Sansinterligne"/>
      </w:pPr>
      <w:r>
        <w:t>17 euros</w:t>
      </w:r>
      <w:r w:rsidR="0036761D">
        <w:t xml:space="preserve"> (13,99)</w:t>
      </w:r>
    </w:p>
    <w:p w:rsidR="009B2DEB" w:rsidRDefault="00BA65D5" w:rsidP="009B2DEB">
      <w:pPr>
        <w:pStyle w:val="Sansinterligne"/>
      </w:pPr>
      <w:hyperlink r:id="rId5" w:history="1">
        <w:r w:rsidR="009B2DEB" w:rsidRPr="00867DB7">
          <w:rPr>
            <w:rStyle w:val="Lienhypertexte"/>
          </w:rPr>
          <w:t>http://www.chapitre.com/CHAPITRE/fr/BOOK/paris-gilles/l-ete-des-lucioles,60119697.aspx</w:t>
        </w:r>
      </w:hyperlink>
    </w:p>
    <w:p w:rsidR="009B2DEB" w:rsidRDefault="009B2DEB" w:rsidP="009B2DEB">
      <w:pPr>
        <w:pStyle w:val="Sansinterligne"/>
      </w:pPr>
    </w:p>
    <w:p w:rsidR="009B2DEB" w:rsidRPr="009B2DEB" w:rsidRDefault="009B2DEB" w:rsidP="00B832B2">
      <w:pPr>
        <w:jc w:val="both"/>
        <w:rPr>
          <w:i/>
        </w:rPr>
      </w:pPr>
      <w:r w:rsidRPr="009B2DEB">
        <w:rPr>
          <w:i/>
        </w:rPr>
        <w:t>12 janvier 2014</w:t>
      </w:r>
    </w:p>
    <w:p w:rsidR="00190A6F" w:rsidRDefault="00B832B2" w:rsidP="00B832B2">
      <w:pPr>
        <w:jc w:val="both"/>
      </w:pPr>
      <w:r>
        <w:t xml:space="preserve">Après </w:t>
      </w:r>
      <w:r w:rsidRPr="00387A63">
        <w:rPr>
          <w:b/>
        </w:rPr>
        <w:t>« Au pays des Kangourous »,</w:t>
      </w:r>
      <w:r>
        <w:t xml:space="preserve"> roman sensible</w:t>
      </w:r>
      <w:r w:rsidR="004D1DF0">
        <w:t xml:space="preserve"> et original</w:t>
      </w:r>
      <w:r w:rsidR="00B516C7">
        <w:t>,</w:t>
      </w:r>
      <w:r>
        <w:t xml:space="preserve"> très convaincant sur la dépression d’un père</w:t>
      </w:r>
      <w:r w:rsidR="004D1DF0">
        <w:t>,</w:t>
      </w:r>
      <w:r>
        <w:t xml:space="preserve"> relaté</w:t>
      </w:r>
      <w:r w:rsidR="004D1DF0">
        <w:t>e</w:t>
      </w:r>
      <w:r>
        <w:t xml:space="preserve"> par son jeune fils, </w:t>
      </w:r>
      <w:r w:rsidRPr="00387A63">
        <w:rPr>
          <w:b/>
        </w:rPr>
        <w:t>Gilles Paris</w:t>
      </w:r>
      <w:r>
        <w:t xml:space="preserve"> renouvelle ce parti pris de raconter une histoire à travers le regard et la parole d’un enfant. </w:t>
      </w:r>
    </w:p>
    <w:p w:rsidR="00F60F86" w:rsidRDefault="00B832B2" w:rsidP="00B832B2">
      <w:pPr>
        <w:jc w:val="both"/>
      </w:pPr>
      <w:r>
        <w:t>Ici, plus de Simon, mais un jeune garçon</w:t>
      </w:r>
      <w:r w:rsidRPr="00B832B2">
        <w:t xml:space="preserve"> </w:t>
      </w:r>
      <w:r w:rsidR="00387A63">
        <w:t>de neuf</w:t>
      </w:r>
      <w:r>
        <w:t xml:space="preserve"> ans, Victor, déluré, tendre et drôle,  en vacances à la résidence du Grand-Hôtel du Cap</w:t>
      </w:r>
      <w:r w:rsidR="005D3C1E">
        <w:t>-Martin</w:t>
      </w:r>
      <w:r>
        <w:t xml:space="preserve"> avec sa sœur aînée, Alicia et ses deux mamans, Claire et Pilar. </w:t>
      </w:r>
    </w:p>
    <w:p w:rsidR="00190A6F" w:rsidRDefault="00B832B2" w:rsidP="00B832B2">
      <w:pPr>
        <w:jc w:val="both"/>
      </w:pPr>
      <w:r>
        <w:t>Une ambiance plus lumineuse, moins grave que le roman précédent, aux</w:t>
      </w:r>
      <w:r w:rsidR="00173350">
        <w:t xml:space="preserve"> légères</w:t>
      </w:r>
      <w:r>
        <w:t xml:space="preserve"> allures de conte fantastique, certes</w:t>
      </w:r>
      <w:r w:rsidR="00173350">
        <w:t xml:space="preserve"> toujours </w:t>
      </w:r>
      <w:r>
        <w:t xml:space="preserve"> attachante et poétique </w:t>
      </w:r>
      <w:r w:rsidR="00173350">
        <w:t>mais dénuée en partie, cette fois, de cette tonalité si spéciale et insolite mais tellement adaptée</w:t>
      </w:r>
      <w:r w:rsidR="004D1DF0">
        <w:t xml:space="preserve">, </w:t>
      </w:r>
      <w:r w:rsidR="00173350">
        <w:t>qui fit du précédent roman, un enchantement de lecture</w:t>
      </w:r>
      <w:r w:rsidR="004D1DF0">
        <w:t xml:space="preserve">. </w:t>
      </w:r>
    </w:p>
    <w:p w:rsidR="008604FC" w:rsidRDefault="004D1DF0" w:rsidP="00B832B2">
      <w:pPr>
        <w:jc w:val="both"/>
      </w:pPr>
      <w:r>
        <w:t>Sans doute, l’enfant qui s</w:t>
      </w:r>
      <w:r w:rsidR="0089778E">
        <w:t xml:space="preserve">ommeille en moi ne s’est-il pas </w:t>
      </w:r>
      <w:r>
        <w:t>éveillé</w:t>
      </w:r>
      <w:r w:rsidR="004A0E80">
        <w:t xml:space="preserve"> cette fois</w:t>
      </w:r>
      <w:r w:rsidR="0089778E">
        <w:t>..</w:t>
      </w:r>
      <w:r w:rsidR="006A5B22">
        <w:t xml:space="preserve">. </w:t>
      </w:r>
      <w:r w:rsidR="004D61A2">
        <w:t>Et pourtant, les personnages de Gilles Paris retiennent, par leur sympathie, leur proximité, leur présence. Que ce soit la mère, libraire passionnée, toujours un livre sous le nez ou sa nouvelle amie, Pilar, peintre argentine qui tente de conjurer son passé douloureux</w:t>
      </w:r>
      <w:r w:rsidR="001450F2">
        <w:t xml:space="preserve">, </w:t>
      </w:r>
      <w:r w:rsidR="001450F2" w:rsidRPr="001450F2">
        <w:rPr>
          <w:i/>
        </w:rPr>
        <w:t>« sa blessure sans sparadrap »</w:t>
      </w:r>
      <w:r w:rsidR="004D61A2">
        <w:t xml:space="preserve"> à travers ses toiles sans humains, ou encore Alicia, l’ado précoce de 14 ans, instable et sexy ou même le père , photographe absent, François, qui lui, a oublié de grandir</w:t>
      </w:r>
      <w:r w:rsidR="0089778E">
        <w:t>, dépense sans compter mais</w:t>
      </w:r>
      <w:r w:rsidR="004D61A2">
        <w:t xml:space="preserve"> manque cruellement à chacun ; cette petite famille plutôt joyeuse et cool, un peu fragile, séduit, fait sourire, </w:t>
      </w:r>
      <w:r w:rsidR="008604FC">
        <w:t xml:space="preserve">capte notre attention et notre bienveillance, sans effort. </w:t>
      </w:r>
    </w:p>
    <w:p w:rsidR="00F60F86" w:rsidRDefault="008604FC" w:rsidP="00B832B2">
      <w:pPr>
        <w:jc w:val="both"/>
      </w:pPr>
      <w:r>
        <w:t>Aussi lorsque Victor prend les rênes du récit, du haut de ses neuf ans, le lecteur plonge dans une insouciance agréable, une naïveté charmante, se laisse facilement entraîner dans les aventure qu’il mène autour des villas luxueuses de la côte, en compagnie de nouveaux ami</w:t>
      </w:r>
      <w:r w:rsidR="001450F2">
        <w:t>s, Gaspard, Justine</w:t>
      </w:r>
      <w:r>
        <w:t xml:space="preserve"> et deux jumeaux érudits, un peu anachroniques, s’émeut même parfois des histoires de princesses et autres célébrités des lieux, d’ailleurs décrits avec une nostalgie envoûtante et un </w:t>
      </w:r>
      <w:r w:rsidR="0089778E">
        <w:t xml:space="preserve">sens du détail que </w:t>
      </w:r>
      <w:r w:rsidR="004F0EF8">
        <w:t xml:space="preserve"> Point de Vue</w:t>
      </w:r>
      <w:r w:rsidR="0089778E">
        <w:t>, VSD ou Paris Match</w:t>
      </w:r>
      <w:r w:rsidR="004F0EF8">
        <w:t xml:space="preserve"> ne</w:t>
      </w:r>
      <w:r>
        <w:t xml:space="preserve"> renierai</w:t>
      </w:r>
      <w:r w:rsidR="004F0EF8">
        <w:t>en</w:t>
      </w:r>
      <w:r>
        <w:t xml:space="preserve">t pas. </w:t>
      </w:r>
    </w:p>
    <w:p w:rsidR="004D61A2" w:rsidRDefault="00F60F86" w:rsidP="00B832B2">
      <w:pPr>
        <w:jc w:val="both"/>
      </w:pPr>
      <w:r>
        <w:t xml:space="preserve">Puis </w:t>
      </w:r>
      <w:r w:rsidR="008604FC">
        <w:t>l’histoire s’imprègne de touches fantastiques</w:t>
      </w:r>
      <w:r w:rsidR="004F0EF8">
        <w:t>, frôlant ça et là</w:t>
      </w:r>
      <w:r>
        <w:t xml:space="preserve"> avec le conte pour enfants et l’</w:t>
      </w:r>
      <w:r w:rsidR="004F0EF8">
        <w:t>enthousiasme</w:t>
      </w:r>
      <w:r>
        <w:t xml:space="preserve"> s’estompe peu à peu</w:t>
      </w:r>
      <w:r w:rsidR="004F0EF8">
        <w:t xml:space="preserve">. En effet, à mesure que l’histoire défile, que Victor se révèle et agit, </w:t>
      </w:r>
      <w:r w:rsidR="00B07738">
        <w:t>il devient moins convaincant, presque en décalage avec l</w:t>
      </w:r>
      <w:r>
        <w:t>e rythme</w:t>
      </w:r>
      <w:r w:rsidR="00B07738">
        <w:t xml:space="preserve"> initial</w:t>
      </w:r>
      <w:r>
        <w:t>.</w:t>
      </w:r>
      <w:r w:rsidR="004F0EF8">
        <w:t xml:space="preserve"> La voix de l’enfant prend des tonalités </w:t>
      </w:r>
      <w:r w:rsidR="002E3BD7">
        <w:t>moins naturelles ou spontanées. L’adhésion n’opère plus. Le registre littérature pour adu</w:t>
      </w:r>
      <w:r>
        <w:t>ltes dans lequel le roman semblait</w:t>
      </w:r>
      <w:r w:rsidR="002E3BD7">
        <w:t xml:space="preserve"> vouloir s’inscrire</w:t>
      </w:r>
      <w:r w:rsidR="00AA1C16">
        <w:t xml:space="preserve">, </w:t>
      </w:r>
      <w:r w:rsidR="002E3BD7">
        <w:t xml:space="preserve"> devient perméable et le lecteur</w:t>
      </w:r>
      <w:r>
        <w:t xml:space="preserve"> finit par</w:t>
      </w:r>
      <w:r w:rsidR="002E3BD7">
        <w:t xml:space="preserve"> ne </w:t>
      </w:r>
      <w:r>
        <w:t xml:space="preserve">plus </w:t>
      </w:r>
      <w:r w:rsidR="002E3BD7">
        <w:t>trouve</w:t>
      </w:r>
      <w:r>
        <w:t>r</w:t>
      </w:r>
      <w:r w:rsidR="00AA1C16">
        <w:t xml:space="preserve"> sa place ni son choix initial de lecture.</w:t>
      </w:r>
      <w:r w:rsidR="002E3BD7">
        <w:t xml:space="preserve"> C</w:t>
      </w:r>
      <w:r w:rsidR="00AA1C16">
        <w:t>omme indisposé, bancal, insatisfait.</w:t>
      </w:r>
    </w:p>
    <w:p w:rsidR="00AA1C16" w:rsidRDefault="00AA1C16" w:rsidP="00B832B2">
      <w:pPr>
        <w:jc w:val="both"/>
      </w:pPr>
      <w:r>
        <w:t>La</w:t>
      </w:r>
      <w:r w:rsidR="00B07738">
        <w:t xml:space="preserve"> justesse et la finesse du ton se sont déroutées</w:t>
      </w:r>
      <w:r w:rsidR="00000ADD">
        <w:t xml:space="preserve">. Même si, </w:t>
      </w:r>
      <w:r w:rsidR="00B07738">
        <w:t xml:space="preserve">à la lecture </w:t>
      </w:r>
      <w:r w:rsidR="00F60F86">
        <w:t>de certaines pages</w:t>
      </w:r>
      <w:r w:rsidR="00000ADD">
        <w:t xml:space="preserve">, des expressions plaisantes, empreintes de poésie,  </w:t>
      </w:r>
      <w:r w:rsidR="001450F2">
        <w:t xml:space="preserve">un secret de famille assez intrigant, </w:t>
      </w:r>
      <w:r w:rsidR="00000ADD">
        <w:t xml:space="preserve">une description de </w:t>
      </w:r>
      <w:r w:rsidR="00000ADD">
        <w:lastRenderedPageBreak/>
        <w:t xml:space="preserve">l’été caniculaire et d’une ambiance toute estivale </w:t>
      </w:r>
      <w:r w:rsidR="009D27C3">
        <w:t>conduis</w:t>
      </w:r>
      <w:r w:rsidR="00000ADD">
        <w:t xml:space="preserve">ent le lecteur au cœur d’une rêverie et d’une détente </w:t>
      </w:r>
      <w:proofErr w:type="gramStart"/>
      <w:r w:rsidR="00000ADD">
        <w:t>bienfaisantes</w:t>
      </w:r>
      <w:proofErr w:type="gramEnd"/>
      <w:r w:rsidR="00000ADD">
        <w:t xml:space="preserve">, </w:t>
      </w:r>
      <w:r w:rsidR="009D27C3">
        <w:t>un</w:t>
      </w:r>
      <w:r w:rsidR="00B07738">
        <w:t xml:space="preserve"> </w:t>
      </w:r>
      <w:r w:rsidR="009D27C3">
        <w:t>d</w:t>
      </w:r>
      <w:r w:rsidR="000C601F">
        <w:t>ésappointement p</w:t>
      </w:r>
      <w:r w:rsidR="00DB3FF9">
        <w:t>ersiste et l’emporte au final.</w:t>
      </w:r>
    </w:p>
    <w:p w:rsidR="008604FC" w:rsidRDefault="00000ADD" w:rsidP="00387A63">
      <w:pPr>
        <w:jc w:val="right"/>
      </w:pPr>
      <w:r>
        <w:t>Cécile Pellerin</w:t>
      </w:r>
    </w:p>
    <w:p w:rsidR="008604FC" w:rsidRDefault="008604FC" w:rsidP="00B832B2">
      <w:pPr>
        <w:jc w:val="both"/>
      </w:pPr>
    </w:p>
    <w:sectPr w:rsidR="008604FC" w:rsidSect="004D1DF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47023"/>
    <w:rsid w:val="00000ADD"/>
    <w:rsid w:val="00045722"/>
    <w:rsid w:val="000968CE"/>
    <w:rsid w:val="000C601F"/>
    <w:rsid w:val="000E1C01"/>
    <w:rsid w:val="001450F2"/>
    <w:rsid w:val="00173350"/>
    <w:rsid w:val="00190A6F"/>
    <w:rsid w:val="00247023"/>
    <w:rsid w:val="002E3BD7"/>
    <w:rsid w:val="0036761D"/>
    <w:rsid w:val="00387A63"/>
    <w:rsid w:val="004A0E80"/>
    <w:rsid w:val="004D1DF0"/>
    <w:rsid w:val="004D61A2"/>
    <w:rsid w:val="004F0EF8"/>
    <w:rsid w:val="005D203B"/>
    <w:rsid w:val="005D3C1E"/>
    <w:rsid w:val="006922F0"/>
    <w:rsid w:val="006A5B22"/>
    <w:rsid w:val="007E6BB5"/>
    <w:rsid w:val="008604FC"/>
    <w:rsid w:val="0089778E"/>
    <w:rsid w:val="009157D4"/>
    <w:rsid w:val="00952216"/>
    <w:rsid w:val="009B2DEB"/>
    <w:rsid w:val="009D27C3"/>
    <w:rsid w:val="00AA1C16"/>
    <w:rsid w:val="00B07738"/>
    <w:rsid w:val="00B516C7"/>
    <w:rsid w:val="00B51B0B"/>
    <w:rsid w:val="00B832B2"/>
    <w:rsid w:val="00BA65D5"/>
    <w:rsid w:val="00CD6B4B"/>
    <w:rsid w:val="00D3332C"/>
    <w:rsid w:val="00DB3FF9"/>
    <w:rsid w:val="00F60F8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2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B2D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2DEB"/>
    <w:rPr>
      <w:rFonts w:ascii="Tahoma" w:hAnsi="Tahoma" w:cs="Tahoma"/>
      <w:sz w:val="16"/>
      <w:szCs w:val="16"/>
    </w:rPr>
  </w:style>
  <w:style w:type="paragraph" w:styleId="Sansinterligne">
    <w:name w:val="No Spacing"/>
    <w:uiPriority w:val="1"/>
    <w:qFormat/>
    <w:rsid w:val="009B2DEB"/>
    <w:pPr>
      <w:spacing w:after="0" w:line="240" w:lineRule="auto"/>
    </w:pPr>
  </w:style>
  <w:style w:type="character" w:styleId="Lienhypertexte">
    <w:name w:val="Hyperlink"/>
    <w:basedOn w:val="Policepardfaut"/>
    <w:uiPriority w:val="99"/>
    <w:unhideWhenUsed/>
    <w:rsid w:val="009B2DE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apitre.com/CHAPITRE/fr/BOOK/paris-gilles/l-ete-des-lucioles,60119697.aspx"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518</Words>
  <Characters>2852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Cécile Pellerin</cp:lastModifiedBy>
  <cp:revision>3</cp:revision>
  <dcterms:created xsi:type="dcterms:W3CDTF">2014-01-12T14:04:00Z</dcterms:created>
  <dcterms:modified xsi:type="dcterms:W3CDTF">2014-01-29T12:48:00Z</dcterms:modified>
</cp:coreProperties>
</file>