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A5" w:rsidRPr="00625A21" w:rsidRDefault="00625A21" w:rsidP="00625A21">
      <w:pPr>
        <w:pStyle w:val="Sansinterligne"/>
        <w:rPr>
          <w:b/>
        </w:rPr>
      </w:pPr>
      <w:r w:rsidRPr="00625A2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-88265</wp:posOffset>
            </wp:positionV>
            <wp:extent cx="889635" cy="1440180"/>
            <wp:effectExtent l="19050" t="0" r="5715" b="0"/>
            <wp:wrapTight wrapText="bothSides">
              <wp:wrapPolygon edited="0">
                <wp:start x="-463" y="0"/>
                <wp:lineTo x="-463" y="21429"/>
                <wp:lineTo x="21739" y="21429"/>
                <wp:lineTo x="21739" y="0"/>
                <wp:lineTo x="-463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5A21">
        <w:rPr>
          <w:b/>
        </w:rPr>
        <w:t xml:space="preserve">L’horizon </w:t>
      </w:r>
    </w:p>
    <w:p w:rsidR="00625A21" w:rsidRPr="00625A21" w:rsidRDefault="00625A21" w:rsidP="00625A21">
      <w:pPr>
        <w:pStyle w:val="Sansinterligne"/>
        <w:rPr>
          <w:b/>
        </w:rPr>
      </w:pPr>
      <w:r w:rsidRPr="00625A21">
        <w:rPr>
          <w:b/>
        </w:rPr>
        <w:t>Patrick Modiano</w:t>
      </w:r>
    </w:p>
    <w:p w:rsidR="00625A21" w:rsidRDefault="00625A21" w:rsidP="00625A21">
      <w:pPr>
        <w:pStyle w:val="Sansinterligne"/>
      </w:pPr>
      <w:r>
        <w:t>Folio</w:t>
      </w:r>
    </w:p>
    <w:p w:rsidR="00625A21" w:rsidRDefault="00625A21" w:rsidP="00625A21">
      <w:pPr>
        <w:pStyle w:val="Sansinterligne"/>
      </w:pPr>
      <w:r>
        <w:t>9782070443376</w:t>
      </w:r>
    </w:p>
    <w:p w:rsidR="00625A21" w:rsidRDefault="00625A21" w:rsidP="00625A21">
      <w:pPr>
        <w:pStyle w:val="Sansinterligne"/>
      </w:pPr>
      <w:r>
        <w:t>166 pages</w:t>
      </w:r>
    </w:p>
    <w:p w:rsidR="00625A21" w:rsidRDefault="00625A21" w:rsidP="00625A21">
      <w:pPr>
        <w:pStyle w:val="Sansinterligne"/>
      </w:pPr>
      <w:r>
        <w:t>6,20 euros</w:t>
      </w:r>
    </w:p>
    <w:p w:rsidR="00625A21" w:rsidRDefault="00625A21" w:rsidP="00625A21">
      <w:pPr>
        <w:pStyle w:val="Sansinterligne"/>
      </w:pPr>
    </w:p>
    <w:p w:rsidR="00625A21" w:rsidRDefault="00625A21" w:rsidP="00625A21">
      <w:pPr>
        <w:pStyle w:val="Sansinterligne"/>
        <w:rPr>
          <w:i/>
        </w:rPr>
      </w:pPr>
      <w:r w:rsidRPr="00625A21">
        <w:rPr>
          <w:i/>
        </w:rPr>
        <w:t>02 décembre 2011</w:t>
      </w:r>
    </w:p>
    <w:p w:rsidR="00193F1B" w:rsidRDefault="00193F1B" w:rsidP="00625A21">
      <w:pPr>
        <w:pStyle w:val="Sansinterligne"/>
        <w:rPr>
          <w:i/>
        </w:rPr>
      </w:pPr>
    </w:p>
    <w:p w:rsidR="00625A21" w:rsidRDefault="000A3268" w:rsidP="00F7128A">
      <w:pPr>
        <w:jc w:val="both"/>
      </w:pPr>
      <w:r>
        <w:t>Il est beaucoup question du passé dans ce roman, de la fuite</w:t>
      </w:r>
      <w:r w:rsidR="00193F1B">
        <w:t xml:space="preserve">, </w:t>
      </w:r>
      <w:r>
        <w:t xml:space="preserve">de la quête de l’autre et peut être aussi de la quête de soi, finalement. On y parle de rencontres, de </w:t>
      </w:r>
      <w:r w:rsidR="00D14226">
        <w:t xml:space="preserve">solitudes, de peurs, </w:t>
      </w:r>
      <w:r w:rsidR="007423C5">
        <w:t xml:space="preserve"> de la guerre, </w:t>
      </w:r>
      <w:r w:rsidR="00D14226">
        <w:t>de livres</w:t>
      </w:r>
      <w:r w:rsidR="007423C5">
        <w:t>, de lieux</w:t>
      </w:r>
      <w:r w:rsidR="00D14226">
        <w:t xml:space="preserve"> ; </w:t>
      </w:r>
      <w:r>
        <w:t xml:space="preserve"> par bribes et sans suite, de manière fugace</w:t>
      </w:r>
      <w:r w:rsidR="00F7128A">
        <w:t xml:space="preserve"> et dépouillée, parfois en filigrane.</w:t>
      </w:r>
      <w:r>
        <w:t xml:space="preserve"> </w:t>
      </w:r>
      <w:r w:rsidR="00F7128A">
        <w:t xml:space="preserve">Un récit aux contours flous et incertains,  à l’image d’un rêve qui nous envelopperait en douceur, sans faire de bruit hors du temps, </w:t>
      </w:r>
      <w:r w:rsidR="004B4511">
        <w:t xml:space="preserve"> hors </w:t>
      </w:r>
      <w:r w:rsidR="00F7128A">
        <w:t>de la réalité</w:t>
      </w:r>
      <w:r w:rsidR="00A420A2">
        <w:t xml:space="preserve">. </w:t>
      </w:r>
      <w:r w:rsidR="00856CB2" w:rsidRPr="00856CB2">
        <w:rPr>
          <w:i/>
        </w:rPr>
        <w:t>« Des souvenirs en forme de nuages flottants.»</w:t>
      </w:r>
    </w:p>
    <w:p w:rsidR="00193F1B" w:rsidRDefault="00193F1B" w:rsidP="00F7128A">
      <w:pPr>
        <w:jc w:val="both"/>
      </w:pPr>
      <w:r>
        <w:t xml:space="preserve">Jean </w:t>
      </w:r>
      <w:proofErr w:type="spellStart"/>
      <w:r>
        <w:t>Bosmans</w:t>
      </w:r>
      <w:proofErr w:type="spellEnd"/>
      <w:r>
        <w:t xml:space="preserve"> a écrit sur un cahier de moleskine des instants de sa jeunesse, sans détails. Allusions vagues à des gens (parfois sans nom) qu’il a croisés, à des scènes brèves, à peine esquissées. Mais dans ces lignes resserrées, écrites sans espace, il y a un nom,  Margaret Le </w:t>
      </w:r>
      <w:proofErr w:type="spellStart"/>
      <w:r>
        <w:t>Coz</w:t>
      </w:r>
      <w:proofErr w:type="spellEnd"/>
      <w:r>
        <w:t xml:space="preserve"> et des fragments de souvenirs. </w:t>
      </w:r>
      <w:r w:rsidR="00A90DAA" w:rsidRPr="00A90DAA">
        <w:rPr>
          <w:i/>
        </w:rPr>
        <w:t>« Tout cela appartenait à un passé lointain mais comme ces courtes séquences n’étaient pas liées au reste de sa vie, elles demeuraient en suspens, dans un présent éternel.»</w:t>
      </w:r>
      <w:r w:rsidR="00DB45B6">
        <w:rPr>
          <w:i/>
        </w:rPr>
        <w:t xml:space="preserve"> </w:t>
      </w:r>
      <w:r>
        <w:t>Il se met en quête, des décennies plus tard, de cette femme dont on suppose qu’elle a compté pour lui</w:t>
      </w:r>
      <w:r w:rsidR="002945A8">
        <w:t xml:space="preserve"> et dont il ne sait pourtant presque rien. Aussi, avec si peu d’indices, il la cherche, à Paris d’abord à partir de ses souvenirs, presque au hasard, comme si finalement la quête elle-même supplantait sa finalité</w:t>
      </w:r>
      <w:r w:rsidR="00425D6D">
        <w:t>. Modiano emporte alors avec lui le lecteur à travers la ville,  ce dernier arpente les rues</w:t>
      </w:r>
      <w:r w:rsidR="004731DB">
        <w:t xml:space="preserve"> (à s’</w:t>
      </w:r>
      <w:r w:rsidR="00DB45B6">
        <w:t>y per</w:t>
      </w:r>
      <w:r w:rsidR="004731DB">
        <w:t>dre si l’on ne connait pas Paris)</w:t>
      </w:r>
      <w:r w:rsidR="00425D6D">
        <w:t>, s’arrête aux cafés</w:t>
      </w:r>
      <w:r w:rsidR="004731DB">
        <w:t xml:space="preserve"> (La Marquise de Sévigné, le Firmament, le bar de Jacques l’Algérien, l’ancien café </w:t>
      </w:r>
      <w:proofErr w:type="spellStart"/>
      <w:r w:rsidR="004731DB">
        <w:t>Frayss</w:t>
      </w:r>
      <w:r w:rsidR="00FF2459">
        <w:t>e</w:t>
      </w:r>
      <w:proofErr w:type="spellEnd"/>
      <w:r w:rsidR="00FF2459">
        <w:t>, celui au coin de la rue La Pérouse</w:t>
      </w:r>
      <w:r w:rsidR="00DB45B6">
        <w:t>…</w:t>
      </w:r>
      <w:r w:rsidR="004731DB">
        <w:t>)</w:t>
      </w:r>
      <w:r w:rsidR="00425D6D">
        <w:t xml:space="preserve"> et s’imprègne de cette ambiance indescriptible et si particulière, propre à l’auteur. Comme une impression d’être là sans y être vraiment, de ressentir la fuite du temps, d’être, un moment, dépossédé de l’instant présent. Les personnages qui traversent des moments de sa jeunesse sont à la fois profonds et insaisissables, lointains, flous, difficiles à définir et pourtant ils retiennent l’attention du lecteur, laissent une trace.</w:t>
      </w:r>
      <w:r w:rsidR="00CA091B">
        <w:t xml:space="preserve"> Comme des contours que notre imaginaire saura renforcer et personnaliser. L’air de rien, ils prennent vie. </w:t>
      </w:r>
    </w:p>
    <w:p w:rsidR="00FF2459" w:rsidRDefault="00CA091B" w:rsidP="00F7128A">
      <w:pPr>
        <w:jc w:val="both"/>
      </w:pPr>
      <w:r>
        <w:t>A travers des scènes découpées, on découvre Jean et Margaret, presque semblables, seuls, fragiles,</w:t>
      </w:r>
      <w:r w:rsidR="00DB45B6">
        <w:t xml:space="preserve"> en fuite, </w:t>
      </w:r>
      <w:r w:rsidR="004731DB">
        <w:t xml:space="preserve"> l’un </w:t>
      </w:r>
      <w:r w:rsidR="00DB45B6">
        <w:t>d’</w:t>
      </w:r>
      <w:r w:rsidR="004731DB">
        <w:t xml:space="preserve">une mère, qui lui soutire de l’argent, </w:t>
      </w:r>
      <w:r w:rsidR="004731DB" w:rsidRPr="004731DB">
        <w:rPr>
          <w:i/>
        </w:rPr>
        <w:t>« une femme aux cheveux rouges et au regard dur »,</w:t>
      </w:r>
      <w:r w:rsidR="004731DB">
        <w:t xml:space="preserve"> </w:t>
      </w:r>
      <w:r w:rsidR="00DB45B6">
        <w:t xml:space="preserve">l’autre de </w:t>
      </w:r>
      <w:proofErr w:type="spellStart"/>
      <w:r>
        <w:t>Boyaval</w:t>
      </w:r>
      <w:proofErr w:type="spellEnd"/>
      <w:r>
        <w:t>, un homme complexe</w:t>
      </w:r>
      <w:r w:rsidR="00F019B1">
        <w:t xml:space="preserve"> </w:t>
      </w:r>
      <w:r w:rsidR="00F019B1" w:rsidRPr="00F019B1">
        <w:rPr>
          <w:i/>
        </w:rPr>
        <w:t>« une sorte de voyageur de commerce</w:t>
      </w:r>
      <w:r w:rsidRPr="00F019B1">
        <w:rPr>
          <w:i/>
        </w:rPr>
        <w:t>,</w:t>
      </w:r>
      <w:r w:rsidR="00F019B1" w:rsidRPr="00F019B1">
        <w:rPr>
          <w:i/>
        </w:rPr>
        <w:t xml:space="preserve"> toujours en déplacement dans les hôtels de province, et de temps en en temps à Paris »</w:t>
      </w:r>
      <w:r w:rsidR="00F019B1">
        <w:rPr>
          <w:i/>
        </w:rPr>
        <w:t xml:space="preserve">. </w:t>
      </w:r>
      <w:r w:rsidR="00FF2459">
        <w:t>Ils sont tels des êtres</w:t>
      </w:r>
      <w:r>
        <w:t xml:space="preserve"> en proie à une angoisse et une inquiétude, hésitants, comme de passage et non ancrés dans la réalité. </w:t>
      </w:r>
      <w:r w:rsidR="00FF2459" w:rsidRPr="00FF2459">
        <w:rPr>
          <w:i/>
        </w:rPr>
        <w:t>« Ils n’avaient décidemment ni l’un ni l’autre aucune assise dans la vie. Aucune famille. Aucun recours. Des gens de rien. »</w:t>
      </w:r>
      <w:r w:rsidR="00FF2459">
        <w:t xml:space="preserve"> </w:t>
      </w:r>
    </w:p>
    <w:p w:rsidR="00CA091B" w:rsidRDefault="00CA091B" w:rsidP="00F7128A">
      <w:pPr>
        <w:jc w:val="both"/>
      </w:pPr>
      <w:r>
        <w:t>L’auteur ne s’attard</w:t>
      </w:r>
      <w:r w:rsidR="00F22FCF">
        <w:t>e sur rien</w:t>
      </w:r>
      <w:r w:rsidR="00DB45B6">
        <w:t xml:space="preserve">, </w:t>
      </w:r>
      <w:r w:rsidR="00F22FCF">
        <w:t>ne laisse aucune emprise. Tout semble vouloir nous échapper, les personnages s’évaporer et la fuite</w:t>
      </w:r>
      <w:r w:rsidR="00DD5D0B">
        <w:t>,</w:t>
      </w:r>
      <w:r w:rsidR="00F22FCF">
        <w:t xml:space="preserve"> se justifie</w:t>
      </w:r>
      <w:r w:rsidR="00DD5D0B">
        <w:t>r</w:t>
      </w:r>
      <w:r w:rsidR="00F22FCF">
        <w:t xml:space="preserve"> alors. </w:t>
      </w:r>
    </w:p>
    <w:p w:rsidR="000F1256" w:rsidRPr="00856CB2" w:rsidRDefault="000F1256" w:rsidP="00F7128A">
      <w:pPr>
        <w:jc w:val="both"/>
        <w:rPr>
          <w:i/>
        </w:rPr>
      </w:pPr>
      <w:r w:rsidRPr="00856CB2">
        <w:rPr>
          <w:i/>
        </w:rPr>
        <w:t xml:space="preserve">« Je ne sais presque rien de ces gens, pensa </w:t>
      </w:r>
      <w:proofErr w:type="spellStart"/>
      <w:r w:rsidRPr="00856CB2">
        <w:rPr>
          <w:i/>
        </w:rPr>
        <w:t>Bosmans</w:t>
      </w:r>
      <w:proofErr w:type="spellEnd"/>
      <w:r w:rsidRPr="00856CB2">
        <w:rPr>
          <w:i/>
        </w:rPr>
        <w:t>. Et pourtant, les rares souvenirs qu’il me reste d’eux sont assez précis. De brèves rencontres où le hasard et la vacuité jouent un rôle</w:t>
      </w:r>
      <w:r w:rsidR="00856CB2" w:rsidRPr="00856CB2">
        <w:rPr>
          <w:i/>
        </w:rPr>
        <w:t xml:space="preserve"> plus grand qu’à d’autres âges de votre vie, des rencontres sans avenir, comme dans un train de nuit. »</w:t>
      </w:r>
    </w:p>
    <w:p w:rsidR="00856CB2" w:rsidRDefault="00F22FCF" w:rsidP="00F7128A">
      <w:pPr>
        <w:jc w:val="both"/>
      </w:pPr>
      <w:r>
        <w:lastRenderedPageBreak/>
        <w:t>Une intrigue épurée,</w:t>
      </w:r>
      <w:r w:rsidR="00D14226">
        <w:t xml:space="preserve"> évasive, </w:t>
      </w:r>
      <w:r w:rsidR="00DB45B6">
        <w:t xml:space="preserve">si ténue mais qui envoûte ; </w:t>
      </w:r>
      <w:r>
        <w:t xml:space="preserve"> toute en retenue, qui ne dit pas tout mais dont la fin, à Berlin est comme libératrice d’un souffle longtemps comprimé</w:t>
      </w:r>
      <w:r w:rsidR="009D0955">
        <w:t>.</w:t>
      </w:r>
      <w:r w:rsidR="00856CB2">
        <w:t xml:space="preserve"> </w:t>
      </w:r>
      <w:r w:rsidR="00856CB2" w:rsidRPr="00856CB2">
        <w:rPr>
          <w:i/>
        </w:rPr>
        <w:t>« Un sentiment de sérénité »</w:t>
      </w:r>
      <w:r w:rsidR="00856CB2">
        <w:t>.</w:t>
      </w:r>
      <w:r w:rsidR="00DD5D0B">
        <w:t xml:space="preserve"> </w:t>
      </w:r>
    </w:p>
    <w:p w:rsidR="00F22FCF" w:rsidRDefault="00DD5D0B" w:rsidP="00F7128A">
      <w:pPr>
        <w:jc w:val="both"/>
      </w:pPr>
      <w:r>
        <w:t>Une écriture appliquée et heureuse, où l’auteur expri</w:t>
      </w:r>
      <w:r w:rsidR="00856CB2">
        <w:t xml:space="preserve">me avec précision et justesse, </w:t>
      </w:r>
      <w:r>
        <w:t>toute l’incertitude et le flou, l’indiscernable</w:t>
      </w:r>
      <w:r w:rsidR="00856CB2">
        <w:t>,</w:t>
      </w:r>
      <w:r>
        <w:t xml:space="preserve"> pourtant proche</w:t>
      </w:r>
      <w:r w:rsidR="00DB45B6">
        <w:t>s</w:t>
      </w:r>
      <w:r>
        <w:t xml:space="preserve"> de l’</w:t>
      </w:r>
      <w:r w:rsidR="004E2285">
        <w:t>indicible. Le talent, sans doute.</w:t>
      </w:r>
      <w:r w:rsidR="00D14226">
        <w:t xml:space="preserve"> </w:t>
      </w:r>
    </w:p>
    <w:p w:rsidR="00856CB2" w:rsidRPr="00856767" w:rsidRDefault="00856CB2" w:rsidP="00856CB2">
      <w:pPr>
        <w:jc w:val="right"/>
        <w:rPr>
          <w:i/>
        </w:rPr>
      </w:pPr>
      <w:r w:rsidRPr="00856767">
        <w:rPr>
          <w:i/>
        </w:rPr>
        <w:t>Cécile Pellerin</w:t>
      </w:r>
    </w:p>
    <w:p w:rsidR="004E2285" w:rsidRDefault="004E2285" w:rsidP="00F7128A">
      <w:pPr>
        <w:jc w:val="both"/>
      </w:pPr>
    </w:p>
    <w:p w:rsidR="004E2285" w:rsidRPr="00625A21" w:rsidRDefault="004E2285" w:rsidP="00F7128A">
      <w:pPr>
        <w:jc w:val="both"/>
      </w:pPr>
    </w:p>
    <w:p w:rsidR="00625A21" w:rsidRDefault="00625A21" w:rsidP="00F7128A">
      <w:pPr>
        <w:pStyle w:val="Sansinterligne"/>
        <w:jc w:val="both"/>
        <w:rPr>
          <w:i/>
        </w:rPr>
      </w:pPr>
    </w:p>
    <w:p w:rsidR="00625A21" w:rsidRPr="00625A21" w:rsidRDefault="00625A21" w:rsidP="00625A21">
      <w:pPr>
        <w:pStyle w:val="Sansinterligne"/>
        <w:jc w:val="both"/>
        <w:rPr>
          <w:i/>
        </w:rPr>
      </w:pPr>
    </w:p>
    <w:p w:rsidR="00625A21" w:rsidRDefault="00625A21"/>
    <w:sectPr w:rsidR="00625A21" w:rsidSect="00625A2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625A21"/>
    <w:rsid w:val="000A3268"/>
    <w:rsid w:val="000B7282"/>
    <w:rsid w:val="000F1256"/>
    <w:rsid w:val="00193F1B"/>
    <w:rsid w:val="002945A8"/>
    <w:rsid w:val="00364F92"/>
    <w:rsid w:val="003B3113"/>
    <w:rsid w:val="00425D6D"/>
    <w:rsid w:val="004731DB"/>
    <w:rsid w:val="004B16D7"/>
    <w:rsid w:val="004B4511"/>
    <w:rsid w:val="004E2285"/>
    <w:rsid w:val="00625A21"/>
    <w:rsid w:val="006E5BB8"/>
    <w:rsid w:val="007423C5"/>
    <w:rsid w:val="007D49DA"/>
    <w:rsid w:val="00856767"/>
    <w:rsid w:val="00856CB2"/>
    <w:rsid w:val="009D0955"/>
    <w:rsid w:val="00A420A2"/>
    <w:rsid w:val="00A90DAA"/>
    <w:rsid w:val="00AC3E7A"/>
    <w:rsid w:val="00B0475B"/>
    <w:rsid w:val="00CA091B"/>
    <w:rsid w:val="00D14226"/>
    <w:rsid w:val="00D15E97"/>
    <w:rsid w:val="00DB45B6"/>
    <w:rsid w:val="00DD5D0B"/>
    <w:rsid w:val="00E57FA5"/>
    <w:rsid w:val="00F019B1"/>
    <w:rsid w:val="00F22FCF"/>
    <w:rsid w:val="00F7128A"/>
    <w:rsid w:val="00FD7DEF"/>
    <w:rsid w:val="00FF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A2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25A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 </cp:lastModifiedBy>
  <cp:revision>3</cp:revision>
  <dcterms:created xsi:type="dcterms:W3CDTF">2011-12-06T18:04:00Z</dcterms:created>
  <dcterms:modified xsi:type="dcterms:W3CDTF">2011-12-13T18:33:00Z</dcterms:modified>
</cp:coreProperties>
</file>