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AE" w:rsidRPr="00114FEB" w:rsidRDefault="00114FEB" w:rsidP="00114FEB">
      <w:pPr>
        <w:pStyle w:val="Sansinterligne"/>
        <w:rPr>
          <w:b/>
        </w:rPr>
      </w:pPr>
      <w:r w:rsidRPr="00114FEB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40005</wp:posOffset>
            </wp:positionV>
            <wp:extent cx="972820" cy="1440180"/>
            <wp:effectExtent l="19050" t="0" r="0" b="0"/>
            <wp:wrapTight wrapText="bothSides">
              <wp:wrapPolygon edited="0">
                <wp:start x="-423" y="0"/>
                <wp:lineTo x="-423" y="21429"/>
                <wp:lineTo x="21572" y="21429"/>
                <wp:lineTo x="21572" y="0"/>
                <wp:lineTo x="-423" y="0"/>
              </wp:wrapPolygon>
            </wp:wrapTight>
            <wp:docPr id="1" name="il_fi" descr="http://static.fnac-static.com/multimedia/fnacdirect/guides/livre/rentree-litteraire-2013/livres/3-La-lettre-a-Hel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tatic.fnac-static.com/multimedia/fnacdirect/guides/livre/rentree-litteraire-2013/livres/3-La-lettre-a-Helg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207" t="7955" r="14010" b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4FEB">
        <w:rPr>
          <w:b/>
        </w:rPr>
        <w:t>La lettre à Helga</w:t>
      </w:r>
    </w:p>
    <w:p w:rsidR="00114FEB" w:rsidRPr="00114FEB" w:rsidRDefault="00114FEB" w:rsidP="00114FEB">
      <w:pPr>
        <w:pStyle w:val="Sansinterligne"/>
      </w:pPr>
      <w:proofErr w:type="spellStart"/>
      <w:r w:rsidRPr="00114FEB">
        <w:rPr>
          <w:b/>
        </w:rPr>
        <w:t>Bergsveinn</w:t>
      </w:r>
      <w:proofErr w:type="spellEnd"/>
      <w:r w:rsidRPr="00114FEB">
        <w:rPr>
          <w:b/>
        </w:rPr>
        <w:t xml:space="preserve"> </w:t>
      </w:r>
      <w:proofErr w:type="spellStart"/>
      <w:r w:rsidRPr="00114FEB">
        <w:rPr>
          <w:b/>
        </w:rPr>
        <w:t>Birgisson</w:t>
      </w:r>
      <w:proofErr w:type="spellEnd"/>
      <w:r>
        <w:rPr>
          <w:b/>
        </w:rPr>
        <w:t xml:space="preserve"> </w:t>
      </w:r>
      <w:r>
        <w:t xml:space="preserve">(traduit de l’islandais par Catherine </w:t>
      </w:r>
      <w:proofErr w:type="spellStart"/>
      <w:r>
        <w:t>Eyjόlfsson</w:t>
      </w:r>
      <w:proofErr w:type="spellEnd"/>
      <w:r>
        <w:t>)</w:t>
      </w:r>
    </w:p>
    <w:p w:rsidR="00114FEB" w:rsidRDefault="00114FEB" w:rsidP="00114FEB">
      <w:pPr>
        <w:pStyle w:val="Sansinterligne"/>
      </w:pPr>
      <w:proofErr w:type="spellStart"/>
      <w:r>
        <w:t>Zulma</w:t>
      </w:r>
      <w:proofErr w:type="spellEnd"/>
    </w:p>
    <w:p w:rsidR="00114FEB" w:rsidRDefault="00114FEB" w:rsidP="00114FEB">
      <w:pPr>
        <w:pStyle w:val="Sansinterligne"/>
      </w:pPr>
      <w:r>
        <w:t>9782843046469</w:t>
      </w:r>
    </w:p>
    <w:p w:rsidR="00114FEB" w:rsidRDefault="00114FEB" w:rsidP="00114FEB">
      <w:pPr>
        <w:pStyle w:val="Sansinterligne"/>
      </w:pPr>
      <w:r>
        <w:t>144 pages</w:t>
      </w:r>
    </w:p>
    <w:p w:rsidR="00114FEB" w:rsidRDefault="00114FEB" w:rsidP="00114FEB">
      <w:pPr>
        <w:pStyle w:val="Sansinterligne"/>
      </w:pPr>
      <w:r>
        <w:t>16,50 euros</w:t>
      </w:r>
    </w:p>
    <w:p w:rsidR="00114FEB" w:rsidRPr="00114FEB" w:rsidRDefault="00114FEB" w:rsidP="00114FEB">
      <w:pPr>
        <w:pStyle w:val="Sansinterligne"/>
        <w:rPr>
          <w:i/>
        </w:rPr>
      </w:pPr>
      <w:r w:rsidRPr="00114FEB">
        <w:rPr>
          <w:i/>
        </w:rPr>
        <w:tab/>
      </w:r>
    </w:p>
    <w:p w:rsidR="00114FEB" w:rsidRDefault="00114FEB" w:rsidP="00114FEB">
      <w:pPr>
        <w:pStyle w:val="Sansinterligne"/>
        <w:rPr>
          <w:i/>
        </w:rPr>
      </w:pPr>
      <w:r w:rsidRPr="00114FEB">
        <w:rPr>
          <w:i/>
        </w:rPr>
        <w:t xml:space="preserve">24 août 2013 </w:t>
      </w:r>
    </w:p>
    <w:p w:rsidR="00114FEB" w:rsidRDefault="00114FEB" w:rsidP="00C87184">
      <w:pPr>
        <w:jc w:val="both"/>
      </w:pPr>
      <w:r>
        <w:t xml:space="preserve">Dans ce court texte qui se lit d’une traite, c’est l’Islande sauvage et rude, </w:t>
      </w:r>
      <w:r w:rsidR="00FB6777">
        <w:t>rustre et archaïque, éprouvée par les vents</w:t>
      </w:r>
      <w:r w:rsidR="00C87184">
        <w:t xml:space="preserve"> du nord, le grésil</w:t>
      </w:r>
      <w:r w:rsidR="00FB6777">
        <w:t xml:space="preserve"> et la mer furieuse</w:t>
      </w:r>
      <w:r w:rsidR="00C87184">
        <w:t xml:space="preserve"> qui se dévoile</w:t>
      </w:r>
      <w:r w:rsidR="008A2EC7">
        <w:t>. C</w:t>
      </w:r>
      <w:r w:rsidR="00C87184">
        <w:t xml:space="preserve">’est l’odeur des aliments fumés, du poisson qui sèche, des brebis, de l’herbe fauchée, des réserves de fourrage, du </w:t>
      </w:r>
      <w:proofErr w:type="spellStart"/>
      <w:r w:rsidR="00C87184" w:rsidRPr="008A2EC7">
        <w:rPr>
          <w:i/>
        </w:rPr>
        <w:t>skyr</w:t>
      </w:r>
      <w:proofErr w:type="spellEnd"/>
      <w:r w:rsidR="00C87184" w:rsidRPr="008A2EC7">
        <w:rPr>
          <w:i/>
        </w:rPr>
        <w:t xml:space="preserve"> </w:t>
      </w:r>
      <w:r w:rsidR="00C87184">
        <w:t>frais, de l’huile de requin, de l’urine humaine utile à la balnéation des moutons</w:t>
      </w:r>
      <w:r w:rsidR="00303034">
        <w:t xml:space="preserve"> </w:t>
      </w:r>
      <w:r w:rsidR="00303034" w:rsidRPr="00303034">
        <w:rPr>
          <w:i/>
        </w:rPr>
        <w:t>(« qui sert à dessuinter la laine brute</w:t>
      </w:r>
      <w:r w:rsidR="00303034">
        <w:rPr>
          <w:i/>
        </w:rPr>
        <w:t> »</w:t>
      </w:r>
      <w:r w:rsidR="00303034" w:rsidRPr="00303034">
        <w:rPr>
          <w:i/>
        </w:rPr>
        <w:t>)</w:t>
      </w:r>
      <w:r w:rsidR="008A2EC7">
        <w:t>,</w:t>
      </w:r>
      <w:r w:rsidR="00C87184">
        <w:t xml:space="preserve"> </w:t>
      </w:r>
      <w:r w:rsidR="008A2EC7">
        <w:t xml:space="preserve"> des toits de tourbe, </w:t>
      </w:r>
      <w:r w:rsidR="00C87184">
        <w:t>qui imprègne</w:t>
      </w:r>
      <w:r w:rsidR="008A2EC7">
        <w:t>nt</w:t>
      </w:r>
      <w:r w:rsidR="00C87184">
        <w:t xml:space="preserve"> avec force ce petit ouvrage et transporte</w:t>
      </w:r>
      <w:r w:rsidR="00AF0B36">
        <w:t>nt</w:t>
      </w:r>
      <w:r w:rsidR="00C87184">
        <w:t xml:space="preserve"> le lecteur </w:t>
      </w:r>
      <w:r w:rsidR="008A2EC7">
        <w:t>dans un monde rustique, brutal mais authentique, exotique, presque un monde perdu, celui des éleveurs de moutons</w:t>
      </w:r>
      <w:r w:rsidR="008A2EC7" w:rsidRPr="008A2EC7">
        <w:rPr>
          <w:i/>
        </w:rPr>
        <w:t>.</w:t>
      </w:r>
      <w:r w:rsidR="008A2EC7">
        <w:rPr>
          <w:i/>
        </w:rPr>
        <w:t xml:space="preserve"> </w:t>
      </w:r>
    </w:p>
    <w:p w:rsidR="004054A7" w:rsidRDefault="008A2EC7" w:rsidP="00C87184">
      <w:pPr>
        <w:jc w:val="both"/>
        <w:rPr>
          <w:i/>
        </w:rPr>
      </w:pPr>
      <w:r w:rsidRPr="008A2EC7">
        <w:rPr>
          <w:i/>
        </w:rPr>
        <w:t>« Les vieilles fermes ont toutes disparu à présent, parce qu’elles rappelaient aux gens le froid, l’humidité et ce qu’on appelle cruellement le mode de vie des culs-terreux. »</w:t>
      </w:r>
    </w:p>
    <w:p w:rsidR="008A2EC7" w:rsidRPr="009D4037" w:rsidRDefault="008A2EC7" w:rsidP="00C87184">
      <w:pPr>
        <w:jc w:val="both"/>
        <w:rPr>
          <w:i/>
        </w:rPr>
      </w:pPr>
      <w:r>
        <w:t>A l’approche de la mort</w:t>
      </w:r>
      <w:r w:rsidR="004054A7">
        <w:t xml:space="preserve">, qu’il semble attendre avec bienveillance </w:t>
      </w:r>
      <w:r w:rsidR="004054A7" w:rsidRPr="004054A7">
        <w:rPr>
          <w:i/>
        </w:rPr>
        <w:t>(« bien assez de vie a coulé dans ma poitrine »</w:t>
      </w:r>
      <w:r w:rsidR="004054A7">
        <w:t xml:space="preserve">), </w:t>
      </w:r>
      <w:proofErr w:type="spellStart"/>
      <w:r w:rsidR="004054A7">
        <w:t>Bjarni</w:t>
      </w:r>
      <w:proofErr w:type="spellEnd"/>
      <w:r w:rsidR="004054A7">
        <w:t xml:space="preserve"> </w:t>
      </w:r>
      <w:proofErr w:type="spellStart"/>
      <w:r w:rsidR="004054A7">
        <w:t>Gίslason</w:t>
      </w:r>
      <w:proofErr w:type="spellEnd"/>
      <w:r w:rsidR="004054A7">
        <w:t xml:space="preserve"> écrit une longue lettre adressée à la femme qu’il a toujours aimée. Maintenant que sa </w:t>
      </w:r>
      <w:r w:rsidR="00AF0B36">
        <w:t xml:space="preserve"> propre </w:t>
      </w:r>
      <w:r w:rsidR="004054A7">
        <w:t xml:space="preserve">femme </w:t>
      </w:r>
      <w:proofErr w:type="spellStart"/>
      <w:r w:rsidR="004054A7">
        <w:t>Unnur</w:t>
      </w:r>
      <w:proofErr w:type="spellEnd"/>
      <w:r w:rsidR="004054A7">
        <w:t xml:space="preserve"> est morte, qu’il se prépare à </w:t>
      </w:r>
      <w:r w:rsidR="00D06346" w:rsidRPr="00D06346">
        <w:rPr>
          <w:i/>
        </w:rPr>
        <w:t>« </w:t>
      </w:r>
      <w:r w:rsidR="004054A7" w:rsidRPr="00D06346">
        <w:rPr>
          <w:i/>
        </w:rPr>
        <w:t>embarquer pour le long voyage</w:t>
      </w:r>
      <w:r w:rsidR="00D06346" w:rsidRPr="00D06346">
        <w:rPr>
          <w:i/>
        </w:rPr>
        <w:t> »</w:t>
      </w:r>
      <w:r w:rsidR="00D06346">
        <w:rPr>
          <w:i/>
        </w:rPr>
        <w:t>,</w:t>
      </w:r>
      <w:r w:rsidR="004054A7">
        <w:t xml:space="preserve"> il prend le temps de répondre à Helga et à travers </w:t>
      </w:r>
      <w:r w:rsidR="00D06346">
        <w:t>ce monologue, c’est toute sa vie de paysan, de pêcheur et de contrôleur du fourrage qui se dessine ;</w:t>
      </w:r>
      <w:r w:rsidR="00140BEB">
        <w:t xml:space="preserve"> une existence simple, attis</w:t>
      </w:r>
      <w:r w:rsidR="00D06346">
        <w:t xml:space="preserve">ée par une passion intense </w:t>
      </w:r>
      <w:r w:rsidR="00140BEB">
        <w:t>e</w:t>
      </w:r>
      <w:r w:rsidR="00AF0B36">
        <w:t>t charnelle mais impossible et</w:t>
      </w:r>
      <w:r w:rsidR="00140BEB">
        <w:t xml:space="preserve"> </w:t>
      </w:r>
      <w:r w:rsidR="00D06346">
        <w:t>embellie</w:t>
      </w:r>
      <w:r w:rsidR="00140BEB">
        <w:t xml:space="preserve"> par la beauté de la nature sauvage et préservée</w:t>
      </w:r>
      <w:r w:rsidR="00282978">
        <w:t>,</w:t>
      </w:r>
      <w:r w:rsidR="00140BEB">
        <w:t xml:space="preserve"> dont il se</w:t>
      </w:r>
      <w:r w:rsidR="00282978">
        <w:t xml:space="preserve"> fait le chantre, le temps de sa confession</w:t>
      </w:r>
      <w:r w:rsidR="00282978" w:rsidRPr="009D4037">
        <w:rPr>
          <w:i/>
        </w:rPr>
        <w:t>.</w:t>
      </w:r>
      <w:r w:rsidR="009D4037" w:rsidRPr="009D4037">
        <w:rPr>
          <w:i/>
        </w:rPr>
        <w:t xml:space="preserve"> « Je dépendais de toi. Je l’ai compris là, à te voir dressée dans la lumière de la lucarne, blanche comme la femelle du saumon tout juste arrivée sur les hauts-fonds, embaumant l’</w:t>
      </w:r>
      <w:r w:rsidR="009D4037">
        <w:rPr>
          <w:i/>
        </w:rPr>
        <w:t>urine et les feuilles de tabac […]Tes seins frémissaient comme si de blanches vagues déferlaient sous ta peau. Je n’avais rien vu de si beau. »</w:t>
      </w:r>
    </w:p>
    <w:p w:rsidR="008A4439" w:rsidRDefault="00282978" w:rsidP="00C87184">
      <w:pPr>
        <w:jc w:val="both"/>
      </w:pPr>
      <w:r>
        <w:t>Ainsi, à travers ces mots, le lecteur partage la vie quotidienne d’un éleveur de moutons en Islande, au début du XXème siècle, prend part aux tâches du fermier, à ses tracas, à ses difficultés, à ses efforts,</w:t>
      </w:r>
      <w:r w:rsidR="009D4037">
        <w:t xml:space="preserve"> notamment lorsque l’hiver est rude </w:t>
      </w:r>
      <w:r w:rsidR="009D4037" w:rsidRPr="009D4037">
        <w:rPr>
          <w:i/>
        </w:rPr>
        <w:t>(« des périodes de gel intense formant une croûte glacée, une mer surplombée d’énormes congères durcies… »)</w:t>
      </w:r>
      <w:r w:rsidR="009D4037">
        <w:t>,</w:t>
      </w:r>
      <w:r>
        <w:t xml:space="preserve"> comprend le sens d’une vie qui n’a de tourments que ceux de ses moutons</w:t>
      </w:r>
      <w:r w:rsidR="006217B9">
        <w:t xml:space="preserve"> (lorsqu’ils attrapent la gale)</w:t>
      </w:r>
      <w:r>
        <w:t>, ne lie son bonheur qu’à celui de ses bêtes et au seul désir puissant qu’il éprouvera toute sa vie pour Helga, la femme qu’il n’a pa</w:t>
      </w:r>
      <w:r w:rsidR="0035575C">
        <w:t xml:space="preserve">s épousée et pour laquelle il a </w:t>
      </w:r>
      <w:r>
        <w:t xml:space="preserve">pourtant </w:t>
      </w:r>
      <w:r w:rsidR="0035575C">
        <w:t>refusé de tout quitter, mais qui lui a inspiré des poèmes qu’il égrène tout le long de sa lettre.</w:t>
      </w:r>
      <w:r w:rsidR="009D4037">
        <w:t xml:space="preserve"> </w:t>
      </w:r>
      <w:r w:rsidR="009D4037" w:rsidRPr="008A4439">
        <w:rPr>
          <w:i/>
        </w:rPr>
        <w:t>« Te voir nue dans les rayons du soleil</w:t>
      </w:r>
      <w:r w:rsidR="008A4439" w:rsidRPr="008A4439">
        <w:rPr>
          <w:i/>
        </w:rPr>
        <w:t xml:space="preserve"> était revigorant comme la vision d’une fleur sur un escarpement rocheux. Je ne connais rien qui puisse égaler la beauté de ce spectacle. La seule chose qui me vienne à l’esprit est l’arrivée de mon tracteur </w:t>
      </w:r>
      <w:proofErr w:type="spellStart"/>
      <w:r w:rsidR="008A4439" w:rsidRPr="008A4439">
        <w:rPr>
          <w:i/>
        </w:rPr>
        <w:t>Farmell</w:t>
      </w:r>
      <w:proofErr w:type="spellEnd"/>
      <w:r w:rsidR="008A4439" w:rsidRPr="008A4439">
        <w:rPr>
          <w:i/>
        </w:rPr>
        <w:t>. »</w:t>
      </w:r>
      <w:r w:rsidR="008A4439">
        <w:t xml:space="preserve"> </w:t>
      </w:r>
      <w:r w:rsidR="0035575C">
        <w:t xml:space="preserve"> </w:t>
      </w:r>
    </w:p>
    <w:p w:rsidR="00282978" w:rsidRDefault="0035575C" w:rsidP="00C87184">
      <w:pPr>
        <w:jc w:val="both"/>
        <w:rPr>
          <w:i/>
        </w:rPr>
      </w:pPr>
      <w:r>
        <w:t>Une existence rude, brute mais empreinte de chaleur et de satisfaction intense qui ne s’embarrasse ni d’artifice ni de superflu, bannit toutes les inquiétudes de l’âme</w:t>
      </w:r>
      <w:r w:rsidR="00D83D77">
        <w:t xml:space="preserve"> </w:t>
      </w:r>
      <w:r w:rsidR="00D83D77" w:rsidRPr="00D83D77">
        <w:rPr>
          <w:i/>
        </w:rPr>
        <w:t xml:space="preserve">(« il s’agissait-là d’hommes qui avaient eux-mêmes forgé le sens qu’ils donnaient à leur vie ; ils avaient l’intelligence dont la nature les avaient dotés car aucune école le leur avait inculqué comment penser. Ils pensaient </w:t>
      </w:r>
      <w:proofErr w:type="gramStart"/>
      <w:r w:rsidR="00D83D77" w:rsidRPr="00D83D77">
        <w:rPr>
          <w:i/>
        </w:rPr>
        <w:t>tout seuls</w:t>
      </w:r>
      <w:proofErr w:type="gramEnd"/>
      <w:r w:rsidR="00D83D77" w:rsidRPr="00D83D77">
        <w:rPr>
          <w:i/>
        </w:rPr>
        <w:t>. »)</w:t>
      </w:r>
      <w:r>
        <w:t xml:space="preserve"> </w:t>
      </w:r>
      <w:proofErr w:type="gramStart"/>
      <w:r>
        <w:t>et</w:t>
      </w:r>
      <w:proofErr w:type="gramEnd"/>
      <w:r>
        <w:t xml:space="preserve"> affronte courageusement la réalité et l’instant présent, sans autre questionnement que celui qui tourne autour </w:t>
      </w:r>
      <w:r w:rsidR="001F1746">
        <w:t xml:space="preserve">des moutons, des cultures, des réserves pour l’hiver, des nouveaux livres de la Société </w:t>
      </w:r>
      <w:r w:rsidR="001F1746">
        <w:lastRenderedPageBreak/>
        <w:t>de lecture, et de l’assouvissement de son désir ardent pour Helga, lorsque cette dernière, accidentellement enceinte, met fin à la relation</w:t>
      </w:r>
      <w:r w:rsidR="00D83D77">
        <w:t>. P</w:t>
      </w:r>
      <w:r w:rsidR="001F1746">
        <w:t xml:space="preserve">our rester une femme honnête et ne pas laisser </w:t>
      </w:r>
      <w:r w:rsidR="001F1746" w:rsidRPr="00274099">
        <w:rPr>
          <w:i/>
        </w:rPr>
        <w:t>« la moindre rumeur d’adultère</w:t>
      </w:r>
      <w:r w:rsidR="00274099" w:rsidRPr="00274099">
        <w:rPr>
          <w:i/>
        </w:rPr>
        <w:t xml:space="preserve"> se répandre […</w:t>
      </w:r>
      <w:r w:rsidR="00274099">
        <w:rPr>
          <w:i/>
        </w:rPr>
        <w:t xml:space="preserve">] </w:t>
      </w:r>
      <w:r w:rsidR="00274099" w:rsidRPr="00274099">
        <w:rPr>
          <w:i/>
        </w:rPr>
        <w:t>coincée dans les gosiers infamants du canton ».</w:t>
      </w:r>
      <w:r w:rsidR="00274099">
        <w:rPr>
          <w:i/>
        </w:rPr>
        <w:t xml:space="preserve"> </w:t>
      </w:r>
    </w:p>
    <w:p w:rsidR="00303034" w:rsidRDefault="00274099" w:rsidP="00303034">
      <w:pPr>
        <w:jc w:val="both"/>
      </w:pPr>
      <w:r>
        <w:t>Une lecture parfois joyeuse et insolite, crue et âpre mais aussi touchante et pathétique,  qui</w:t>
      </w:r>
      <w:r w:rsidR="00987B13">
        <w:t xml:space="preserve"> certes, </w:t>
      </w:r>
      <w:r>
        <w:t xml:space="preserve"> raconte des existences bien éloignée de</w:t>
      </w:r>
      <w:r w:rsidR="00AF0B36">
        <w:t>s nôtres mais</w:t>
      </w:r>
      <w:r w:rsidR="00987B13">
        <w:t xml:space="preserve"> peut peut-être</w:t>
      </w:r>
      <w:r w:rsidR="00AF0B36">
        <w:t xml:space="preserve"> mener</w:t>
      </w:r>
      <w:r w:rsidR="00987B13">
        <w:t xml:space="preserve"> le lecteur</w:t>
      </w:r>
      <w:r w:rsidR="00AF0B36">
        <w:t xml:space="preserve">, modestement sans doute, </w:t>
      </w:r>
      <w:r w:rsidR="00987B13">
        <w:t>à s’interroger un peu sur ses vanités, sa</w:t>
      </w:r>
      <w:r>
        <w:t xml:space="preserve"> quête du bonheur (erronée ?</w:t>
      </w:r>
      <w:r w:rsidR="00987B13">
        <w:t>), ses</w:t>
      </w:r>
      <w:r>
        <w:t xml:space="preserve"> ambitions </w:t>
      </w:r>
      <w:r w:rsidR="00987B13">
        <w:t xml:space="preserve">parfois </w:t>
      </w:r>
      <w:r>
        <w:t>démesurées</w:t>
      </w:r>
      <w:r w:rsidR="00987B13">
        <w:t>, sa faculté d’insatiabilité constante</w:t>
      </w:r>
      <w:r w:rsidR="00AF0B36">
        <w:t xml:space="preserve"> et</w:t>
      </w:r>
      <w:r w:rsidR="00987B13">
        <w:t xml:space="preserve"> </w:t>
      </w:r>
      <w:r w:rsidR="00AF0B36">
        <w:t>l’</w:t>
      </w:r>
      <w:r w:rsidR="00987B13">
        <w:t xml:space="preserve">inciter alors à regarder la nature autrement, à y déceler la beauté </w:t>
      </w:r>
      <w:r w:rsidR="00AF0B36">
        <w:t>et l’harmonie. Une lettre puissante,</w:t>
      </w:r>
      <w:r w:rsidR="008A4439">
        <w:t xml:space="preserve"> </w:t>
      </w:r>
      <w:r w:rsidR="008A4439" w:rsidRPr="008A4439">
        <w:rPr>
          <w:i/>
        </w:rPr>
        <w:t>« sacrée à laquelle on répond trop tard »,</w:t>
      </w:r>
      <w:r w:rsidR="008A4439">
        <w:t xml:space="preserve"> </w:t>
      </w:r>
      <w:r w:rsidR="00AF0B36">
        <w:t xml:space="preserve"> toute imbibée d’un désir ardent, inaltérable, qui g</w:t>
      </w:r>
      <w:r w:rsidR="00D83D77">
        <w:t>uide</w:t>
      </w:r>
      <w:r w:rsidR="00303034">
        <w:t xml:space="preserve"> le narrate</w:t>
      </w:r>
      <w:r w:rsidR="00D83D77">
        <w:t>ur dans son existence, façonne</w:t>
      </w:r>
      <w:r w:rsidR="00303034">
        <w:t xml:space="preserve"> son être jusqu’à la mort et troubl</w:t>
      </w:r>
      <w:r w:rsidR="00D83D77">
        <w:t xml:space="preserve">e le lecteur intensément. Comme envoûté, </w:t>
      </w:r>
      <w:r w:rsidR="00303034">
        <w:t>pris dans un enchantement.</w:t>
      </w:r>
    </w:p>
    <w:p w:rsidR="00274099" w:rsidRPr="00274099" w:rsidRDefault="00303034" w:rsidP="00D83D77">
      <w:pPr>
        <w:jc w:val="right"/>
      </w:pPr>
      <w:r>
        <w:t>Cécile Pellerin</w:t>
      </w:r>
      <w:r w:rsidR="00AF0B36">
        <w:t xml:space="preserve"> </w:t>
      </w:r>
    </w:p>
    <w:sectPr w:rsidR="00274099" w:rsidRPr="00274099" w:rsidSect="00114FE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4FEB"/>
    <w:rsid w:val="00114FEB"/>
    <w:rsid w:val="00140BEB"/>
    <w:rsid w:val="001F1746"/>
    <w:rsid w:val="002660AE"/>
    <w:rsid w:val="00274099"/>
    <w:rsid w:val="00282978"/>
    <w:rsid w:val="00303034"/>
    <w:rsid w:val="0035575C"/>
    <w:rsid w:val="004054A7"/>
    <w:rsid w:val="006217B9"/>
    <w:rsid w:val="008A2EC7"/>
    <w:rsid w:val="008A4439"/>
    <w:rsid w:val="00987B13"/>
    <w:rsid w:val="009D4037"/>
    <w:rsid w:val="00AF0B36"/>
    <w:rsid w:val="00C87184"/>
    <w:rsid w:val="00D06346"/>
    <w:rsid w:val="00D83D77"/>
    <w:rsid w:val="00FB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FE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14F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2013-08-24T16:33:00Z</dcterms:created>
  <dcterms:modified xsi:type="dcterms:W3CDTF">2013-08-24T16:33:00Z</dcterms:modified>
</cp:coreProperties>
</file>