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7F9" w:rsidRPr="008B2631" w:rsidRDefault="008B2631" w:rsidP="008B2631">
      <w:pPr>
        <w:pStyle w:val="Sansinterligne"/>
        <w:rPr>
          <w:b/>
        </w:rPr>
      </w:pPr>
      <w:r w:rsidRPr="008B2631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992226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57" y="21438"/>
                <wp:lineTo x="21157" y="0"/>
                <wp:lineTo x="0" y="0"/>
              </wp:wrapPolygon>
            </wp:wrapTight>
            <wp:docPr id="1" name="Image 1" descr="http://www.gallimard.fr/var/storage/images/product/414/product_9782070145041_195x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llimard.fr/var/storage/images/product/414/product_9782070145041_195x32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22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2631">
        <w:rPr>
          <w:b/>
        </w:rPr>
        <w:t>La soif</w:t>
      </w:r>
      <w:r w:rsidR="007F1AA0">
        <w:rPr>
          <w:b/>
        </w:rPr>
        <w:t> :</w:t>
      </w:r>
      <w:r w:rsidR="00D51760">
        <w:rPr>
          <w:b/>
        </w:rPr>
        <w:t xml:space="preserve"> Syndrome d’Othello et vampirisme pour Harry Hole</w:t>
      </w:r>
    </w:p>
    <w:p w:rsidR="008B2631" w:rsidRDefault="008B2631" w:rsidP="008B2631">
      <w:pPr>
        <w:pStyle w:val="Sansinterligne"/>
      </w:pPr>
      <w:r w:rsidRPr="008B2631">
        <w:rPr>
          <w:b/>
        </w:rPr>
        <w:t xml:space="preserve">Jo </w:t>
      </w:r>
      <w:proofErr w:type="spellStart"/>
      <w:r w:rsidRPr="008B2631">
        <w:rPr>
          <w:b/>
        </w:rPr>
        <w:t>Nesb</w:t>
      </w:r>
      <w:r w:rsidRPr="008B2631">
        <w:rPr>
          <w:rFonts w:cstheme="minorHAnsi"/>
          <w:b/>
        </w:rPr>
        <w:t>ø</w:t>
      </w:r>
      <w:proofErr w:type="spellEnd"/>
      <w:r>
        <w:t xml:space="preserve"> (traduit du norvégien par Céline Romand-Monnier)</w:t>
      </w:r>
    </w:p>
    <w:p w:rsidR="008B2631" w:rsidRDefault="008B2631" w:rsidP="008B2631">
      <w:pPr>
        <w:pStyle w:val="Sansinterligne"/>
      </w:pPr>
      <w:r>
        <w:t>Gallimard</w:t>
      </w:r>
    </w:p>
    <w:p w:rsidR="008B2631" w:rsidRDefault="008B2631" w:rsidP="008B2631">
      <w:pPr>
        <w:pStyle w:val="Sansinterligne"/>
      </w:pPr>
      <w:r>
        <w:t>9782070145041</w:t>
      </w:r>
    </w:p>
    <w:p w:rsidR="008B2631" w:rsidRDefault="008B2631" w:rsidP="008B2631">
      <w:pPr>
        <w:pStyle w:val="Sansinterligne"/>
      </w:pPr>
      <w:r>
        <w:t>605 pages</w:t>
      </w:r>
    </w:p>
    <w:p w:rsidR="008B2631" w:rsidRDefault="008B2631" w:rsidP="008B2631">
      <w:pPr>
        <w:pStyle w:val="Sansinterligne"/>
      </w:pPr>
      <w:r>
        <w:t>21 euros</w:t>
      </w:r>
    </w:p>
    <w:p w:rsidR="008B2631" w:rsidRDefault="008B2631" w:rsidP="008B2631">
      <w:pPr>
        <w:pStyle w:val="Sansinterligne"/>
      </w:pPr>
      <w:r>
        <w:t>Date de parution : 05/10/2017</w:t>
      </w:r>
    </w:p>
    <w:p w:rsidR="008B2631" w:rsidRPr="008B2631" w:rsidRDefault="008B2631" w:rsidP="008B2631">
      <w:pPr>
        <w:pStyle w:val="Sansinterligne"/>
        <w:rPr>
          <w:i/>
        </w:rPr>
      </w:pPr>
    </w:p>
    <w:p w:rsidR="008B2631" w:rsidRPr="008B2631" w:rsidRDefault="008B2631" w:rsidP="008B2631">
      <w:pPr>
        <w:pStyle w:val="Sansinterligne"/>
        <w:rPr>
          <w:i/>
        </w:rPr>
      </w:pPr>
      <w:r w:rsidRPr="008B2631">
        <w:rPr>
          <w:i/>
        </w:rPr>
        <w:t>01 novembre 2017</w:t>
      </w:r>
    </w:p>
    <w:p w:rsidR="007F1AA0" w:rsidRDefault="00524A15" w:rsidP="00524A15">
      <w:pPr>
        <w:jc w:val="both"/>
      </w:pPr>
      <w:r w:rsidRPr="00524A15">
        <w:rPr>
          <w:b/>
        </w:rPr>
        <w:t xml:space="preserve">Jo </w:t>
      </w:r>
      <w:proofErr w:type="spellStart"/>
      <w:r w:rsidRPr="00524A15">
        <w:rPr>
          <w:b/>
        </w:rPr>
        <w:t>Nesb</w:t>
      </w:r>
      <w:r w:rsidRPr="00524A15">
        <w:rPr>
          <w:rFonts w:cstheme="minorHAnsi"/>
          <w:b/>
        </w:rPr>
        <w:t>ø</w:t>
      </w:r>
      <w:proofErr w:type="spellEnd"/>
      <w:r>
        <w:t xml:space="preserve"> (traduit ici par </w:t>
      </w:r>
      <w:r w:rsidRPr="00524A15">
        <w:rPr>
          <w:b/>
        </w:rPr>
        <w:t>Céline Romand-Monnier</w:t>
      </w:r>
      <w:r>
        <w:t>) est un Roi dans l’art des fausses pistes, de la manipulation, des intrigues multiples quasi-insoupçonnables et presque incroyables mais pourtant crédibles et é</w:t>
      </w:r>
      <w:r w:rsidR="00D51760">
        <w:t>tourdissantes</w:t>
      </w:r>
      <w:r>
        <w:t xml:space="preserve">. </w:t>
      </w:r>
    </w:p>
    <w:p w:rsidR="003229B0" w:rsidRDefault="00524A15" w:rsidP="00524A15">
      <w:pPr>
        <w:jc w:val="both"/>
      </w:pPr>
      <w:r>
        <w:t xml:space="preserve">Pendant près de 600 pages, il </w:t>
      </w:r>
      <w:r w:rsidR="007F1AA0">
        <w:t>raconte</w:t>
      </w:r>
      <w:r>
        <w:t xml:space="preserve"> une enquête captivante</w:t>
      </w:r>
      <w:r w:rsidR="007F1AA0">
        <w:t xml:space="preserve"> et</w:t>
      </w:r>
      <w:r w:rsidR="007F1AA0" w:rsidRPr="007F1AA0">
        <w:t xml:space="preserve"> </w:t>
      </w:r>
      <w:r w:rsidR="007F1AA0">
        <w:t xml:space="preserve">pleine de rythme enrichie </w:t>
      </w:r>
      <w:r>
        <w:t>d</w:t>
      </w:r>
      <w:r w:rsidR="007F1AA0">
        <w:t>’</w:t>
      </w:r>
      <w:r>
        <w:t xml:space="preserve">histoires secondaires toutes aussi </w:t>
      </w:r>
      <w:r w:rsidR="007F1AA0">
        <w:t>stimulantes et</w:t>
      </w:r>
      <w:r>
        <w:t xml:space="preserve"> </w:t>
      </w:r>
      <w:r w:rsidR="007F1AA0">
        <w:t xml:space="preserve">embrase brillamment sans jamais faiblir, le plaisir et l’excitation du lecteur. </w:t>
      </w:r>
    </w:p>
    <w:p w:rsidR="00E94CB9" w:rsidRDefault="007F1AA0" w:rsidP="00524A15">
      <w:pPr>
        <w:jc w:val="both"/>
      </w:pPr>
      <w:r>
        <w:t xml:space="preserve">Une </w:t>
      </w:r>
      <w:r w:rsidR="0035257D">
        <w:t xml:space="preserve">intrigue </w:t>
      </w:r>
      <w:r w:rsidR="003229B0">
        <w:t xml:space="preserve">complètement </w:t>
      </w:r>
      <w:r>
        <w:t xml:space="preserve">ahurissante, </w:t>
      </w:r>
      <w:r w:rsidR="003229B0">
        <w:t>où se mêlent psychopathes sanguinaires, crimes d’une violence insoutenable, femmes victimes, flics ambitieux</w:t>
      </w:r>
      <w:r w:rsidR="00E94CB9">
        <w:t>, infidèles</w:t>
      </w:r>
      <w:r w:rsidR="003229B0">
        <w:t xml:space="preserve"> et vénaux d’un côté, professionnels et intègres de l’autre et </w:t>
      </w:r>
      <w:r w:rsidR="003229B0" w:rsidRPr="0035257D">
        <w:rPr>
          <w:b/>
        </w:rPr>
        <w:t>Harry Hole</w:t>
      </w:r>
      <w:r w:rsidR="003229B0">
        <w:t>, l’inusable, une fois encore m</w:t>
      </w:r>
      <w:r w:rsidR="0035257D">
        <w:t xml:space="preserve">aître absolu en investigation et résolution d’une affaire tortueuse et très complexe. </w:t>
      </w:r>
      <w:r w:rsidR="00E4754F">
        <w:t>Presque d</w:t>
      </w:r>
      <w:r w:rsidR="00941C72">
        <w:t xml:space="preserve">émoniaque. </w:t>
      </w:r>
    </w:p>
    <w:p w:rsidR="008B2631" w:rsidRDefault="0035257D" w:rsidP="00524A15">
      <w:pPr>
        <w:jc w:val="both"/>
      </w:pPr>
      <w:r>
        <w:t>Même un excellent lecteur, habile et aguerri au genre</w:t>
      </w:r>
      <w:r w:rsidR="00941C72">
        <w:t xml:space="preserve"> et à l’auteur</w:t>
      </w:r>
      <w:r>
        <w:t>, aura bien du mal à deviner</w:t>
      </w:r>
      <w:r w:rsidR="00526140" w:rsidRPr="00526140">
        <w:t xml:space="preserve"> </w:t>
      </w:r>
      <w:r w:rsidR="00526140">
        <w:t>avant les toutes dernières pages, ce qui se trame vraiment dans ce récit d’une imagination simplement</w:t>
      </w:r>
      <w:r w:rsidR="00941C72">
        <w:t xml:space="preserve"> géniale et toujours en renouvellement. Un coup de maître !</w:t>
      </w:r>
    </w:p>
    <w:p w:rsidR="00941C72" w:rsidRDefault="00941C72" w:rsidP="00524A15">
      <w:pPr>
        <w:jc w:val="both"/>
      </w:pPr>
      <w:r>
        <w:t xml:space="preserve">Harry Hole est désormais </w:t>
      </w:r>
      <w:r w:rsidR="00D452E6">
        <w:t>maître de conférences</w:t>
      </w:r>
      <w:r w:rsidR="00477C39">
        <w:t xml:space="preserve"> sous-payé</w:t>
      </w:r>
      <w:r w:rsidR="00081C0D">
        <w:t xml:space="preserve"> (mais tranquille)</w:t>
      </w:r>
      <w:r>
        <w:t xml:space="preserve"> à l’</w:t>
      </w:r>
      <w:r w:rsidR="00477C39">
        <w:t>Ecole</w:t>
      </w:r>
      <w:r w:rsidR="00D452E6">
        <w:t xml:space="preserve"> supérieure</w:t>
      </w:r>
      <w:r w:rsidR="00477C39">
        <w:t xml:space="preserve"> de p</w:t>
      </w:r>
      <w:r>
        <w:t>olice</w:t>
      </w:r>
      <w:r w:rsidR="00477C39">
        <w:t xml:space="preserve">. Il </w:t>
      </w:r>
      <w:r>
        <w:t>n’exerce plus son travail d’enquêteur criminel</w:t>
      </w:r>
      <w:r w:rsidR="00477C39">
        <w:t>, ne boit plus et mène une vie calme et plus saine</w:t>
      </w:r>
      <w:r>
        <w:t xml:space="preserve"> avec </w:t>
      </w:r>
      <w:proofErr w:type="spellStart"/>
      <w:r>
        <w:t>Rakel</w:t>
      </w:r>
      <w:proofErr w:type="spellEnd"/>
      <w:r w:rsidR="00477C39" w:rsidRPr="00477C39">
        <w:rPr>
          <w:i/>
        </w:rPr>
        <w:t>.</w:t>
      </w:r>
      <w:r w:rsidRPr="00477C39">
        <w:rPr>
          <w:i/>
        </w:rPr>
        <w:t xml:space="preserve"> </w:t>
      </w:r>
      <w:r w:rsidR="00217D22">
        <w:rPr>
          <w:i/>
        </w:rPr>
        <w:t>« </w:t>
      </w:r>
      <w:r w:rsidR="00477C39" w:rsidRPr="00477C39">
        <w:rPr>
          <w:i/>
        </w:rPr>
        <w:t>Mince, mais pas aussi maigre que quelques années auparavant […] Les deltas de petits vaisseaux rouges dans le blanc de ses yeux et, juste au-dessous, la peau de son visage racontaient un passé marqué par l’alcool, le chaos, l’insomnie et les mauvaises habitudes […] Et cette cigarette tenue entre l’index et l’annulaire, faute de majeur, était encore une histoire de meurtre et de saloperie écrite en chair et en sang ».</w:t>
      </w:r>
      <w:r w:rsidR="00477C39">
        <w:t xml:space="preserve">Oleg, son fils, ex-drogué, a pris son indépendance, est entré à l’Ecole de police à son tour,  </w:t>
      </w:r>
      <w:r w:rsidR="00081C0D">
        <w:t>grâce à l’intervention de Hole.</w:t>
      </w:r>
    </w:p>
    <w:p w:rsidR="00081C0D" w:rsidRPr="00D452E6" w:rsidRDefault="00081C0D" w:rsidP="00524A15">
      <w:pPr>
        <w:jc w:val="both"/>
        <w:rPr>
          <w:i/>
        </w:rPr>
      </w:pPr>
      <w:r>
        <w:t xml:space="preserve">Pour le plus grand bonheur du lecteur mais sous la pression malveillante de Mikael Bellman, le directeur de la police bientôt promu ministre, Harry Hole est contraint d’enquêter à nouveau, en parallèle de la grande cellule d’enquête dirigée par </w:t>
      </w:r>
      <w:proofErr w:type="spellStart"/>
      <w:r>
        <w:t>Katrine</w:t>
      </w:r>
      <w:proofErr w:type="spellEnd"/>
      <w:r>
        <w:t xml:space="preserve"> </w:t>
      </w:r>
      <w:proofErr w:type="spellStart"/>
      <w:r>
        <w:t>Bratt</w:t>
      </w:r>
      <w:proofErr w:type="spellEnd"/>
      <w:r>
        <w:t>. L’affaire concerne le meurtre d’une jeune femme,</w:t>
      </w:r>
      <w:r w:rsidR="0009757F">
        <w:t xml:space="preserve"> inscrite sur le site de rencontres </w:t>
      </w:r>
      <w:proofErr w:type="spellStart"/>
      <w:r w:rsidR="0009757F" w:rsidRPr="0009757F">
        <w:rPr>
          <w:i/>
        </w:rPr>
        <w:t>Tinder</w:t>
      </w:r>
      <w:proofErr w:type="spellEnd"/>
      <w:r w:rsidR="0009757F">
        <w:t xml:space="preserve">, </w:t>
      </w:r>
      <w:r>
        <w:t xml:space="preserve"> mordue à mort par une mâchoire en fer, une sorte de dentier</w:t>
      </w:r>
      <w:r w:rsidR="0009757F">
        <w:t xml:space="preserve"> originaire du Japon et utilisé par des soldats au Moyen-Age en combat rapproché. Cette mort atroce est bientôt suivie d’une deuxième</w:t>
      </w:r>
      <w:r w:rsidR="00F44473">
        <w:t xml:space="preserve"> puis d’une troisième. </w:t>
      </w:r>
      <w:r w:rsidR="00D452E6" w:rsidRPr="00D452E6">
        <w:rPr>
          <w:i/>
        </w:rPr>
        <w:t>« Quand un meurtrier mord avec des dents de fer et boit un demi-litre de sang de sa victime, le meurtre a en soi sans doute plus d’importance que l’identité de la victime. Et là, l’affaire est tout de suite plus difficile. »</w:t>
      </w:r>
    </w:p>
    <w:p w:rsidR="00F44473" w:rsidRDefault="00F44473" w:rsidP="00524A15">
      <w:pPr>
        <w:jc w:val="both"/>
      </w:pPr>
      <w:r>
        <w:t>Accompagné d’un psychologue spécialiste du vampirisme, épaulé par un jeune policier brillant,</w:t>
      </w:r>
      <w:r w:rsidR="00D452E6">
        <w:t xml:space="preserve"> un technicien d’identification criminelle</w:t>
      </w:r>
      <w:r w:rsidR="00E4754F">
        <w:t xml:space="preserve">, </w:t>
      </w:r>
      <w:r>
        <w:t>l’</w:t>
      </w:r>
      <w:r w:rsidR="00D452E6">
        <w:t>inspecteur</w:t>
      </w:r>
      <w:r>
        <w:t>, aidé également dans son enquête par des technologies de pointe, comprend rapidement que l’agresseur psychopathe est un criminel qu’il connaît et qui le hante depuis trois ans</w:t>
      </w:r>
      <w:r w:rsidR="00E4754F">
        <w:t xml:space="preserve"> déjà</w:t>
      </w:r>
      <w:r>
        <w:t xml:space="preserve">. </w:t>
      </w:r>
    </w:p>
    <w:p w:rsidR="00F44473" w:rsidRDefault="00E94CB9" w:rsidP="00524A15">
      <w:pPr>
        <w:jc w:val="both"/>
      </w:pPr>
      <w:r>
        <w:t>Ainsi r</w:t>
      </w:r>
      <w:r w:rsidR="00F44473">
        <w:t xml:space="preserve">attrapé par des fantômes, fragilisé par la santé de </w:t>
      </w:r>
      <w:proofErr w:type="spellStart"/>
      <w:r w:rsidR="00F44473">
        <w:t>Rakel</w:t>
      </w:r>
      <w:proofErr w:type="spellEnd"/>
      <w:r w:rsidR="00F44473">
        <w:t xml:space="preserve">, </w:t>
      </w:r>
      <w:r>
        <w:t xml:space="preserve">éprouvé par la mort d’un témoin, mis en difficulté par certains policiers corrompus, Harry Hole n’a d’autre choix que de se glisser corps et </w:t>
      </w:r>
      <w:r>
        <w:lastRenderedPageBreak/>
        <w:t>âme dans cette enquête, au risque de tout perdre et d’y laisser sa vie, une fois de plus.</w:t>
      </w:r>
      <w:r w:rsidR="00E4754F">
        <w:t xml:space="preserve"> Héroïque et désenchanté.</w:t>
      </w:r>
    </w:p>
    <w:p w:rsidR="00E4754F" w:rsidRDefault="003220DA" w:rsidP="00524A15">
      <w:pPr>
        <w:jc w:val="both"/>
      </w:pPr>
      <w:r>
        <w:t>Des passages volontairement énigmatiques et ambivalents, des ruptures de rythme orchestrées mais anxiogènes malgré tout, des histoires parallèles trépidantes</w:t>
      </w:r>
      <w:r w:rsidR="00D452E6">
        <w:t xml:space="preserve"> et ultra-contemporaines</w:t>
      </w:r>
      <w:r>
        <w:t xml:space="preserve"> qui alimentent l’intrigue principale et lui donnent de la densité, de l’humour (noir), des rebondissements soutenus</w:t>
      </w:r>
      <w:r w:rsidR="00D51760">
        <w:t xml:space="preserve"> jusqu’au dénouement final</w:t>
      </w:r>
      <w:r>
        <w:t xml:space="preserve">, des personnages secondaires </w:t>
      </w:r>
      <w:r w:rsidR="00D51760">
        <w:t>marquants et une écriture pleinement visuelle étoffent avec</w:t>
      </w:r>
      <w:r w:rsidR="00E4754F">
        <w:t xml:space="preserve"> beaucoup de</w:t>
      </w:r>
      <w:r w:rsidR="00D51760">
        <w:t xml:space="preserve"> talent ce roman. </w:t>
      </w:r>
    </w:p>
    <w:p w:rsidR="00E94CB9" w:rsidRDefault="00D51760" w:rsidP="00524A15">
      <w:pPr>
        <w:jc w:val="both"/>
      </w:pPr>
      <w:r>
        <w:t>Impressionnant de bout en bout. Jubilatoire !</w:t>
      </w:r>
    </w:p>
    <w:p w:rsidR="00D51760" w:rsidRDefault="00A1508C" w:rsidP="00D51760">
      <w:pPr>
        <w:jc w:val="right"/>
      </w:pPr>
      <w:r w:rsidRPr="008B2631">
        <w:rPr>
          <w:b/>
        </w:rPr>
        <w:t>La soif</w:t>
      </w:r>
      <w:r>
        <w:rPr>
          <w:b/>
        </w:rPr>
        <w:t> </w:t>
      </w:r>
      <w:r>
        <w:t xml:space="preserve"> </w:t>
      </w:r>
      <w:r w:rsidR="00D51760">
        <w:t>Cécile Pellerin</w:t>
      </w:r>
    </w:p>
    <w:p w:rsidR="00A1508C" w:rsidRDefault="00A1508C" w:rsidP="00D51760">
      <w:pPr>
        <w:pStyle w:val="Sansinterligne"/>
        <w:rPr>
          <w:b/>
        </w:rPr>
      </w:pPr>
      <w:r w:rsidRPr="008B2631">
        <w:rPr>
          <w:b/>
        </w:rPr>
        <w:t>La soif</w:t>
      </w:r>
      <w:r>
        <w:rPr>
          <w:b/>
        </w:rPr>
        <w:t xml:space="preserve">, </w:t>
      </w:r>
      <w:r w:rsidRPr="008B2631">
        <w:rPr>
          <w:b/>
        </w:rPr>
        <w:t xml:space="preserve">Jo </w:t>
      </w:r>
      <w:proofErr w:type="spellStart"/>
      <w:r w:rsidRPr="008B2631">
        <w:rPr>
          <w:b/>
        </w:rPr>
        <w:t>Nesb</w:t>
      </w:r>
      <w:r w:rsidRPr="008B2631">
        <w:rPr>
          <w:rFonts w:cstheme="minorHAnsi"/>
          <w:b/>
        </w:rPr>
        <w:t>ø</w:t>
      </w:r>
      <w:proofErr w:type="spellEnd"/>
      <w:r>
        <w:t xml:space="preserve">,  Céline Romand-Monnier, Gallimard, </w:t>
      </w:r>
      <w:r>
        <w:t>9782070145041</w:t>
      </w:r>
    </w:p>
    <w:p w:rsidR="00D51760" w:rsidRDefault="00D51760" w:rsidP="00D51760">
      <w:pPr>
        <w:pStyle w:val="Sansinterligne"/>
      </w:pPr>
      <w:bookmarkStart w:id="0" w:name="_GoBack"/>
      <w:r w:rsidRPr="008B2631">
        <w:rPr>
          <w:b/>
        </w:rPr>
        <w:t xml:space="preserve">Jo </w:t>
      </w:r>
      <w:proofErr w:type="spellStart"/>
      <w:r w:rsidRPr="008B2631">
        <w:rPr>
          <w:b/>
        </w:rPr>
        <w:t>Nesb</w:t>
      </w:r>
      <w:r w:rsidRPr="008B2631">
        <w:rPr>
          <w:rFonts w:cstheme="minorHAnsi"/>
          <w:b/>
        </w:rPr>
        <w:t>ø</w:t>
      </w:r>
      <w:proofErr w:type="spellEnd"/>
      <w:r w:rsidR="00A1508C">
        <w:t xml:space="preserve"> </w:t>
      </w:r>
      <w:r>
        <w:t xml:space="preserve">- </w:t>
      </w:r>
      <w:r w:rsidRPr="008B2631">
        <w:rPr>
          <w:b/>
        </w:rPr>
        <w:t>La soif</w:t>
      </w:r>
      <w:r w:rsidR="00A1508C">
        <w:rPr>
          <w:b/>
        </w:rPr>
        <w:t xml:space="preserve"> - </w:t>
      </w:r>
      <w:r>
        <w:t xml:space="preserve"> Gallimard- 9782070145041- 21 euros</w:t>
      </w:r>
    </w:p>
    <w:bookmarkEnd w:id="0"/>
    <w:p w:rsidR="00D51760" w:rsidRDefault="00D51760" w:rsidP="00D51760">
      <w:pPr>
        <w:pStyle w:val="Sansinterligne"/>
      </w:pPr>
      <w:r>
        <w:t>Polar norvégien</w:t>
      </w:r>
    </w:p>
    <w:p w:rsidR="00477C39" w:rsidRDefault="00477C39" w:rsidP="00524A15">
      <w:pPr>
        <w:jc w:val="both"/>
      </w:pPr>
    </w:p>
    <w:sectPr w:rsidR="00477C39" w:rsidSect="008B263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31"/>
    <w:rsid w:val="000072C1"/>
    <w:rsid w:val="00081C0D"/>
    <w:rsid w:val="0009757F"/>
    <w:rsid w:val="00217D22"/>
    <w:rsid w:val="003220DA"/>
    <w:rsid w:val="003229B0"/>
    <w:rsid w:val="0035257D"/>
    <w:rsid w:val="00477C39"/>
    <w:rsid w:val="00524A15"/>
    <w:rsid w:val="00526140"/>
    <w:rsid w:val="005C57F9"/>
    <w:rsid w:val="007F1AA0"/>
    <w:rsid w:val="008B2631"/>
    <w:rsid w:val="00941C72"/>
    <w:rsid w:val="00A1508C"/>
    <w:rsid w:val="00D452E6"/>
    <w:rsid w:val="00D51760"/>
    <w:rsid w:val="00E4754F"/>
    <w:rsid w:val="00E94CB9"/>
    <w:rsid w:val="00F4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DE752-7D92-4A5E-B334-A501F7D2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B26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639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2017-11-01T10:03:00Z</dcterms:created>
  <dcterms:modified xsi:type="dcterms:W3CDTF">2017-11-11T14:58:00Z</dcterms:modified>
</cp:coreProperties>
</file>