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77F" w:rsidRPr="00530262" w:rsidRDefault="00530262" w:rsidP="00530262">
      <w:pPr>
        <w:pStyle w:val="Sansinterligne"/>
        <w:rPr>
          <w:b/>
        </w:rPr>
      </w:pPr>
      <w:r w:rsidRPr="00530262">
        <w:rPr>
          <w:b/>
          <w:noProof/>
        </w:rPr>
        <w:drawing>
          <wp:anchor distT="0" distB="0" distL="114300" distR="114300" simplePos="0" relativeHeight="251658240" behindDoc="1" locked="0" layoutInCell="1" allowOverlap="1" wp14:anchorId="0D4BC067">
            <wp:simplePos x="0" y="0"/>
            <wp:positionH relativeFrom="column">
              <wp:posOffset>-4445</wp:posOffset>
            </wp:positionH>
            <wp:positionV relativeFrom="paragraph">
              <wp:posOffset>0</wp:posOffset>
            </wp:positionV>
            <wp:extent cx="964017" cy="1440000"/>
            <wp:effectExtent l="0" t="0" r="7620" b="8255"/>
            <wp:wrapTight wrapText="bothSides">
              <wp:wrapPolygon edited="0">
                <wp:start x="0" y="0"/>
                <wp:lineTo x="0" y="21438"/>
                <wp:lineTo x="21344" y="21438"/>
                <wp:lineTo x="21344" y="0"/>
                <wp:lineTo x="0" y="0"/>
              </wp:wrapPolygon>
            </wp:wrapTight>
            <wp:docPr id="1" name="Image 1" descr="La Vie parfa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Vie parfa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401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0262">
        <w:rPr>
          <w:b/>
        </w:rPr>
        <w:t>La vie parfaite</w:t>
      </w:r>
      <w:r w:rsidR="00296696">
        <w:rPr>
          <w:b/>
        </w:rPr>
        <w:t> : l’éducation sentimentale</w:t>
      </w:r>
    </w:p>
    <w:p w:rsidR="00530262" w:rsidRDefault="00530262" w:rsidP="00530262">
      <w:pPr>
        <w:pStyle w:val="Sansinterligne"/>
      </w:pPr>
      <w:r w:rsidRPr="00530262">
        <w:rPr>
          <w:b/>
        </w:rPr>
        <w:t xml:space="preserve">Silvia </w:t>
      </w:r>
      <w:proofErr w:type="spellStart"/>
      <w:r w:rsidRPr="00530262">
        <w:rPr>
          <w:b/>
        </w:rPr>
        <w:t>Avallone</w:t>
      </w:r>
      <w:proofErr w:type="spellEnd"/>
      <w:r>
        <w:t xml:space="preserve"> (traduit de l’italien par Françoise Brun)</w:t>
      </w:r>
    </w:p>
    <w:p w:rsidR="00530262" w:rsidRDefault="00530262" w:rsidP="00530262">
      <w:pPr>
        <w:pStyle w:val="Sansinterligne"/>
      </w:pPr>
      <w:proofErr w:type="spellStart"/>
      <w:r>
        <w:t>Liana</w:t>
      </w:r>
      <w:proofErr w:type="spellEnd"/>
      <w:r>
        <w:t xml:space="preserve"> Levi</w:t>
      </w:r>
    </w:p>
    <w:p w:rsidR="00530262" w:rsidRDefault="00530262" w:rsidP="00530262">
      <w:pPr>
        <w:pStyle w:val="Sansinterligne"/>
      </w:pPr>
      <w:r w:rsidRPr="00530262">
        <w:t>9791034900169</w:t>
      </w:r>
    </w:p>
    <w:p w:rsidR="00530262" w:rsidRDefault="00530262" w:rsidP="00530262">
      <w:pPr>
        <w:pStyle w:val="Sansinterligne"/>
      </w:pPr>
      <w:r>
        <w:t>400 pages</w:t>
      </w:r>
    </w:p>
    <w:p w:rsidR="00530262" w:rsidRDefault="00530262" w:rsidP="00530262">
      <w:pPr>
        <w:pStyle w:val="Sansinterligne"/>
      </w:pPr>
      <w:r>
        <w:t>22 euros</w:t>
      </w:r>
    </w:p>
    <w:p w:rsidR="00530262" w:rsidRDefault="00530262" w:rsidP="00530262">
      <w:pPr>
        <w:pStyle w:val="Sansinterligne"/>
      </w:pPr>
      <w:r>
        <w:t>Date de parution : 05/04/2018</w:t>
      </w:r>
    </w:p>
    <w:p w:rsidR="00530262" w:rsidRDefault="00530262" w:rsidP="00530262">
      <w:pPr>
        <w:pStyle w:val="Sansinterligne"/>
      </w:pPr>
    </w:p>
    <w:p w:rsidR="00530262" w:rsidRDefault="00530262" w:rsidP="00530262">
      <w:pPr>
        <w:pStyle w:val="Sansinterligne"/>
        <w:rPr>
          <w:i/>
        </w:rPr>
      </w:pPr>
      <w:r w:rsidRPr="00530262">
        <w:rPr>
          <w:i/>
        </w:rPr>
        <w:t>20 juillet 2018</w:t>
      </w:r>
    </w:p>
    <w:p w:rsidR="00B478BE" w:rsidRPr="005874FF" w:rsidRDefault="00B65994" w:rsidP="00E421D3">
      <w:pPr>
        <w:jc w:val="both"/>
        <w:rPr>
          <w:b/>
        </w:rPr>
      </w:pPr>
      <w:r w:rsidRPr="005874FF">
        <w:rPr>
          <w:b/>
        </w:rPr>
        <w:t xml:space="preserve">La vie parfaite a la même intensité que la saga romanesque d’Elena Ferrante. L’immersion est </w:t>
      </w:r>
      <w:r w:rsidR="00E421D3" w:rsidRPr="005874FF">
        <w:rPr>
          <w:b/>
        </w:rPr>
        <w:t>absolue, immédiate et offre un plaisir ardent</w:t>
      </w:r>
      <w:r w:rsidR="00B478BE" w:rsidRPr="005874FF">
        <w:rPr>
          <w:b/>
        </w:rPr>
        <w:t xml:space="preserve"> </w:t>
      </w:r>
      <w:r w:rsidR="00E421D3" w:rsidRPr="005874FF">
        <w:rPr>
          <w:b/>
        </w:rPr>
        <w:t xml:space="preserve">si pénétrant, qu’on souhaite le partager et l’étendre aussitôt. </w:t>
      </w:r>
    </w:p>
    <w:p w:rsidR="00B65994" w:rsidRDefault="00E421D3" w:rsidP="00E421D3">
      <w:pPr>
        <w:jc w:val="both"/>
      </w:pPr>
      <w:r>
        <w:t>Ce livre regénère, donne de la force</w:t>
      </w:r>
      <w:r w:rsidR="00B478BE">
        <w:t xml:space="preserve"> et de l’énergie. Brut et tendre, douloureux et attachant, tonique et à vif, il bouillonne de vie, d’amour et de passio</w:t>
      </w:r>
      <w:r w:rsidR="00F862F5">
        <w:t>n. Bien réel. L’écriture sensitive</w:t>
      </w:r>
      <w:r w:rsidR="00693D20">
        <w:t>, lumineuse</w:t>
      </w:r>
      <w:r w:rsidR="00F862F5">
        <w:t xml:space="preserve"> et visuelle de </w:t>
      </w:r>
      <w:r w:rsidR="00F862F5" w:rsidRPr="0068173D">
        <w:rPr>
          <w:b/>
        </w:rPr>
        <w:t xml:space="preserve">Silvia </w:t>
      </w:r>
      <w:proofErr w:type="spellStart"/>
      <w:r w:rsidR="00F862F5" w:rsidRPr="0068173D">
        <w:rPr>
          <w:b/>
        </w:rPr>
        <w:t>Avallone</w:t>
      </w:r>
      <w:proofErr w:type="spellEnd"/>
      <w:r w:rsidR="00F862F5">
        <w:t xml:space="preserve"> (traduite par </w:t>
      </w:r>
      <w:r w:rsidR="00F862F5" w:rsidRPr="0068173D">
        <w:rPr>
          <w:b/>
        </w:rPr>
        <w:t>Françoise Brun</w:t>
      </w:r>
      <w:r w:rsidR="00F862F5">
        <w:t>) vibre de cris, de pleurs et de paroles hautes</w:t>
      </w:r>
      <w:r w:rsidR="005874FF">
        <w:t xml:space="preserve">, </w:t>
      </w:r>
      <w:r w:rsidR="00F862F5">
        <w:t>mais laisse aussi entendre les émotions les plus intimes des personnages, effleure l</w:t>
      </w:r>
      <w:r w:rsidR="0061262C">
        <w:t xml:space="preserve">es failles, les blessures personnelles avec une sensibilité extrêmement juste et éblouissante. </w:t>
      </w:r>
    </w:p>
    <w:p w:rsidR="0068173D" w:rsidRDefault="0061262C" w:rsidP="00E421D3">
      <w:pPr>
        <w:jc w:val="both"/>
      </w:pPr>
      <w:r>
        <w:t xml:space="preserve">C’est une histoire à respirer de page en page, où le lecteur est intrinsèquement incorporé, </w:t>
      </w:r>
      <w:r w:rsidR="00693D20">
        <w:t xml:space="preserve">en résonance instantanée. Alors forcément, tel un voisin proche et impliqué, il ne sort pas indemne du récit, de ce </w:t>
      </w:r>
      <w:r w:rsidR="00693D20" w:rsidRPr="00693D20">
        <w:rPr>
          <w:i/>
        </w:rPr>
        <w:t xml:space="preserve">voyage </w:t>
      </w:r>
      <w:r w:rsidR="00693D20">
        <w:t>en Italie dont il aurait tant souhaité</w:t>
      </w:r>
      <w:r w:rsidR="0068173D">
        <w:t xml:space="preserve"> </w:t>
      </w:r>
      <w:r w:rsidR="00693D20">
        <w:t>qu’il dure</w:t>
      </w:r>
      <w:r w:rsidR="00721D03">
        <w:t xml:space="preserve"> encore</w:t>
      </w:r>
      <w:r w:rsidR="0068173D">
        <w:t xml:space="preserve">. </w:t>
      </w:r>
    </w:p>
    <w:p w:rsidR="00693D20" w:rsidRDefault="0068173D" w:rsidP="00E421D3">
      <w:pPr>
        <w:jc w:val="both"/>
      </w:pPr>
      <w:r>
        <w:t>Aussi, hâtez-vous, l’évasion que procure ce roman vaut bien des départs estivaux. 400 pages sans escale ou presque. Voilà ! Vous êtes bien, si bien !</w:t>
      </w:r>
    </w:p>
    <w:p w:rsidR="0068173D" w:rsidRDefault="0068173D" w:rsidP="00E421D3">
      <w:pPr>
        <w:jc w:val="both"/>
      </w:pPr>
      <w:proofErr w:type="spellStart"/>
      <w:r>
        <w:t>Ad</w:t>
      </w:r>
      <w:r w:rsidR="00296696">
        <w:t>e</w:t>
      </w:r>
      <w:r>
        <w:t>le</w:t>
      </w:r>
      <w:proofErr w:type="spellEnd"/>
      <w:r>
        <w:t xml:space="preserve"> a 18 ans et accouche seule à l’hôpital</w:t>
      </w:r>
      <w:r w:rsidR="002764E0" w:rsidRPr="002764E0">
        <w:rPr>
          <w:i/>
        </w:rPr>
        <w:t xml:space="preserve"> </w:t>
      </w:r>
      <w:proofErr w:type="spellStart"/>
      <w:r w:rsidR="002764E0" w:rsidRPr="002764E0">
        <w:rPr>
          <w:i/>
        </w:rPr>
        <w:t>Maggiore</w:t>
      </w:r>
      <w:proofErr w:type="spellEnd"/>
      <w:r w:rsidR="002764E0">
        <w:t xml:space="preserve">, situé pas très loin de la cité des </w:t>
      </w:r>
      <w:proofErr w:type="spellStart"/>
      <w:r w:rsidR="002764E0">
        <w:t>Lombriconi</w:t>
      </w:r>
      <w:proofErr w:type="spellEnd"/>
      <w:r w:rsidR="002764E0">
        <w:t xml:space="preserve"> où elle réside à </w:t>
      </w:r>
      <w:r>
        <w:t>Bologne</w:t>
      </w:r>
      <w:r w:rsidR="002764E0">
        <w:t>. Son amoureux l’a délaissée ; elle va abandonner l’enfant</w:t>
      </w:r>
      <w:r w:rsidR="00296696" w:rsidRPr="00296696">
        <w:rPr>
          <w:i/>
        </w:rPr>
        <w:t>, “un morceau de sa vie”</w:t>
      </w:r>
      <w:r w:rsidR="002764E0" w:rsidRPr="00296696">
        <w:rPr>
          <w:i/>
        </w:rPr>
        <w:t>.</w:t>
      </w:r>
      <w:r w:rsidR="002764E0">
        <w:t xml:space="preserve"> Dans le centre-ville de Bologne, Dora, enseignante, rêve d’une maternité qui ne vient pas et son désir d’enfant vire</w:t>
      </w:r>
      <w:r w:rsidR="00D3497D">
        <w:t xml:space="preserve"> à l’obsession. Autour de ces deux femmes, qui ne se connaissent pas mais autour desquelles gravitent des personnages secondaires tous liés entre eux</w:t>
      </w:r>
      <w:r w:rsidR="0011746E">
        <w:t xml:space="preserve"> (telle une ronde)</w:t>
      </w:r>
      <w:bookmarkStart w:id="0" w:name="_GoBack"/>
      <w:bookmarkEnd w:id="0"/>
      <w:r w:rsidR="00D3497D">
        <w:t>, se dessinent des existences fragiles où la ville de Bologne tient le premier rôle.</w:t>
      </w:r>
    </w:p>
    <w:p w:rsidR="006B0BE1" w:rsidRPr="006B0BE1" w:rsidRDefault="006B0BE1" w:rsidP="006B0BE1">
      <w:pPr>
        <w:jc w:val="center"/>
        <w:rPr>
          <w:i/>
        </w:rPr>
      </w:pPr>
      <w:r w:rsidRPr="006B0BE1">
        <w:rPr>
          <w:i/>
        </w:rPr>
        <w:t>“Les fenêtres et les balcons ressemblaient à des cages d’où il fallait se pencher pour regarder, imaginer, la vie qu’on ne pouvait pas avoir.”</w:t>
      </w:r>
    </w:p>
    <w:p w:rsidR="00D3497D" w:rsidRDefault="00D3497D" w:rsidP="00E421D3">
      <w:pPr>
        <w:jc w:val="both"/>
        <w:rPr>
          <w:i/>
        </w:rPr>
      </w:pPr>
      <w:r>
        <w:t>Il y a d’abord ce quartier populaire où vit Adèle</w:t>
      </w:r>
      <w:r w:rsidR="004C2B0E">
        <w:t xml:space="preserve">, </w:t>
      </w:r>
      <w:r>
        <w:t>sa mère</w:t>
      </w:r>
      <w:r w:rsidR="00296696">
        <w:t xml:space="preserve"> </w:t>
      </w:r>
      <w:proofErr w:type="spellStart"/>
      <w:r w:rsidR="00296696">
        <w:t>Rosaria</w:t>
      </w:r>
      <w:proofErr w:type="spellEnd"/>
      <w:r>
        <w:t xml:space="preserve"> et sa sœur</w:t>
      </w:r>
      <w:r w:rsidR="00296696">
        <w:t xml:space="preserve"> </w:t>
      </w:r>
      <w:proofErr w:type="spellStart"/>
      <w:r w:rsidR="00296696">
        <w:t>jessica</w:t>
      </w:r>
      <w:proofErr w:type="spellEnd"/>
      <w:r>
        <w:t xml:space="preserve">, </w:t>
      </w:r>
      <w:r w:rsidR="004C2B0E">
        <w:t>Zeno, le voisin-ami et Manuel, le père du bébé à naître. Un ensemble de tours</w:t>
      </w:r>
      <w:r w:rsidR="006B0BE1">
        <w:t xml:space="preserve"> rouges et</w:t>
      </w:r>
      <w:r w:rsidR="004C2B0E">
        <w:t xml:space="preserve"> grises où </w:t>
      </w:r>
      <w:r w:rsidR="004C2B0E" w:rsidRPr="004C2B0E">
        <w:rPr>
          <w:i/>
        </w:rPr>
        <w:t>“le vacarme explosait à toute heure du jour et de la nuit, à côté et en dessous.”</w:t>
      </w:r>
      <w:r w:rsidR="004C2B0E">
        <w:t xml:space="preserve"> Un quartier que chacun rêve de fuir pour ne pas sombrer</w:t>
      </w:r>
      <w:r w:rsidR="00EA6508">
        <w:t xml:space="preserve"> et se libérer</w:t>
      </w:r>
      <w:r w:rsidR="004C2B0E" w:rsidRPr="004C2B0E">
        <w:rPr>
          <w:i/>
        </w:rPr>
        <w:t>. “Ceux qui sont restés, soit ils se shootent, soit ils suivent des cours de zumba.”</w:t>
      </w:r>
    </w:p>
    <w:p w:rsidR="00EA6508" w:rsidRDefault="00EA6508" w:rsidP="00E421D3">
      <w:pPr>
        <w:jc w:val="both"/>
      </w:pPr>
      <w:r>
        <w:t>A quelques kilomètres de là, Dora enseigne l’italien à Zeno, le brillant élève de banlieue. Mariée à Fabio depuis plusieurs années, elle désespère de devenir mère</w:t>
      </w:r>
      <w:r w:rsidR="006A3E04">
        <w:t xml:space="preserve">, se sent inutile et </w:t>
      </w:r>
      <w:r w:rsidR="006B0BE1">
        <w:t>desséchée</w:t>
      </w:r>
      <w:r>
        <w:t xml:space="preserve">. </w:t>
      </w:r>
      <w:r w:rsidR="00FB3AA0">
        <w:t>Après plusieurs FIV, le couple envisage l’adoption.</w:t>
      </w:r>
    </w:p>
    <w:p w:rsidR="00FB3AA0" w:rsidRDefault="00FB3AA0" w:rsidP="00E421D3">
      <w:pPr>
        <w:jc w:val="both"/>
      </w:pPr>
      <w:r>
        <w:t xml:space="preserve">Autour de ces deux héroïnes féminines, reliées entre elles par la maternité, des personnages secondaires et la ville de Bologne, défilent des bribes d’histoires intimes ordinaires et bouleversantes, révélatrices de notre époque </w:t>
      </w:r>
      <w:r w:rsidR="00CB7CAF">
        <w:t xml:space="preserve">contemporaine </w:t>
      </w:r>
      <w:r>
        <w:t xml:space="preserve">et de notre société </w:t>
      </w:r>
      <w:r w:rsidR="00CB7CAF">
        <w:t>inégalitaire</w:t>
      </w:r>
      <w:r>
        <w:t>. Le lecteur suit les personnages, tour à tour, se saisit de chaque histoire avec envie, éprouve l</w:t>
      </w:r>
      <w:r w:rsidR="00CB7CAF">
        <w:t>eur</w:t>
      </w:r>
      <w:r>
        <w:t xml:space="preserve"> douleur, </w:t>
      </w:r>
      <w:r w:rsidR="00CB7CAF">
        <w:t>leur volonté d’échapper à un destin déjà inscrit, s’imprègne de leurs luttes, de leur ténacité comme de leur désarroi.</w:t>
      </w:r>
    </w:p>
    <w:p w:rsidR="006A3E04" w:rsidRPr="006A3E04" w:rsidRDefault="006A3E04" w:rsidP="006A3E04">
      <w:pPr>
        <w:jc w:val="right"/>
        <w:rPr>
          <w:i/>
        </w:rPr>
      </w:pPr>
      <w:r w:rsidRPr="006A3E04">
        <w:rPr>
          <w:i/>
        </w:rPr>
        <w:t>“Des mots en connexion avec la réalité, des mots avec de la réalité dedans. Pas des mots vides.”</w:t>
      </w:r>
    </w:p>
    <w:p w:rsidR="00296696" w:rsidRDefault="00CB7CAF" w:rsidP="00E421D3">
      <w:pPr>
        <w:jc w:val="both"/>
      </w:pPr>
      <w:r>
        <w:lastRenderedPageBreak/>
        <w:t>Extrêmement vrai à décrire l’ambiance de la banlieue,</w:t>
      </w:r>
      <w:r w:rsidR="006A3E04">
        <w:t xml:space="preserve"> de l’hôpital, de la prison, </w:t>
      </w:r>
      <w:r>
        <w:t xml:space="preserve">précis à évoquer les sentiments des personnages, </w:t>
      </w:r>
      <w:r w:rsidR="006B0BE1">
        <w:t xml:space="preserve">la maternité ; </w:t>
      </w:r>
      <w:r>
        <w:t xml:space="preserve">étincelant et poétique, </w:t>
      </w:r>
      <w:r w:rsidR="00721D03">
        <w:t>âpre et en même temps chaleureux, le roman ne souffre d’aucune rupture, et s’il a des allures de roman social, il conserve une tonalité romanesque époustouflante</w:t>
      </w:r>
      <w:r w:rsidR="00296696">
        <w:t>, qui ne s’oublie pas et rend heureux.</w:t>
      </w:r>
    </w:p>
    <w:p w:rsidR="00296696" w:rsidRDefault="00296696" w:rsidP="00296696">
      <w:pPr>
        <w:jc w:val="right"/>
      </w:pPr>
      <w:r>
        <w:t>Cécile Pellerin</w:t>
      </w:r>
    </w:p>
    <w:p w:rsidR="00296696" w:rsidRDefault="00296696" w:rsidP="00E421D3">
      <w:pPr>
        <w:jc w:val="both"/>
      </w:pPr>
      <w:r>
        <w:t>Du même auteur sur le site</w:t>
      </w:r>
      <w:r w:rsidR="006B0BE1">
        <w:t xml:space="preserve"> </w:t>
      </w:r>
      <w:r>
        <w:t xml:space="preserve">: D’acier, Marina </w:t>
      </w:r>
      <w:proofErr w:type="spellStart"/>
      <w:r>
        <w:t>Bellezza</w:t>
      </w:r>
      <w:proofErr w:type="spellEnd"/>
    </w:p>
    <w:p w:rsidR="00296696" w:rsidRDefault="00721D03" w:rsidP="00296696">
      <w:pPr>
        <w:pStyle w:val="Sansinterligne"/>
      </w:pPr>
      <w:r>
        <w:t xml:space="preserve"> </w:t>
      </w:r>
      <w:r w:rsidR="00296696" w:rsidRPr="00530262">
        <w:rPr>
          <w:b/>
        </w:rPr>
        <w:t>La vie parfaite</w:t>
      </w:r>
      <w:r w:rsidR="00296696">
        <w:rPr>
          <w:b/>
        </w:rPr>
        <w:t xml:space="preserve">, </w:t>
      </w:r>
      <w:r w:rsidR="00296696" w:rsidRPr="00530262">
        <w:rPr>
          <w:b/>
        </w:rPr>
        <w:t xml:space="preserve">Silvia </w:t>
      </w:r>
      <w:proofErr w:type="spellStart"/>
      <w:r w:rsidR="00296696" w:rsidRPr="00530262">
        <w:rPr>
          <w:b/>
        </w:rPr>
        <w:t>Avallone</w:t>
      </w:r>
      <w:proofErr w:type="spellEnd"/>
      <w:r w:rsidR="00296696">
        <w:t xml:space="preserve">, </w:t>
      </w:r>
      <w:r w:rsidR="00296696">
        <w:t>Françoise Brun</w:t>
      </w:r>
      <w:r w:rsidR="00296696">
        <w:t xml:space="preserve">, </w:t>
      </w:r>
      <w:proofErr w:type="spellStart"/>
      <w:r w:rsidR="00296696">
        <w:t>Liana</w:t>
      </w:r>
      <w:proofErr w:type="spellEnd"/>
      <w:r w:rsidR="00296696">
        <w:t xml:space="preserve"> Levi</w:t>
      </w:r>
      <w:r w:rsidR="00296696">
        <w:rPr>
          <w:b/>
        </w:rPr>
        <w:t xml:space="preserve">, </w:t>
      </w:r>
      <w:r w:rsidR="00296696" w:rsidRPr="00530262">
        <w:t>9791034900169</w:t>
      </w:r>
    </w:p>
    <w:p w:rsidR="00296696" w:rsidRPr="00296696" w:rsidRDefault="00296696" w:rsidP="00296696">
      <w:pPr>
        <w:pStyle w:val="Sansinterligne"/>
        <w:rPr>
          <w:b/>
        </w:rPr>
      </w:pPr>
      <w:r>
        <w:rPr>
          <w:b/>
        </w:rPr>
        <w:t>Roman italien</w:t>
      </w:r>
    </w:p>
    <w:p w:rsidR="00CB7CAF" w:rsidRPr="00EA6508" w:rsidRDefault="00CB7CAF" w:rsidP="00E421D3">
      <w:pPr>
        <w:jc w:val="both"/>
      </w:pPr>
    </w:p>
    <w:sectPr w:rsidR="00CB7CAF" w:rsidRPr="00EA6508" w:rsidSect="0053026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62"/>
    <w:rsid w:val="0011746E"/>
    <w:rsid w:val="002764E0"/>
    <w:rsid w:val="00296696"/>
    <w:rsid w:val="002C277F"/>
    <w:rsid w:val="004C2B0E"/>
    <w:rsid w:val="00530262"/>
    <w:rsid w:val="005874FF"/>
    <w:rsid w:val="0061262C"/>
    <w:rsid w:val="0068173D"/>
    <w:rsid w:val="00693D20"/>
    <w:rsid w:val="006A3E04"/>
    <w:rsid w:val="006B0BE1"/>
    <w:rsid w:val="00721D03"/>
    <w:rsid w:val="00B478BE"/>
    <w:rsid w:val="00B65994"/>
    <w:rsid w:val="00CB7CAF"/>
    <w:rsid w:val="00D3497D"/>
    <w:rsid w:val="00E421D3"/>
    <w:rsid w:val="00EA6508"/>
    <w:rsid w:val="00F862F5"/>
    <w:rsid w:val="00FB3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BA96"/>
  <w15:chartTrackingRefBased/>
  <w15:docId w15:val="{EF74C4FC-0461-46F2-8322-1985ED4B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302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589</Words>
  <Characters>3241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PELLERIN</dc:creator>
  <cp:keywords/>
  <dc:description/>
  <cp:lastModifiedBy>Cécile PELLERIN</cp:lastModifiedBy>
  <cp:revision>2</cp:revision>
  <cp:lastPrinted>2018-07-20T09:09:00Z</cp:lastPrinted>
  <dcterms:created xsi:type="dcterms:W3CDTF">2018-07-20T09:10:00Z</dcterms:created>
  <dcterms:modified xsi:type="dcterms:W3CDTF">2018-07-20T09:10:00Z</dcterms:modified>
</cp:coreProperties>
</file>