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E1F" w:rsidRPr="00B877D6" w:rsidRDefault="00B877D6" w:rsidP="00B877D6">
      <w:pPr>
        <w:pStyle w:val="Sansinterligne"/>
        <w:rPr>
          <w:b/>
        </w:rPr>
      </w:pPr>
      <w:r w:rsidRPr="00B877D6">
        <w:rPr>
          <w:b/>
          <w:noProof/>
          <w:lang w:eastAsia="fr-FR"/>
        </w:rPr>
        <w:drawing>
          <wp:anchor distT="0" distB="0" distL="114300" distR="114300" simplePos="0" relativeHeight="251658240" behindDoc="1" locked="0" layoutInCell="1" allowOverlap="1" wp14:anchorId="2DE7D05F" wp14:editId="31318F6D">
            <wp:simplePos x="0" y="0"/>
            <wp:positionH relativeFrom="column">
              <wp:posOffset>-4445</wp:posOffset>
            </wp:positionH>
            <wp:positionV relativeFrom="paragraph">
              <wp:posOffset>-4445</wp:posOffset>
            </wp:positionV>
            <wp:extent cx="904378" cy="1440000"/>
            <wp:effectExtent l="0" t="0" r="0" b="8255"/>
            <wp:wrapTight wrapText="bothSides">
              <wp:wrapPolygon edited="0">
                <wp:start x="0" y="0"/>
                <wp:lineTo x="0" y="21438"/>
                <wp:lineTo x="20933" y="21438"/>
                <wp:lineTo x="20933"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437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77D6">
        <w:rPr>
          <w:b/>
        </w:rPr>
        <w:t>Le garçon qui courait</w:t>
      </w:r>
      <w:r w:rsidR="00594A90">
        <w:rPr>
          <w:b/>
        </w:rPr>
        <w:t xml:space="preserve"> : Born to </w:t>
      </w:r>
      <w:proofErr w:type="spellStart"/>
      <w:r w:rsidR="00594A90">
        <w:rPr>
          <w:b/>
        </w:rPr>
        <w:t>run</w:t>
      </w:r>
      <w:proofErr w:type="spellEnd"/>
    </w:p>
    <w:p w:rsidR="00B877D6" w:rsidRPr="00B877D6" w:rsidRDefault="00B877D6" w:rsidP="00B877D6">
      <w:pPr>
        <w:pStyle w:val="Sansinterligne"/>
        <w:rPr>
          <w:b/>
        </w:rPr>
      </w:pPr>
      <w:r w:rsidRPr="00B877D6">
        <w:rPr>
          <w:b/>
        </w:rPr>
        <w:t>François-Guillaume Lorrain</w:t>
      </w:r>
    </w:p>
    <w:p w:rsidR="00B877D6" w:rsidRDefault="00B877D6" w:rsidP="00B877D6">
      <w:pPr>
        <w:pStyle w:val="Sansinterligne"/>
      </w:pPr>
      <w:r>
        <w:t>Sarbacane</w:t>
      </w:r>
    </w:p>
    <w:p w:rsidR="00B877D6" w:rsidRDefault="00B877D6" w:rsidP="00B877D6">
      <w:pPr>
        <w:pStyle w:val="Sansinterligne"/>
      </w:pPr>
      <w:r>
        <w:t>9782848659343</w:t>
      </w:r>
    </w:p>
    <w:p w:rsidR="00B877D6" w:rsidRDefault="00B877D6" w:rsidP="00B877D6">
      <w:pPr>
        <w:pStyle w:val="Sansinterligne"/>
      </w:pPr>
      <w:r>
        <w:t>224 pages</w:t>
      </w:r>
    </w:p>
    <w:p w:rsidR="00B877D6" w:rsidRDefault="00B877D6" w:rsidP="00B877D6">
      <w:pPr>
        <w:pStyle w:val="Sansinterligne"/>
      </w:pPr>
      <w:r>
        <w:t>15,50 euros</w:t>
      </w:r>
    </w:p>
    <w:p w:rsidR="00B877D6" w:rsidRDefault="00B877D6" w:rsidP="00B877D6">
      <w:pPr>
        <w:pStyle w:val="Sansinterligne"/>
      </w:pPr>
      <w:r>
        <w:t>Date de parution : 04/01/2017</w:t>
      </w:r>
    </w:p>
    <w:p w:rsidR="00B877D6" w:rsidRPr="00B877D6" w:rsidRDefault="00B877D6" w:rsidP="00B877D6">
      <w:pPr>
        <w:pStyle w:val="Sansinterligne"/>
        <w:rPr>
          <w:i/>
        </w:rPr>
      </w:pPr>
    </w:p>
    <w:p w:rsidR="00B877D6" w:rsidRDefault="00B877D6" w:rsidP="00B877D6">
      <w:pPr>
        <w:pStyle w:val="Sansinterligne"/>
        <w:rPr>
          <w:i/>
        </w:rPr>
      </w:pPr>
      <w:r w:rsidRPr="00B877D6">
        <w:rPr>
          <w:i/>
        </w:rPr>
        <w:t>07 février 2017</w:t>
      </w:r>
    </w:p>
    <w:p w:rsidR="004C1F99" w:rsidRDefault="00CB01E2" w:rsidP="00CB01E2">
      <w:pPr>
        <w:jc w:val="both"/>
      </w:pPr>
      <w:r>
        <w:t>Préparez-vous ! Cette hi</w:t>
      </w:r>
      <w:r w:rsidR="004C1F99">
        <w:t xml:space="preserve">stoire, inspirée de la vie du marathonien coréen </w:t>
      </w:r>
      <w:proofErr w:type="spellStart"/>
      <w:r w:rsidR="004C1F99">
        <w:t>Sohn</w:t>
      </w:r>
      <w:proofErr w:type="spellEnd"/>
      <w:r w:rsidR="004C1F99">
        <w:t xml:space="preserve"> </w:t>
      </w:r>
      <w:proofErr w:type="spellStart"/>
      <w:r w:rsidR="004C1F99">
        <w:t>Kee</w:t>
      </w:r>
      <w:proofErr w:type="spellEnd"/>
      <w:r w:rsidR="004C1F99">
        <w:t xml:space="preserve">-Chung, se lit sans s'interrompre, rythmée par la foulée du personnage et le style très cinématographique de l'écriture de </w:t>
      </w:r>
      <w:r w:rsidR="004C1F99" w:rsidRPr="00994395">
        <w:rPr>
          <w:b/>
        </w:rPr>
        <w:t>François-Guillaume Lorrain</w:t>
      </w:r>
      <w:r w:rsidR="004C1F99">
        <w:t>.</w:t>
      </w:r>
    </w:p>
    <w:p w:rsidR="00820A49" w:rsidRDefault="004C1F99" w:rsidP="00CB01E2">
      <w:pPr>
        <w:jc w:val="both"/>
      </w:pPr>
      <w:r>
        <w:t>Alerte, pleine d'élan et de détermination, de courage et de dignité, elle enthousiasme et galvanise le lecteur, qu'il soit sportif ou non</w:t>
      </w:r>
      <w:r w:rsidR="00B4313B">
        <w:t xml:space="preserve">. Puissante et bouleversante, incroyable et passionnante, elle insuffle une énergie rare, booste </w:t>
      </w:r>
      <w:r w:rsidR="00116270">
        <w:t xml:space="preserve">l'esprit et </w:t>
      </w:r>
      <w:r w:rsidR="00B4313B">
        <w:t xml:space="preserve">le corps tout entier, donne le sourire. </w:t>
      </w:r>
    </w:p>
    <w:p w:rsidR="00CB01E2" w:rsidRDefault="00B4313B" w:rsidP="00CB01E2">
      <w:pPr>
        <w:jc w:val="both"/>
      </w:pPr>
      <w:r>
        <w:t xml:space="preserve">Elle offre l'impression d'avoir soi-même remporté la victoire. Un enchantement, une exaltation </w:t>
      </w:r>
      <w:r w:rsidR="00116270">
        <w:t>à vivre dès 12 ans et sans limite d'âge ensuite. Courez-y vite ! C'est un</w:t>
      </w:r>
      <w:r w:rsidR="00594A90">
        <w:t xml:space="preserve"> très</w:t>
      </w:r>
      <w:r w:rsidR="00116270">
        <w:t xml:space="preserve"> bel exploit.</w:t>
      </w:r>
    </w:p>
    <w:p w:rsidR="00116270" w:rsidRDefault="00116270" w:rsidP="00CB01E2">
      <w:pPr>
        <w:jc w:val="both"/>
      </w:pPr>
      <w:r>
        <w:t xml:space="preserve">Dès l'enfance, </w:t>
      </w:r>
      <w:proofErr w:type="spellStart"/>
      <w:r>
        <w:t>Kee</w:t>
      </w:r>
      <w:proofErr w:type="spellEnd"/>
      <w:r>
        <w:t xml:space="preserve">-Chung </w:t>
      </w:r>
      <w:r w:rsidR="006D239D">
        <w:t>est</w:t>
      </w:r>
      <w:r>
        <w:t xml:space="preserve"> un coureur hors-pair. D'abord</w:t>
      </w:r>
      <w:r w:rsidR="006D239D">
        <w:t xml:space="preserve"> il court</w:t>
      </w:r>
      <w:r>
        <w:t xml:space="preserve"> pour fuir l'envahisseur japonais qui occupe </w:t>
      </w:r>
      <w:r w:rsidR="006D239D">
        <w:t>la Corée</w:t>
      </w:r>
      <w:r>
        <w:t xml:space="preserve">, </w:t>
      </w:r>
      <w:r w:rsidR="006D239D">
        <w:t>puis</w:t>
      </w:r>
      <w:r w:rsidR="00DF36D1">
        <w:t xml:space="preserve"> pour le bien de sa famille. P</w:t>
      </w:r>
      <w:r w:rsidR="006D239D">
        <w:t xml:space="preserve">our espérer rejoindre son grand-frère, emprisonné pour s'être rebellé et </w:t>
      </w:r>
      <w:r w:rsidR="00820A49">
        <w:t xml:space="preserve">enfin </w:t>
      </w:r>
      <w:r w:rsidR="006D239D">
        <w:t>pour fournir à son père les fruits rares que l'on trouve au marché chinois de Dandong et que les Japonais exigent sous la menace.</w:t>
      </w:r>
      <w:r w:rsidR="00B26642">
        <w:t xml:space="preserve"> </w:t>
      </w:r>
    </w:p>
    <w:p w:rsidR="00DF36D1" w:rsidRPr="00DF36D1" w:rsidRDefault="00DF36D1" w:rsidP="00DF36D1">
      <w:pPr>
        <w:jc w:val="center"/>
        <w:rPr>
          <w:i/>
        </w:rPr>
      </w:pPr>
      <w:r w:rsidRPr="00DF36D1">
        <w:rPr>
          <w:i/>
        </w:rPr>
        <w:t>"Il se sentait vivant… Invincible."</w:t>
      </w:r>
    </w:p>
    <w:p w:rsidR="00CD5EFE" w:rsidRDefault="00B26642" w:rsidP="00CB01E2">
      <w:pPr>
        <w:jc w:val="both"/>
      </w:pPr>
      <w:r>
        <w:t xml:space="preserve">Courir aussi parce que cela le rend plus fort, plus apte à se révolter lorsque l'ennemi humilie et bafoue les droits humains. Soutenu puis entraîné par son maître d'école, </w:t>
      </w:r>
      <w:proofErr w:type="spellStart"/>
      <w:r>
        <w:t>Kee</w:t>
      </w:r>
      <w:proofErr w:type="spellEnd"/>
      <w:r>
        <w:t>-Chung découvre des sensations incroyables en c</w:t>
      </w:r>
      <w:r w:rsidR="00820A49">
        <w:t>ourant, un plaisir inégalé qui ne l'</w:t>
      </w:r>
      <w:r>
        <w:t xml:space="preserve">abandonnera jamais et va le conduire jusqu'aux Jeux Olympiques de Berlin où il remportera en 1936, l'épreuve du marathon. </w:t>
      </w:r>
    </w:p>
    <w:p w:rsidR="00B26642" w:rsidRDefault="00B26642" w:rsidP="00CB01E2">
      <w:pPr>
        <w:jc w:val="both"/>
      </w:pPr>
      <w:r>
        <w:t>En accédant à l'immortal</w:t>
      </w:r>
      <w:r w:rsidR="00DF36D1">
        <w:t>ité, il devient aussi le symbole</w:t>
      </w:r>
      <w:r>
        <w:t xml:space="preserve"> de la Corée libre et consacre</w:t>
      </w:r>
      <w:r w:rsidRPr="00B26642">
        <w:t xml:space="preserve"> </w:t>
      </w:r>
      <w:r>
        <w:t>désormais</w:t>
      </w:r>
      <w:r>
        <w:t xml:space="preserve">  ses efforts à lutter pour l'indépendance de son pays</w:t>
      </w:r>
      <w:r w:rsidR="00CD5EFE">
        <w:t>. Après la guerre, il deviendra entraîneur de l'équipe nationale et formera notamment le médaillé d'or olympique au marathon des Jeux de Barcelone.</w:t>
      </w:r>
    </w:p>
    <w:p w:rsidR="00CD5EFE" w:rsidRDefault="00CD5EFE" w:rsidP="00CB01E2">
      <w:pPr>
        <w:jc w:val="both"/>
      </w:pPr>
      <w:r>
        <w:t xml:space="preserve">Avec une sensibilité stimulante, jamais mièvre, l'auteur lie, dès les premières pages, le héros à son lecteur, intrigué par cet enfant obstiné et valeureux, </w:t>
      </w:r>
      <w:r w:rsidR="00D81767">
        <w:t xml:space="preserve">toujours loyal, </w:t>
      </w:r>
      <w:r>
        <w:t xml:space="preserve">capable de se dépasser </w:t>
      </w:r>
      <w:r w:rsidR="00D81767">
        <w:t xml:space="preserve">sans jamais renoncer à ses convictions personnelles et patriotiques. </w:t>
      </w:r>
    </w:p>
    <w:p w:rsidR="00F2623E" w:rsidRDefault="00D81767" w:rsidP="00CB01E2">
      <w:pPr>
        <w:jc w:val="both"/>
      </w:pPr>
      <w:r>
        <w:t>Fidèle aux événements his</w:t>
      </w:r>
      <w:r w:rsidR="00994395">
        <w:t xml:space="preserve">toriques, le récit instruit autant qu'il éveille la curiosité, rend compte de l'atmosphère particulière d'un pays occupé et saisit également avec beaucoup de grâce l'exotisme d'un environnement oriental. </w:t>
      </w:r>
    </w:p>
    <w:p w:rsidR="00A27B5F" w:rsidRDefault="00F2623E" w:rsidP="00A27B5F">
      <w:pPr>
        <w:jc w:val="both"/>
      </w:pPr>
      <w:r>
        <w:t>En pénétrant quelques</w:t>
      </w:r>
      <w:r w:rsidR="00994395">
        <w:t xml:space="preserve"> contes populaires, </w:t>
      </w:r>
      <w:r>
        <w:t xml:space="preserve">en précisant certaines </w:t>
      </w:r>
      <w:r w:rsidR="00994395">
        <w:t xml:space="preserve">traditions, </w:t>
      </w:r>
      <w:r>
        <w:t xml:space="preserve">en décrivant </w:t>
      </w:r>
      <w:r w:rsidR="00994395">
        <w:t>des paysages de rizières</w:t>
      </w:r>
      <w:r>
        <w:t>, de montagnes et de forêts</w:t>
      </w:r>
      <w:r w:rsidR="00820A49">
        <w:t>, en conférant</w:t>
      </w:r>
      <w:r>
        <w:t xml:space="preserve"> à son personnage certains principes de</w:t>
      </w:r>
      <w:r w:rsidR="00994395">
        <w:t xml:space="preserve"> philo</w:t>
      </w:r>
      <w:r>
        <w:t>sophie zen</w:t>
      </w:r>
      <w:r w:rsidR="00CC4A06">
        <w:t xml:space="preserve"> ;</w:t>
      </w:r>
      <w:r w:rsidR="00994395">
        <w:t xml:space="preserve"> par petites touches</w:t>
      </w:r>
      <w:r w:rsidR="00820A49">
        <w:t xml:space="preserve"> légères</w:t>
      </w:r>
      <w:r w:rsidR="00994395">
        <w:t>, il offre au lecteur des images d'un pays méconnu</w:t>
      </w:r>
      <w:r w:rsidR="00820A49">
        <w:t xml:space="preserve"> et envoûtant</w:t>
      </w:r>
      <w:r w:rsidR="00CC4A06">
        <w:t xml:space="preserve"> ; </w:t>
      </w:r>
      <w:bookmarkStart w:id="0" w:name="_GoBack"/>
      <w:bookmarkEnd w:id="0"/>
      <w:r>
        <w:t xml:space="preserve"> avant sa division. </w:t>
      </w:r>
      <w:r w:rsidR="00820A49">
        <w:t>Invite au voyage, sans effort.</w:t>
      </w:r>
    </w:p>
    <w:p w:rsidR="00DF36D1" w:rsidRPr="00A27B5F" w:rsidRDefault="00DF36D1" w:rsidP="00A27B5F">
      <w:pPr>
        <w:jc w:val="center"/>
      </w:pPr>
      <w:r w:rsidRPr="00A27B5F">
        <w:rPr>
          <w:i/>
        </w:rPr>
        <w:lastRenderedPageBreak/>
        <w:t>"Il avait aimé avoir le visage fouetté par le vent. Il avait aimé la chaleur dans ses veines, le martèlement sous ses pieds. Mais ce qui lui avait plu surtout, c'était cette sensation de bondir, pour voler au-dessus du sol. Puis de retomber. Puis de s'envoler à nouveau. A chaque foulée, il lui avait semblé osciller entre la terre et le ciel".</w:t>
      </w:r>
    </w:p>
    <w:p w:rsidR="00310DA1" w:rsidRDefault="00820A49" w:rsidP="00CB01E2">
      <w:pPr>
        <w:jc w:val="both"/>
      </w:pPr>
      <w:r>
        <w:t xml:space="preserve">Enfin, la justesse avec laquelle il décrit la jouissance de l'effort sportif, exprime le bonheur et l'ivresse du coureur à pied, </w:t>
      </w:r>
      <w:r w:rsidR="00594A90">
        <w:t xml:space="preserve">procure d'emblée l'envie de chausser ses </w:t>
      </w:r>
      <w:proofErr w:type="spellStart"/>
      <w:r w:rsidR="00594A90" w:rsidRPr="00594A90">
        <w:rPr>
          <w:i/>
        </w:rPr>
        <w:t>runnings</w:t>
      </w:r>
      <w:proofErr w:type="spellEnd"/>
      <w:r w:rsidR="00594A90">
        <w:rPr>
          <w:i/>
        </w:rPr>
        <w:t xml:space="preserve"> </w:t>
      </w:r>
      <w:r w:rsidR="00594A90">
        <w:t xml:space="preserve">et </w:t>
      </w:r>
      <w:r w:rsidR="00310DA1">
        <w:t xml:space="preserve">de se confronter soi-même à l'épreuve de la course.  Mais c'est une autre aventure et </w:t>
      </w:r>
      <w:r w:rsidR="007363DB">
        <w:t xml:space="preserve">un </w:t>
      </w:r>
      <w:r w:rsidR="00310DA1">
        <w:t>plus d'effort, sans doute.</w:t>
      </w:r>
    </w:p>
    <w:p w:rsidR="00310DA1" w:rsidRDefault="00310DA1" w:rsidP="00310DA1">
      <w:pPr>
        <w:jc w:val="right"/>
      </w:pPr>
      <w:r>
        <w:t>Cécile Pellerin</w:t>
      </w:r>
    </w:p>
    <w:p w:rsidR="00310DA1" w:rsidRDefault="00310DA1" w:rsidP="00310DA1">
      <w:pPr>
        <w:pStyle w:val="Sansinterligne"/>
      </w:pPr>
      <w:r w:rsidRPr="00B877D6">
        <w:rPr>
          <w:b/>
        </w:rPr>
        <w:t>Le garçon qui courait</w:t>
      </w:r>
      <w:r>
        <w:rPr>
          <w:b/>
        </w:rPr>
        <w:t xml:space="preserve"> : Born to </w:t>
      </w:r>
      <w:proofErr w:type="spellStart"/>
      <w:r>
        <w:rPr>
          <w:b/>
        </w:rPr>
        <w:t>run</w:t>
      </w:r>
      <w:proofErr w:type="spellEnd"/>
      <w:r>
        <w:rPr>
          <w:b/>
        </w:rPr>
        <w:t xml:space="preserve">, François-Guillaume Lorrain, </w:t>
      </w:r>
      <w:r>
        <w:t>Sarbacane</w:t>
      </w:r>
      <w:r>
        <w:rPr>
          <w:b/>
        </w:rPr>
        <w:t xml:space="preserve">, </w:t>
      </w:r>
      <w:r>
        <w:t>9782848659343</w:t>
      </w:r>
    </w:p>
    <w:p w:rsidR="00310DA1" w:rsidRPr="00310DA1" w:rsidRDefault="00310DA1" w:rsidP="00310DA1">
      <w:pPr>
        <w:pStyle w:val="Sansinterligne"/>
        <w:rPr>
          <w:b/>
        </w:rPr>
      </w:pPr>
      <w:r>
        <w:t>Jeunesse, France</w:t>
      </w:r>
    </w:p>
    <w:p w:rsidR="00310DA1" w:rsidRDefault="00310DA1" w:rsidP="00CB01E2">
      <w:pPr>
        <w:jc w:val="both"/>
      </w:pPr>
    </w:p>
    <w:sectPr w:rsidR="00310DA1" w:rsidSect="00B877D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D6"/>
    <w:rsid w:val="00116270"/>
    <w:rsid w:val="00310DA1"/>
    <w:rsid w:val="004C1F99"/>
    <w:rsid w:val="00594A90"/>
    <w:rsid w:val="006D239D"/>
    <w:rsid w:val="006F2E1F"/>
    <w:rsid w:val="007363DB"/>
    <w:rsid w:val="00820A49"/>
    <w:rsid w:val="00994395"/>
    <w:rsid w:val="00A27B5F"/>
    <w:rsid w:val="00B26642"/>
    <w:rsid w:val="00B4313B"/>
    <w:rsid w:val="00B877D6"/>
    <w:rsid w:val="00CB01E2"/>
    <w:rsid w:val="00CC4A06"/>
    <w:rsid w:val="00CD5EFE"/>
    <w:rsid w:val="00D81767"/>
    <w:rsid w:val="00DF36D1"/>
    <w:rsid w:val="00F26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877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7D6"/>
    <w:rPr>
      <w:rFonts w:ascii="Tahoma" w:hAnsi="Tahoma" w:cs="Tahoma"/>
      <w:sz w:val="16"/>
      <w:szCs w:val="16"/>
    </w:rPr>
  </w:style>
  <w:style w:type="paragraph" w:styleId="Sansinterligne">
    <w:name w:val="No Spacing"/>
    <w:uiPriority w:val="1"/>
    <w:qFormat/>
    <w:rsid w:val="00B877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877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7D6"/>
    <w:rPr>
      <w:rFonts w:ascii="Tahoma" w:hAnsi="Tahoma" w:cs="Tahoma"/>
      <w:sz w:val="16"/>
      <w:szCs w:val="16"/>
    </w:rPr>
  </w:style>
  <w:style w:type="paragraph" w:styleId="Sansinterligne">
    <w:name w:val="No Spacing"/>
    <w:uiPriority w:val="1"/>
    <w:qFormat/>
    <w:rsid w:val="00B877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548</Words>
  <Characters>3015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cp:lastPrinted>2017-02-07T10:02:00Z</cp:lastPrinted>
  <dcterms:created xsi:type="dcterms:W3CDTF">2017-02-07T07:26:00Z</dcterms:created>
  <dcterms:modified xsi:type="dcterms:W3CDTF">2017-02-07T10:02:00Z</dcterms:modified>
</cp:coreProperties>
</file>