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F82" w:rsidRPr="00015008" w:rsidRDefault="00015008" w:rsidP="00015008">
      <w:pPr>
        <w:pStyle w:val="Sansinterligne"/>
        <w:rPr>
          <w:b/>
        </w:rPr>
      </w:pPr>
      <w:r w:rsidRPr="00015008">
        <w:rPr>
          <w:b/>
          <w:noProof/>
          <w:lang w:eastAsia="fr-FR"/>
        </w:rPr>
        <w:drawing>
          <wp:anchor distT="0" distB="0" distL="114300" distR="114300" simplePos="0" relativeHeight="251658240" behindDoc="1" locked="0" layoutInCell="1" allowOverlap="1" wp14:anchorId="3D314BEE" wp14:editId="273ABCC8">
            <wp:simplePos x="0" y="0"/>
            <wp:positionH relativeFrom="column">
              <wp:posOffset>-4445</wp:posOffset>
            </wp:positionH>
            <wp:positionV relativeFrom="paragraph">
              <wp:posOffset>-4445</wp:posOffset>
            </wp:positionV>
            <wp:extent cx="1078200" cy="1440000"/>
            <wp:effectExtent l="0" t="0" r="8255" b="8255"/>
            <wp:wrapTight wrapText="bothSides">
              <wp:wrapPolygon edited="0">
                <wp:start x="0" y="0"/>
                <wp:lineTo x="0" y="21438"/>
                <wp:lineTo x="21384" y="21438"/>
                <wp:lineTo x="21384" y="0"/>
                <wp:lineTo x="0" y="0"/>
              </wp:wrapPolygon>
            </wp:wrapTight>
            <wp:docPr id="1" name="Image 1" descr="http://extranet.editis.com/it-yonixweb/IMAGES/340/P3/9782092573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340/P3/97820925736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82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5008">
        <w:rPr>
          <w:b/>
        </w:rPr>
        <w:t>Le jour où Papa s'est remarié</w:t>
      </w:r>
    </w:p>
    <w:p w:rsidR="00015008" w:rsidRPr="00015008" w:rsidRDefault="00015008" w:rsidP="00015008">
      <w:pPr>
        <w:pStyle w:val="Sansinterligne"/>
        <w:rPr>
          <w:b/>
          <w:lang w:val="en-US"/>
        </w:rPr>
      </w:pPr>
      <w:r w:rsidRPr="00015008">
        <w:rPr>
          <w:b/>
          <w:lang w:val="en-US"/>
        </w:rPr>
        <w:t xml:space="preserve">Thierry </w:t>
      </w:r>
      <w:proofErr w:type="spellStart"/>
      <w:r w:rsidRPr="00015008">
        <w:rPr>
          <w:b/>
          <w:lang w:val="en-US"/>
        </w:rPr>
        <w:t>Lenain</w:t>
      </w:r>
      <w:proofErr w:type="spellEnd"/>
      <w:r w:rsidRPr="00015008">
        <w:rPr>
          <w:b/>
          <w:lang w:val="en-US"/>
        </w:rPr>
        <w:t xml:space="preserve"> </w:t>
      </w:r>
      <w:proofErr w:type="spellStart"/>
      <w:r w:rsidRPr="00015008">
        <w:rPr>
          <w:b/>
          <w:lang w:val="en-US"/>
        </w:rPr>
        <w:t>er</w:t>
      </w:r>
      <w:proofErr w:type="spellEnd"/>
      <w:r w:rsidRPr="00015008">
        <w:rPr>
          <w:b/>
          <w:lang w:val="en-US"/>
        </w:rPr>
        <w:t xml:space="preserve"> Thanh Portal</w:t>
      </w:r>
    </w:p>
    <w:p w:rsidR="00015008" w:rsidRPr="00015008" w:rsidRDefault="00015008" w:rsidP="00015008">
      <w:pPr>
        <w:pStyle w:val="Sansinterligne"/>
        <w:rPr>
          <w:lang w:val="en-US"/>
        </w:rPr>
      </w:pPr>
      <w:r w:rsidRPr="00015008">
        <w:rPr>
          <w:lang w:val="en-US"/>
        </w:rPr>
        <w:t>Nathan</w:t>
      </w:r>
    </w:p>
    <w:p w:rsidR="00015008" w:rsidRDefault="00015008" w:rsidP="00015008">
      <w:pPr>
        <w:pStyle w:val="Sansinterligne"/>
        <w:rPr>
          <w:lang w:val="en-US"/>
        </w:rPr>
      </w:pPr>
      <w:r>
        <w:rPr>
          <w:lang w:val="en-US"/>
        </w:rPr>
        <w:t>9782092573624</w:t>
      </w:r>
    </w:p>
    <w:p w:rsidR="00015008" w:rsidRDefault="00015008" w:rsidP="00015008">
      <w:pPr>
        <w:pStyle w:val="Sansinterligne"/>
        <w:rPr>
          <w:lang w:val="en-US"/>
        </w:rPr>
      </w:pPr>
      <w:r>
        <w:rPr>
          <w:lang w:val="en-US"/>
        </w:rPr>
        <w:t>30 pages</w:t>
      </w:r>
    </w:p>
    <w:p w:rsidR="00015008" w:rsidRPr="00015008" w:rsidRDefault="00015008" w:rsidP="00015008">
      <w:pPr>
        <w:pStyle w:val="Sansinterligne"/>
      </w:pPr>
      <w:r w:rsidRPr="00015008">
        <w:t>5,90 euros</w:t>
      </w:r>
    </w:p>
    <w:p w:rsidR="00015008" w:rsidRDefault="00015008" w:rsidP="00015008">
      <w:pPr>
        <w:pStyle w:val="Sansinterligne"/>
      </w:pPr>
      <w:r w:rsidRPr="00015008">
        <w:t>Date de parution : 08/2017</w:t>
      </w:r>
    </w:p>
    <w:p w:rsidR="00015008" w:rsidRPr="00015008" w:rsidRDefault="00015008" w:rsidP="00015008">
      <w:pPr>
        <w:pStyle w:val="Sansinterligne"/>
      </w:pPr>
    </w:p>
    <w:p w:rsidR="00015008" w:rsidRPr="00015008" w:rsidRDefault="00015008" w:rsidP="00015008">
      <w:pPr>
        <w:pStyle w:val="Sansinterligne"/>
        <w:rPr>
          <w:i/>
        </w:rPr>
      </w:pPr>
      <w:r w:rsidRPr="00015008">
        <w:rPr>
          <w:i/>
        </w:rPr>
        <w:t>13 septembre 2017</w:t>
      </w:r>
    </w:p>
    <w:p w:rsidR="00282FAA" w:rsidRDefault="005706C4" w:rsidP="005706C4">
      <w:pPr>
        <w:jc w:val="both"/>
      </w:pPr>
      <w:r w:rsidRPr="005706C4">
        <w:rPr>
          <w:b/>
        </w:rPr>
        <w:t>Le Jour où</w:t>
      </w:r>
      <w:r>
        <w:t xml:space="preserve"> est le titre d'une collection pour jeunes lecteurs à partir de 7 ans qui aborde avec justesse les différentes cultures et le vivre ensemble. </w:t>
      </w:r>
    </w:p>
    <w:p w:rsidR="005706C4" w:rsidRDefault="005706C4" w:rsidP="005706C4">
      <w:pPr>
        <w:jc w:val="both"/>
      </w:pPr>
      <w:r>
        <w:t xml:space="preserve">Sensibles, très réalistes et dans l'air du temps, les ouvrages, souvent teintés d'humour, tous écrits par </w:t>
      </w:r>
      <w:r w:rsidRPr="00282FAA">
        <w:rPr>
          <w:b/>
        </w:rPr>
        <w:t xml:space="preserve">Thierry </w:t>
      </w:r>
      <w:proofErr w:type="spellStart"/>
      <w:r w:rsidRPr="00282FAA">
        <w:rPr>
          <w:b/>
        </w:rPr>
        <w:t>Lenain</w:t>
      </w:r>
      <w:proofErr w:type="spellEnd"/>
      <w:r>
        <w:t xml:space="preserve"> et illustrés par </w:t>
      </w:r>
      <w:proofErr w:type="spellStart"/>
      <w:r w:rsidRPr="00282FAA">
        <w:rPr>
          <w:b/>
        </w:rPr>
        <w:t>Thanh</w:t>
      </w:r>
      <w:proofErr w:type="spellEnd"/>
      <w:r w:rsidRPr="00282FAA">
        <w:rPr>
          <w:b/>
        </w:rPr>
        <w:t xml:space="preserve"> Portal</w:t>
      </w:r>
      <w:r>
        <w:t xml:space="preserve"> permettent à chaque enfant d'approcher des situations</w:t>
      </w:r>
      <w:r w:rsidR="00282FAA">
        <w:t xml:space="preserve"> ordinaires du quotidien</w:t>
      </w:r>
      <w:r>
        <w:t>, de</w:t>
      </w:r>
      <w:r w:rsidR="00282FAA">
        <w:t xml:space="preserve"> réfléchir à ce qui l'</w:t>
      </w:r>
      <w:r>
        <w:t>entoure et de trouver les compor</w:t>
      </w:r>
      <w:r w:rsidR="00282FAA">
        <w:t>tements les mieux adaptés à une vie en société harmonieuse, à l'écoute et dans le respect de l'autre.</w:t>
      </w:r>
    </w:p>
    <w:p w:rsidR="00282FAA" w:rsidRDefault="00282FAA" w:rsidP="005706C4">
      <w:pPr>
        <w:jc w:val="both"/>
      </w:pPr>
      <w:r>
        <w:t>Adaptés à une première lecture autonome, les textes sont brefs et simples, écrits en gros caractères, vivants et accompagnés de dessins expressifs et sympathiques, très chaleureux. Les dialogues respirent le vécu,  sont justes et percutants et invitent naturellement à la discussion. Après coup et avec force.</w:t>
      </w:r>
    </w:p>
    <w:p w:rsidR="00282FAA" w:rsidRDefault="00282FAA" w:rsidP="005706C4">
      <w:pPr>
        <w:jc w:val="both"/>
      </w:pPr>
      <w:r>
        <w:t>Une réussite.</w:t>
      </w:r>
    </w:p>
    <w:p w:rsidR="00282FAA" w:rsidRDefault="00282FAA" w:rsidP="005706C4">
      <w:pPr>
        <w:jc w:val="both"/>
      </w:pPr>
      <w:r>
        <w:t xml:space="preserve">Guillaume </w:t>
      </w:r>
      <w:proofErr w:type="spellStart"/>
      <w:r w:rsidRPr="00282FAA">
        <w:rPr>
          <w:i/>
        </w:rPr>
        <w:t>bobe</w:t>
      </w:r>
      <w:proofErr w:type="spellEnd"/>
      <w:r>
        <w:t xml:space="preserve"> la lune</w:t>
      </w:r>
      <w:r w:rsidR="0076377F">
        <w:t xml:space="preserve"> dans la classe de madame </w:t>
      </w:r>
      <w:proofErr w:type="spellStart"/>
      <w:r w:rsidR="0076377F">
        <w:t>Okili</w:t>
      </w:r>
      <w:proofErr w:type="spellEnd"/>
      <w:r w:rsidR="0076377F">
        <w:t>. En fait, il est un peu tracassé par le changement qui s'annonce au cœur de sa famille. Son papa va se remarier. Chacun de ses camarades, bienveillant, tente de le rassurer à travers son expérience propre. Seulement, ce qui le différencie des autres, c'est que son père va épouser un autre homme. Surgissent alors des réactions spontanées (</w:t>
      </w:r>
      <w:r w:rsidR="0076377F" w:rsidRPr="00564DCB">
        <w:rPr>
          <w:i/>
        </w:rPr>
        <w:t>c'est dégoûtant</w:t>
      </w:r>
      <w:r w:rsidR="0076377F">
        <w:t xml:space="preserve"> !), du bon sens (</w:t>
      </w:r>
      <w:r w:rsidR="0076377F" w:rsidRPr="0076377F">
        <w:rPr>
          <w:i/>
        </w:rPr>
        <w:t>c'est mieux que le papa de Guillaume se marie avec un homme plutôt qu'avec une femme qu'il n'aime pas</w:t>
      </w:r>
      <w:r w:rsidR="0076377F">
        <w:t>)</w:t>
      </w:r>
      <w:r w:rsidR="00564DCB">
        <w:t>, de fausses croyances (</w:t>
      </w:r>
      <w:r w:rsidR="00564DCB" w:rsidRPr="00564DCB">
        <w:rPr>
          <w:i/>
        </w:rPr>
        <w:t>quand Guillaume sera grand, il sera homo lui aussi)</w:t>
      </w:r>
      <w:r w:rsidR="00564DCB">
        <w:t xml:space="preserve">, etc. Un débat de classe où la maîtresse joue son rôle de modératrice, d'éveilleuse de conscience. Il est même question d'adoption, de PMA </w:t>
      </w:r>
      <w:r w:rsidR="00DF464A">
        <w:t xml:space="preserve">abordés </w:t>
      </w:r>
      <w:r w:rsidR="00564DCB">
        <w:t>avec un naturel enchanteur.</w:t>
      </w:r>
    </w:p>
    <w:p w:rsidR="00DF464A" w:rsidRDefault="00DF464A" w:rsidP="005706C4">
      <w:pPr>
        <w:jc w:val="both"/>
      </w:pPr>
      <w:r>
        <w:t>Bref, un petit livre sans tabou</w:t>
      </w:r>
      <w:r w:rsidR="00624CFB">
        <w:t xml:space="preserve"> et sans aucun prosélytisme s</w:t>
      </w:r>
      <w:r>
        <w:t xml:space="preserve">ur l'acceptation de la différence. </w:t>
      </w:r>
      <w:bookmarkStart w:id="0" w:name="_GoBack"/>
      <w:bookmarkEnd w:id="0"/>
      <w:r w:rsidR="00624CFB">
        <w:t xml:space="preserve">Ou </w:t>
      </w:r>
      <w:r w:rsidR="00F422C6">
        <w:t xml:space="preserve">l'évolution sociétale racontée simplement. </w:t>
      </w:r>
    </w:p>
    <w:p w:rsidR="00F422C6" w:rsidRDefault="00F422C6" w:rsidP="005706C4">
      <w:pPr>
        <w:jc w:val="both"/>
        <w:rPr>
          <w:b/>
        </w:rPr>
      </w:pPr>
      <w:r>
        <w:t xml:space="preserve">Dans la même collection, </w:t>
      </w:r>
      <w:r w:rsidRPr="00F422C6">
        <w:rPr>
          <w:b/>
        </w:rPr>
        <w:t>Le Jour où on a arrêté de faire la guerre</w:t>
      </w:r>
      <w:r>
        <w:rPr>
          <w:b/>
        </w:rPr>
        <w:t xml:space="preserve">, Le Jour où </w:t>
      </w:r>
      <w:proofErr w:type="spellStart"/>
      <w:r>
        <w:rPr>
          <w:b/>
        </w:rPr>
        <w:t>on</w:t>
      </w:r>
      <w:proofErr w:type="spellEnd"/>
      <w:r>
        <w:rPr>
          <w:b/>
        </w:rPr>
        <w:t xml:space="preserve"> mangé tous ensemble, Le Jour où la France est devenue la France.</w:t>
      </w:r>
    </w:p>
    <w:p w:rsidR="00564DCB" w:rsidRDefault="00F422C6" w:rsidP="00F422C6">
      <w:pPr>
        <w:jc w:val="right"/>
      </w:pPr>
      <w:r>
        <w:t>Cécile Pellerin</w:t>
      </w:r>
    </w:p>
    <w:p w:rsidR="00F422C6" w:rsidRDefault="00F422C6" w:rsidP="00F422C6">
      <w:pPr>
        <w:pStyle w:val="Sansinterligne"/>
      </w:pPr>
      <w:r w:rsidRPr="00015008">
        <w:rPr>
          <w:b/>
        </w:rPr>
        <w:t>Le jour où Papa s'est remarié</w:t>
      </w:r>
      <w:r>
        <w:rPr>
          <w:b/>
        </w:rPr>
        <w:t xml:space="preserve">, Thierry </w:t>
      </w:r>
      <w:proofErr w:type="spellStart"/>
      <w:r>
        <w:rPr>
          <w:b/>
        </w:rPr>
        <w:t>Lenain</w:t>
      </w:r>
      <w:proofErr w:type="spellEnd"/>
      <w:r>
        <w:rPr>
          <w:b/>
        </w:rPr>
        <w:t xml:space="preserve"> er </w:t>
      </w:r>
      <w:proofErr w:type="spellStart"/>
      <w:r>
        <w:rPr>
          <w:b/>
        </w:rPr>
        <w:t>Thanh</w:t>
      </w:r>
      <w:proofErr w:type="spellEnd"/>
      <w:r>
        <w:rPr>
          <w:b/>
        </w:rPr>
        <w:t xml:space="preserve"> Portal, </w:t>
      </w:r>
      <w:r w:rsidRPr="00F422C6">
        <w:t>Nathan</w:t>
      </w:r>
      <w:r>
        <w:rPr>
          <w:b/>
        </w:rPr>
        <w:t xml:space="preserve">, </w:t>
      </w:r>
      <w:r w:rsidRPr="00F422C6">
        <w:t>9782092573624</w:t>
      </w:r>
    </w:p>
    <w:p w:rsidR="00F422C6" w:rsidRPr="00F422C6" w:rsidRDefault="00F422C6" w:rsidP="00F422C6">
      <w:pPr>
        <w:pStyle w:val="Sansinterligne"/>
        <w:rPr>
          <w:b/>
        </w:rPr>
      </w:pPr>
      <w:r>
        <w:t>Jeunesse, France</w:t>
      </w:r>
    </w:p>
    <w:p w:rsidR="00F422C6" w:rsidRPr="00564DCB" w:rsidRDefault="00F422C6" w:rsidP="00F422C6">
      <w:pPr>
        <w:jc w:val="both"/>
      </w:pPr>
    </w:p>
    <w:p w:rsidR="005706C4" w:rsidRDefault="005706C4" w:rsidP="005706C4">
      <w:pPr>
        <w:jc w:val="both"/>
      </w:pPr>
    </w:p>
    <w:sectPr w:rsidR="005706C4" w:rsidSect="0001500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008"/>
    <w:rsid w:val="00015008"/>
    <w:rsid w:val="00282FAA"/>
    <w:rsid w:val="00564DCB"/>
    <w:rsid w:val="005706C4"/>
    <w:rsid w:val="00624CFB"/>
    <w:rsid w:val="00753D9C"/>
    <w:rsid w:val="0076377F"/>
    <w:rsid w:val="00BD5F82"/>
    <w:rsid w:val="00D823D3"/>
    <w:rsid w:val="00DF464A"/>
    <w:rsid w:val="00F42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150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008"/>
    <w:rPr>
      <w:rFonts w:ascii="Tahoma" w:hAnsi="Tahoma" w:cs="Tahoma"/>
      <w:sz w:val="16"/>
      <w:szCs w:val="16"/>
    </w:rPr>
  </w:style>
  <w:style w:type="paragraph" w:styleId="Sansinterligne">
    <w:name w:val="No Spacing"/>
    <w:uiPriority w:val="1"/>
    <w:qFormat/>
    <w:rsid w:val="000150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150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008"/>
    <w:rPr>
      <w:rFonts w:ascii="Tahoma" w:hAnsi="Tahoma" w:cs="Tahoma"/>
      <w:sz w:val="16"/>
      <w:szCs w:val="16"/>
    </w:rPr>
  </w:style>
  <w:style w:type="paragraph" w:styleId="Sansinterligne">
    <w:name w:val="No Spacing"/>
    <w:uiPriority w:val="1"/>
    <w:qFormat/>
    <w:rsid w:val="000150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338</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2017-09-13T09:40:00Z</dcterms:created>
  <dcterms:modified xsi:type="dcterms:W3CDTF">2017-09-13T10:51:00Z</dcterms:modified>
</cp:coreProperties>
</file>