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D1B" w:rsidRPr="007B2D06" w:rsidRDefault="007B2D06" w:rsidP="007B2D06">
      <w:pPr>
        <w:pStyle w:val="Sansinterligne"/>
        <w:rPr>
          <w:b/>
        </w:rPr>
      </w:pPr>
      <w:r w:rsidRPr="007B2D06">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38530" cy="1439545"/>
            <wp:effectExtent l="19050" t="0" r="0" b="0"/>
            <wp:wrapTight wrapText="bothSides">
              <wp:wrapPolygon edited="0">
                <wp:start x="-438" y="0"/>
                <wp:lineTo x="-438" y="21438"/>
                <wp:lineTo x="21483" y="21438"/>
                <wp:lineTo x="21483" y="0"/>
                <wp:lineTo x="-438" y="0"/>
              </wp:wrapPolygon>
            </wp:wrapTight>
            <wp:docPr id="1" name="Image 1" descr="http://www.editions-metailie.com/img/couv/couv-livrer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itions-metailie.com/img/couv/couv-livreroi.jpg"/>
                    <pic:cNvPicPr>
                      <a:picLocks noChangeAspect="1" noChangeArrowheads="1"/>
                    </pic:cNvPicPr>
                  </pic:nvPicPr>
                  <pic:blipFill>
                    <a:blip r:embed="rId4" cstate="print"/>
                    <a:srcRect/>
                    <a:stretch>
                      <a:fillRect/>
                    </a:stretch>
                  </pic:blipFill>
                  <pic:spPr bwMode="auto">
                    <a:xfrm>
                      <a:off x="0" y="0"/>
                      <a:ext cx="938530" cy="1439545"/>
                    </a:xfrm>
                    <a:prstGeom prst="rect">
                      <a:avLst/>
                    </a:prstGeom>
                    <a:noFill/>
                    <a:ln w="9525">
                      <a:noFill/>
                      <a:miter lim="800000"/>
                      <a:headEnd/>
                      <a:tailEnd/>
                    </a:ln>
                  </pic:spPr>
                </pic:pic>
              </a:graphicData>
            </a:graphic>
          </wp:anchor>
        </w:drawing>
      </w:r>
      <w:r w:rsidR="00020285" w:rsidRPr="007B2D06">
        <w:rPr>
          <w:b/>
        </w:rPr>
        <w:t>Le livre du roi</w:t>
      </w:r>
    </w:p>
    <w:p w:rsidR="00020285" w:rsidRPr="007B2D06" w:rsidRDefault="00020285" w:rsidP="007B2D06">
      <w:pPr>
        <w:pStyle w:val="Sansinterligne"/>
        <w:rPr>
          <w:b/>
        </w:rPr>
      </w:pPr>
      <w:proofErr w:type="spellStart"/>
      <w:r w:rsidRPr="007B2D06">
        <w:rPr>
          <w:b/>
        </w:rPr>
        <w:t>Arnaldur</w:t>
      </w:r>
      <w:proofErr w:type="spellEnd"/>
      <w:r w:rsidRPr="007B2D06">
        <w:rPr>
          <w:b/>
        </w:rPr>
        <w:t xml:space="preserve"> </w:t>
      </w:r>
      <w:proofErr w:type="spellStart"/>
      <w:r w:rsidRPr="007B2D06">
        <w:rPr>
          <w:b/>
        </w:rPr>
        <w:t>Indridason</w:t>
      </w:r>
      <w:proofErr w:type="spellEnd"/>
      <w:r w:rsidR="007205CE">
        <w:rPr>
          <w:b/>
        </w:rPr>
        <w:t xml:space="preserve"> (Patrick </w:t>
      </w:r>
      <w:proofErr w:type="spellStart"/>
      <w:r w:rsidR="007205CE">
        <w:rPr>
          <w:b/>
        </w:rPr>
        <w:t>Guelpa</w:t>
      </w:r>
      <w:proofErr w:type="spellEnd"/>
      <w:r w:rsidR="007205CE">
        <w:rPr>
          <w:b/>
        </w:rPr>
        <w:t>)</w:t>
      </w:r>
    </w:p>
    <w:p w:rsidR="00020285" w:rsidRDefault="00020285" w:rsidP="007B2D06">
      <w:pPr>
        <w:pStyle w:val="Sansinterligne"/>
      </w:pPr>
      <w:r>
        <w:t>Métailié</w:t>
      </w:r>
    </w:p>
    <w:p w:rsidR="00020285" w:rsidRDefault="00020285" w:rsidP="007B2D06">
      <w:pPr>
        <w:pStyle w:val="Sansinterligne"/>
      </w:pPr>
      <w:r>
        <w:t>9782864249382</w:t>
      </w:r>
    </w:p>
    <w:p w:rsidR="00020285" w:rsidRDefault="00020285" w:rsidP="007B2D06">
      <w:pPr>
        <w:pStyle w:val="Sansinterligne"/>
      </w:pPr>
      <w:r>
        <w:t>360 pages</w:t>
      </w:r>
    </w:p>
    <w:p w:rsidR="00020285" w:rsidRDefault="00020285" w:rsidP="007B2D06">
      <w:pPr>
        <w:pStyle w:val="Sansinterligne"/>
      </w:pPr>
      <w:r>
        <w:t>21 euros</w:t>
      </w:r>
    </w:p>
    <w:p w:rsidR="007B2D06" w:rsidRPr="007B2D06" w:rsidRDefault="007B2D06" w:rsidP="007B2D06">
      <w:pPr>
        <w:pStyle w:val="Sansinterligne"/>
        <w:rPr>
          <w:i/>
        </w:rPr>
      </w:pPr>
    </w:p>
    <w:p w:rsidR="00020285" w:rsidRDefault="00020285" w:rsidP="007B2D06">
      <w:pPr>
        <w:pStyle w:val="Sansinterligne"/>
        <w:rPr>
          <w:i/>
        </w:rPr>
      </w:pPr>
      <w:r w:rsidRPr="007B2D06">
        <w:rPr>
          <w:i/>
        </w:rPr>
        <w:t xml:space="preserve">07 octobre 2013 </w:t>
      </w:r>
    </w:p>
    <w:p w:rsidR="007B2D06" w:rsidRDefault="007B2D06" w:rsidP="007B2D06">
      <w:pPr>
        <w:pStyle w:val="Sansinterligne"/>
        <w:rPr>
          <w:i/>
        </w:rPr>
      </w:pPr>
    </w:p>
    <w:p w:rsidR="008F6A2F" w:rsidRDefault="007B2D06" w:rsidP="007B2D06">
      <w:pPr>
        <w:jc w:val="both"/>
      </w:pPr>
      <w:r>
        <w:t>Et bien non ! Ce nouveau livre d’</w:t>
      </w:r>
      <w:proofErr w:type="spellStart"/>
      <w:r w:rsidRPr="00BB69A9">
        <w:rPr>
          <w:b/>
        </w:rPr>
        <w:t>Indridason</w:t>
      </w:r>
      <w:proofErr w:type="spellEnd"/>
      <w:r w:rsidRPr="00BB69A9">
        <w:rPr>
          <w:b/>
        </w:rPr>
        <w:t xml:space="preserve"> </w:t>
      </w:r>
      <w:r>
        <w:t xml:space="preserve">n’est pas une enquête du </w:t>
      </w:r>
      <w:r w:rsidRPr="00BB69A9">
        <w:rPr>
          <w:b/>
        </w:rPr>
        <w:t xml:space="preserve">commissaire </w:t>
      </w:r>
      <w:proofErr w:type="spellStart"/>
      <w:r w:rsidRPr="00BB69A9">
        <w:rPr>
          <w:b/>
        </w:rPr>
        <w:t>Erlendur</w:t>
      </w:r>
      <w:proofErr w:type="spellEnd"/>
      <w:r>
        <w:t xml:space="preserve">, ni même un roman policier. Au risque de décevoir le lecteur, l’ouvrage a </w:t>
      </w:r>
      <w:r w:rsidR="008F6A2F">
        <w:t>ainsi</w:t>
      </w:r>
      <w:r>
        <w:t xml:space="preserve"> été publié en Islande en </w:t>
      </w:r>
      <w:r w:rsidRPr="00BB69A9">
        <w:rPr>
          <w:b/>
        </w:rPr>
        <w:t>2006,</w:t>
      </w:r>
      <w:r>
        <w:t xml:space="preserve"> entre </w:t>
      </w:r>
      <w:r w:rsidRPr="00BB69A9">
        <w:rPr>
          <w:b/>
          <w:i/>
        </w:rPr>
        <w:t>« Hiver arctique »</w:t>
      </w:r>
      <w:r>
        <w:t xml:space="preserve"> et </w:t>
      </w:r>
      <w:r w:rsidRPr="00BB69A9">
        <w:rPr>
          <w:b/>
          <w:i/>
        </w:rPr>
        <w:t>« Hypothermie ».</w:t>
      </w:r>
      <w:r>
        <w:t xml:space="preserve"> Il n’est d’ailleurs pas traduit par </w:t>
      </w:r>
      <w:r w:rsidRPr="00BB69A9">
        <w:rPr>
          <w:b/>
        </w:rPr>
        <w:t xml:space="preserve">Eric </w:t>
      </w:r>
      <w:proofErr w:type="spellStart"/>
      <w:r w:rsidRPr="00BB69A9">
        <w:rPr>
          <w:b/>
        </w:rPr>
        <w:t>Boury</w:t>
      </w:r>
      <w:proofErr w:type="spellEnd"/>
      <w:r w:rsidRPr="00BB69A9">
        <w:rPr>
          <w:b/>
        </w:rPr>
        <w:t>,</w:t>
      </w:r>
      <w:r>
        <w:t xml:space="preserve"> fidèle transmetteur de la voix du commissaire </w:t>
      </w:r>
      <w:proofErr w:type="spellStart"/>
      <w:r>
        <w:t>Erlendur</w:t>
      </w:r>
      <w:proofErr w:type="spellEnd"/>
      <w:r>
        <w:t xml:space="preserve">. </w:t>
      </w:r>
    </w:p>
    <w:p w:rsidR="007B2D06" w:rsidRDefault="007B2D06" w:rsidP="007B2D06">
      <w:pPr>
        <w:jc w:val="both"/>
      </w:pPr>
      <w:r>
        <w:t xml:space="preserve">C’est bien autre chose que l’éditeur nous propose aujourd’hui, une histoire peut être un peu moins universelle que celles racontées dans ses romans noirs, </w:t>
      </w:r>
      <w:r w:rsidR="008F6A2F">
        <w:t>plus érudite, ancrée en profondeur dans la culture et l’histoire islandaises mais néanmoins intéressante, confirmant le talent romanesque de l’écrivain, quel que soit le genre auquel il se soumet, le temps d’une histoire.</w:t>
      </w:r>
    </w:p>
    <w:p w:rsidR="003B4A14" w:rsidRDefault="008F6A2F" w:rsidP="007B2D06">
      <w:pPr>
        <w:jc w:val="both"/>
      </w:pPr>
      <w:r>
        <w:t xml:space="preserve">Passé la complexité des noms islandais, difficiles à prononcer puis à retenir, c’est un vrai </w:t>
      </w:r>
      <w:r w:rsidRPr="00BB69A9">
        <w:rPr>
          <w:b/>
        </w:rPr>
        <w:t>roman d’aventure</w:t>
      </w:r>
      <w:r w:rsidR="00C03CF3" w:rsidRPr="00BB69A9">
        <w:rPr>
          <w:b/>
        </w:rPr>
        <w:t xml:space="preserve">s et d’initiation </w:t>
      </w:r>
      <w:r w:rsidR="00C03CF3">
        <w:t xml:space="preserve">auquel la lecture nous invite, </w:t>
      </w:r>
      <w:r w:rsidR="008227D9">
        <w:t>situé au cœur d’</w:t>
      </w:r>
      <w:r w:rsidR="00DA02A8">
        <w:t xml:space="preserve">un contexte historique assez sombre et pesant, celui de la période nazie. </w:t>
      </w:r>
    </w:p>
    <w:p w:rsidR="00DA02A8" w:rsidRDefault="00DA02A8" w:rsidP="007B2D06">
      <w:pPr>
        <w:jc w:val="both"/>
      </w:pPr>
      <w:r>
        <w:t>C’est aussi une histoire de quête</w:t>
      </w:r>
      <w:r w:rsidR="00141029">
        <w:t xml:space="preserve"> absolue, </w:t>
      </w:r>
      <w:r w:rsidR="00141029" w:rsidRPr="00BB69A9">
        <w:rPr>
          <w:b/>
        </w:rPr>
        <w:t>d’amour invétéré pour la Littérature et les livres,</w:t>
      </w:r>
      <w:r w:rsidR="00141029">
        <w:t xml:space="preserve"> véritables trésors inestimables d’un patrimoine national à protéger, au péril même de sa vie. Une lutte redoutable, acharnée et puissante, valeureuse autour d’un livre plonge le lecteur </w:t>
      </w:r>
      <w:r w:rsidR="0078737B">
        <w:t>dans l’admiration des deux combattants héroïques et exaltés, défenseurs sans limites de leur nation</w:t>
      </w:r>
      <w:r w:rsidR="008A13F6">
        <w:t>, sans d’autres intérêt</w:t>
      </w:r>
      <w:r w:rsidR="008A13F6" w:rsidRPr="003B4A14">
        <w:t xml:space="preserve"> que</w:t>
      </w:r>
      <w:r w:rsidR="008A13F6" w:rsidRPr="003B4A14">
        <w:rPr>
          <w:b/>
        </w:rPr>
        <w:t xml:space="preserve"> la préservation et la restitution des œuvres dérobées</w:t>
      </w:r>
      <w:r w:rsidR="008A13F6">
        <w:t xml:space="preserve"> à leur pays, l’Islande.</w:t>
      </w:r>
    </w:p>
    <w:p w:rsidR="003B4A14" w:rsidRDefault="008A13F6" w:rsidP="007B2D06">
      <w:pPr>
        <w:jc w:val="both"/>
        <w:rPr>
          <w:i/>
        </w:rPr>
      </w:pPr>
      <w:r w:rsidRPr="00F95F6A">
        <w:rPr>
          <w:b/>
        </w:rPr>
        <w:t>Valdemar</w:t>
      </w:r>
      <w:r>
        <w:t>, jeune étudiant islandais</w:t>
      </w:r>
      <w:r w:rsidR="00BD0EA6">
        <w:t xml:space="preserve"> </w:t>
      </w:r>
      <w:r w:rsidR="00BD0EA6" w:rsidRPr="003B4A14">
        <w:rPr>
          <w:i/>
        </w:rPr>
        <w:t>« hors pair</w:t>
      </w:r>
      <w:r w:rsidRPr="003B4A14">
        <w:rPr>
          <w:i/>
        </w:rPr>
        <w:t>,</w:t>
      </w:r>
      <w:r w:rsidR="00BD0EA6" w:rsidRPr="003B4A14">
        <w:rPr>
          <w:i/>
        </w:rPr>
        <w:t xml:space="preserve"> excellent élément »,</w:t>
      </w:r>
      <w:r w:rsidRPr="003B4A14">
        <w:rPr>
          <w:i/>
        </w:rPr>
        <w:t xml:space="preserve"> </w:t>
      </w:r>
      <w:r>
        <w:t xml:space="preserve">passionné de littérature ancienne, rejoint </w:t>
      </w:r>
      <w:r w:rsidRPr="00BD0EA6">
        <w:t>Copenhague</w:t>
      </w:r>
      <w:r w:rsidR="00BD0EA6" w:rsidRPr="00BD0EA6">
        <w:rPr>
          <w:i/>
        </w:rPr>
        <w:t xml:space="preserve"> (« le centre de la culture et de la civilisation islandaises durant des siècles »)</w:t>
      </w:r>
      <w:r>
        <w:t xml:space="preserve"> en 1955 pour poursuivre ses études sous la tutelle d’un professeur, spécialiste des sagas islandais</w:t>
      </w:r>
      <w:r w:rsidR="007205CE">
        <w:t>es</w:t>
      </w:r>
      <w:r w:rsidR="007205CE" w:rsidRPr="00BD0EA6">
        <w:rPr>
          <w:i/>
        </w:rPr>
        <w:t>.</w:t>
      </w:r>
      <w:r w:rsidR="00BD0EA6" w:rsidRPr="00BD0EA6">
        <w:rPr>
          <w:i/>
        </w:rPr>
        <w:t xml:space="preserve"> </w:t>
      </w:r>
    </w:p>
    <w:p w:rsidR="003B4A14" w:rsidRDefault="007205CE" w:rsidP="007B2D06">
      <w:pPr>
        <w:jc w:val="both"/>
      </w:pPr>
      <w:r>
        <w:t xml:space="preserve">La rencontre est décevante ; </w:t>
      </w:r>
      <w:r w:rsidR="008A13F6">
        <w:t xml:space="preserve">le vieil homme, visiblement buveur régulier d’aquavit, </w:t>
      </w:r>
      <w:r>
        <w:t>bourru et impudent, inconsolable de</w:t>
      </w:r>
      <w:r w:rsidR="007F6109">
        <w:t>puis</w:t>
      </w:r>
      <w:r>
        <w:t xml:space="preserve"> la mort de sa femme, indifférent aux autres</w:t>
      </w:r>
      <w:r w:rsidR="00BD0EA6">
        <w:t xml:space="preserve"> et grossier</w:t>
      </w:r>
      <w:r>
        <w:t>, tombé en disgrâce</w:t>
      </w:r>
      <w:r w:rsidR="007F6109">
        <w:t xml:space="preserve"> pendant</w:t>
      </w:r>
      <w:r>
        <w:t xml:space="preserve"> la guerre, semble peu enclin à s’embarrasser d’un élève</w:t>
      </w:r>
      <w:r w:rsidRPr="00BD0EA6">
        <w:rPr>
          <w:i/>
        </w:rPr>
        <w:t>.</w:t>
      </w:r>
      <w:r w:rsidR="00BD0EA6" w:rsidRPr="00BD0EA6">
        <w:rPr>
          <w:i/>
        </w:rPr>
        <w:t xml:space="preserve"> « Je venais de rencontrer un mufle, un malpoli, un arrogant qui semblait n’avoir que du mépris pour ses étudiants ».</w:t>
      </w:r>
      <w:r>
        <w:t xml:space="preserve"> Mais Valdemar est un étudiant exceptionnel, capable de lire sans difficulté les textes anciens manuscrits à l’écriture </w:t>
      </w:r>
      <w:r w:rsidR="007F6109">
        <w:t xml:space="preserve">trop fine pour les yeux fatigués du professeur. Son ardeur à étudier, sa curiosité sans relâche séduisent </w:t>
      </w:r>
      <w:r w:rsidR="008227D9">
        <w:t>le vieil érudit</w:t>
      </w:r>
      <w:r w:rsidR="00BD0EA6">
        <w:t>-enquêteur.</w:t>
      </w:r>
      <w:r w:rsidR="007F6109">
        <w:t xml:space="preserve"> </w:t>
      </w:r>
    </w:p>
    <w:p w:rsidR="008A13F6" w:rsidRPr="008E0D5E" w:rsidRDefault="007F6109" w:rsidP="007B2D06">
      <w:pPr>
        <w:jc w:val="both"/>
        <w:rPr>
          <w:i/>
        </w:rPr>
      </w:pPr>
      <w:r>
        <w:t xml:space="preserve">Le voilà promu disciple et </w:t>
      </w:r>
      <w:r w:rsidRPr="00BB69A9">
        <w:rPr>
          <w:b/>
        </w:rPr>
        <w:t>lancé à la poursuite d’un ouvrage volé d’une valeur inestimable, symbole de</w:t>
      </w:r>
      <w:r w:rsidR="008E0D5E">
        <w:rPr>
          <w:b/>
        </w:rPr>
        <w:t xml:space="preserve"> leur nation : le livre du roi</w:t>
      </w:r>
      <w:r w:rsidR="008E0D5E" w:rsidRPr="008E0D5E">
        <w:rPr>
          <w:i/>
        </w:rPr>
        <w:t>, « la plus ancienne source de la mythologie et de la poésie nordique ancienne, une œuvre d’art unique en son genre,</w:t>
      </w:r>
      <w:r w:rsidR="008E0D5E">
        <w:rPr>
          <w:i/>
        </w:rPr>
        <w:t xml:space="preserve"> un trésor artistique sans égal […] Pour les Islandais, c’est le Livre des Livres, le Livre de l’Islande. »</w:t>
      </w:r>
    </w:p>
    <w:p w:rsidR="003B4A14" w:rsidRDefault="007F6109" w:rsidP="007B2D06">
      <w:pPr>
        <w:jc w:val="both"/>
      </w:pPr>
      <w:r>
        <w:t>Ainsi, au péril de leur vie, les deux héros vont quitter Copenhague, se rendre en Allemagne</w:t>
      </w:r>
      <w:r w:rsidR="00750F37">
        <w:t xml:space="preserve"> puis à Amsterdam</w:t>
      </w:r>
      <w:r w:rsidR="003B4A14">
        <w:t>,  devoir affronter des N</w:t>
      </w:r>
      <w:r>
        <w:t>azis aux pratiques violentes</w:t>
      </w:r>
      <w:r w:rsidR="00BD0EA6">
        <w:rPr>
          <w:i/>
        </w:rPr>
        <w:t xml:space="preserve"> </w:t>
      </w:r>
      <w:r w:rsidR="00BD0EA6" w:rsidRPr="008E0D5E">
        <w:t>(la société secrète des</w:t>
      </w:r>
      <w:r w:rsidR="008227D9" w:rsidRPr="008E0D5E">
        <w:t xml:space="preserve"> </w:t>
      </w:r>
      <w:r w:rsidR="008227D9" w:rsidRPr="008E0D5E">
        <w:lastRenderedPageBreak/>
        <w:t>Wagnérianistes</w:t>
      </w:r>
      <w:r w:rsidR="00BD0EA6" w:rsidRPr="008E0D5E">
        <w:t xml:space="preserve"> qui utilise la culture nordique </w:t>
      </w:r>
      <w:r w:rsidR="008E0D5E" w:rsidRPr="008E0D5E">
        <w:t>pour prouver la pureté de la race aryenne</w:t>
      </w:r>
      <w:r w:rsidR="008E0D5E">
        <w:t xml:space="preserve"> à partir de présupposés erronés</w:t>
      </w:r>
      <w:r w:rsidR="008227D9">
        <w:t>)</w:t>
      </w:r>
      <w:r>
        <w:t>, enquêter sans cesse, éviter les pièges</w:t>
      </w:r>
      <w:r w:rsidR="008E0D5E">
        <w:t>,( la malédiction ?)</w:t>
      </w:r>
      <w:r>
        <w:t xml:space="preserve"> pour tenter de reprendre le manuscrit volé et retrouver également </w:t>
      </w:r>
      <w:r w:rsidR="00750F37">
        <w:t xml:space="preserve">le fascicule perdu lié au livre du roi. </w:t>
      </w:r>
    </w:p>
    <w:p w:rsidR="003B4A14" w:rsidRDefault="00750F37" w:rsidP="007B2D06">
      <w:pPr>
        <w:jc w:val="both"/>
      </w:pPr>
      <w:r w:rsidRPr="00BB69A9">
        <w:rPr>
          <w:b/>
        </w:rPr>
        <w:t>Une quête mouvementée, trépidante</w:t>
      </w:r>
      <w:r>
        <w:t xml:space="preserve">, parfois douloureuse qui révèle un pan de l’histoire personnelle du </w:t>
      </w:r>
      <w:r w:rsidR="008227D9">
        <w:t>professeur</w:t>
      </w:r>
      <w:r w:rsidR="008E0D5E">
        <w:t xml:space="preserve"> (la maladie de sa femme, son arrestation par la Gestapo)</w:t>
      </w:r>
      <w:r w:rsidR="003B4A14">
        <w:t>,</w:t>
      </w:r>
      <w:r w:rsidR="008227D9">
        <w:t xml:space="preserve"> émancipe Valdemar </w:t>
      </w:r>
      <w:r w:rsidR="003B4A14">
        <w:t>et</w:t>
      </w:r>
      <w:r>
        <w:t xml:space="preserve"> les confronte à la mort. </w:t>
      </w:r>
    </w:p>
    <w:p w:rsidR="007F6109" w:rsidRDefault="00750F37" w:rsidP="007B2D06">
      <w:pPr>
        <w:jc w:val="both"/>
      </w:pPr>
      <w:r w:rsidRPr="00BB69A9">
        <w:rPr>
          <w:b/>
        </w:rPr>
        <w:t>Le lecteur est emporté dans cette course folle, su</w:t>
      </w:r>
      <w:r w:rsidR="001C3873">
        <w:rPr>
          <w:b/>
        </w:rPr>
        <w:t>bit les revers mais se redresse</w:t>
      </w:r>
      <w:r w:rsidRPr="00BB69A9">
        <w:rPr>
          <w:b/>
        </w:rPr>
        <w:t xml:space="preserve"> avec les deux héros, salue leur engagement pur et leur courage, </w:t>
      </w:r>
      <w:r w:rsidR="0072104C" w:rsidRPr="00BB69A9">
        <w:rPr>
          <w:b/>
        </w:rPr>
        <w:t xml:space="preserve"> comprend leur ténacité, souhaite ardemment leur victoire.</w:t>
      </w:r>
      <w:r w:rsidR="0072104C">
        <w:t xml:space="preserve"> Finit par se passionner lui-même pour ces textes anciens islandais, dont il n’est pourtant pas très proche culturellement. </w:t>
      </w:r>
    </w:p>
    <w:p w:rsidR="007F6109" w:rsidRPr="003B4A14" w:rsidRDefault="0072104C" w:rsidP="007B2D06">
      <w:pPr>
        <w:jc w:val="both"/>
      </w:pPr>
      <w:r>
        <w:t>Certes, la quête particulière et très personnelle du professeur et de son disciple peut lui échapper à certains moments mais l’auteur la décrit avec une telle passion,  beaucoup de vraisemblance et un réel engagement qu’elle finit par devenir une cause entendue et légitime, sans réserves pour le lecteur</w:t>
      </w:r>
      <w:r w:rsidR="00BB69A9">
        <w:t xml:space="preserve"> étranger</w:t>
      </w:r>
      <w:r>
        <w:t xml:space="preserve"> qui ne se contente plus alors </w:t>
      </w:r>
      <w:r w:rsidR="00BB69A9">
        <w:t xml:space="preserve">de courtes notes en fin de livre sur </w:t>
      </w:r>
      <w:r w:rsidR="00BB69A9" w:rsidRPr="00F95F6A">
        <w:rPr>
          <w:b/>
        </w:rPr>
        <w:t>l’Edda poétique</w:t>
      </w:r>
      <w:r w:rsidR="005D5BE5">
        <w:t xml:space="preserve"> et</w:t>
      </w:r>
      <w:r w:rsidR="00BB69A9">
        <w:t xml:space="preserve"> ses  « voyages » hors Islande, ses différents lieux de conservation</w:t>
      </w:r>
      <w:r w:rsidR="003B4A14">
        <w:t>,</w:t>
      </w:r>
      <w:r w:rsidR="00BB69A9">
        <w:t xml:space="preserve"> mais rêve déjà de se rendre lui-même à l’Institut </w:t>
      </w:r>
      <w:proofErr w:type="spellStart"/>
      <w:r w:rsidR="00BB69A9">
        <w:t>Arni</w:t>
      </w:r>
      <w:proofErr w:type="spellEnd"/>
      <w:r w:rsidR="00BB69A9">
        <w:t xml:space="preserve"> </w:t>
      </w:r>
      <w:proofErr w:type="spellStart"/>
      <w:r w:rsidR="00BB69A9">
        <w:t>Magnusson</w:t>
      </w:r>
      <w:proofErr w:type="spellEnd"/>
      <w:r w:rsidR="00BB69A9">
        <w:t xml:space="preserve"> de Reykjavik pour établir certainement </w:t>
      </w:r>
      <w:r w:rsidR="00BB69A9" w:rsidRPr="00CB2385">
        <w:rPr>
          <w:b/>
        </w:rPr>
        <w:t xml:space="preserve">qu’un tel livre vaut une telle aventure ! </w:t>
      </w:r>
      <w:r w:rsidR="001C3873" w:rsidRPr="001C3873">
        <w:t xml:space="preserve"> Et</w:t>
      </w:r>
      <w:r w:rsidR="001C3873">
        <w:rPr>
          <w:b/>
        </w:rPr>
        <w:t xml:space="preserve"> </w:t>
      </w:r>
      <w:r w:rsidR="001C3873">
        <w:t>m</w:t>
      </w:r>
      <w:r w:rsidR="003B4A14" w:rsidRPr="003B4A14">
        <w:t>ême un voyage…</w:t>
      </w:r>
    </w:p>
    <w:p w:rsidR="00BB69A9" w:rsidRDefault="00BB69A9" w:rsidP="00BB69A9">
      <w:pPr>
        <w:jc w:val="right"/>
      </w:pPr>
      <w:r>
        <w:t>Cécile Pellerin</w:t>
      </w: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DA02A8" w:rsidRDefault="00DA02A8" w:rsidP="007B2D06">
      <w:pPr>
        <w:jc w:val="both"/>
      </w:pPr>
    </w:p>
    <w:p w:rsidR="008F6A2F" w:rsidRPr="007B2D06" w:rsidRDefault="008F6A2F" w:rsidP="007B2D06">
      <w:pPr>
        <w:jc w:val="both"/>
      </w:pPr>
    </w:p>
    <w:p w:rsidR="007B2D06" w:rsidRPr="007B2D06" w:rsidRDefault="007B2D06">
      <w:pPr>
        <w:jc w:val="both"/>
      </w:pPr>
    </w:p>
    <w:sectPr w:rsidR="007B2D06" w:rsidRPr="007B2D06" w:rsidSect="0002028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0285"/>
    <w:rsid w:val="00020285"/>
    <w:rsid w:val="00141029"/>
    <w:rsid w:val="001C3873"/>
    <w:rsid w:val="003B4A14"/>
    <w:rsid w:val="004E2D1B"/>
    <w:rsid w:val="005D5BE5"/>
    <w:rsid w:val="007205CE"/>
    <w:rsid w:val="0072104C"/>
    <w:rsid w:val="00750F37"/>
    <w:rsid w:val="0078737B"/>
    <w:rsid w:val="007B2D06"/>
    <w:rsid w:val="007F6109"/>
    <w:rsid w:val="008227D9"/>
    <w:rsid w:val="008A13F6"/>
    <w:rsid w:val="008E0D5E"/>
    <w:rsid w:val="008F6A2F"/>
    <w:rsid w:val="00940D13"/>
    <w:rsid w:val="009B1BB7"/>
    <w:rsid w:val="00A31C60"/>
    <w:rsid w:val="00BB69A9"/>
    <w:rsid w:val="00BD0EA6"/>
    <w:rsid w:val="00C03CF3"/>
    <w:rsid w:val="00CB2385"/>
    <w:rsid w:val="00DA02A8"/>
    <w:rsid w:val="00F95F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D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2D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2D06"/>
    <w:rPr>
      <w:rFonts w:ascii="Tahoma" w:hAnsi="Tahoma" w:cs="Tahoma"/>
      <w:sz w:val="16"/>
      <w:szCs w:val="16"/>
    </w:rPr>
  </w:style>
  <w:style w:type="paragraph" w:styleId="Sansinterligne">
    <w:name w:val="No Spacing"/>
    <w:uiPriority w:val="1"/>
    <w:qFormat/>
    <w:rsid w:val="007B2D0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3</Pages>
  <Words>702</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7</cp:revision>
  <dcterms:created xsi:type="dcterms:W3CDTF">2013-10-07T06:16:00Z</dcterms:created>
  <dcterms:modified xsi:type="dcterms:W3CDTF">2013-10-09T14:08:00Z</dcterms:modified>
</cp:coreProperties>
</file>