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FE1" w:rsidRPr="00DC3C25" w:rsidRDefault="00DC3C25" w:rsidP="00DC3C25">
      <w:pPr>
        <w:pStyle w:val="Sansinterligne"/>
        <w:rPr>
          <w:b/>
        </w:rPr>
      </w:pPr>
      <w:r w:rsidRPr="00DC3C25">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20115" cy="1439545"/>
            <wp:effectExtent l="19050" t="0" r="0" b="0"/>
            <wp:wrapTight wrapText="bothSides">
              <wp:wrapPolygon edited="0">
                <wp:start x="-447" y="0"/>
                <wp:lineTo x="-447" y="21438"/>
                <wp:lineTo x="21466" y="21438"/>
                <wp:lineTo x="21466" y="0"/>
                <wp:lineTo x="-447" y="0"/>
              </wp:wrapPolygon>
            </wp:wrapTight>
            <wp:docPr id="1" name="Image 1" descr="http://multimedia.fnac.com/multimedia/FR/images_produits/FR/Fnac.com/ZoomPE/8/0/2/9782749118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ltimedia.fnac.com/multimedia/FR/images_produits/FR/Fnac.com/ZoomPE/8/0/2/9782749118208.jpg"/>
                    <pic:cNvPicPr>
                      <a:picLocks noChangeAspect="1" noChangeArrowheads="1"/>
                    </pic:cNvPicPr>
                  </pic:nvPicPr>
                  <pic:blipFill>
                    <a:blip r:embed="rId4" cstate="print"/>
                    <a:srcRect/>
                    <a:stretch>
                      <a:fillRect/>
                    </a:stretch>
                  </pic:blipFill>
                  <pic:spPr bwMode="auto">
                    <a:xfrm>
                      <a:off x="0" y="0"/>
                      <a:ext cx="920115" cy="1439545"/>
                    </a:xfrm>
                    <a:prstGeom prst="rect">
                      <a:avLst/>
                    </a:prstGeom>
                    <a:noFill/>
                    <a:ln w="9525">
                      <a:noFill/>
                      <a:miter lim="800000"/>
                      <a:headEnd/>
                      <a:tailEnd/>
                    </a:ln>
                  </pic:spPr>
                </pic:pic>
              </a:graphicData>
            </a:graphic>
          </wp:anchor>
        </w:drawing>
      </w:r>
      <w:r w:rsidRPr="00DC3C25">
        <w:rPr>
          <w:b/>
        </w:rPr>
        <w:t>Le palais de verre</w:t>
      </w:r>
    </w:p>
    <w:p w:rsidR="00DC3C25" w:rsidRPr="00DC3C25" w:rsidRDefault="00DC3C25" w:rsidP="00DC3C25">
      <w:pPr>
        <w:pStyle w:val="Sansinterligne"/>
        <w:rPr>
          <w:b/>
        </w:rPr>
      </w:pPr>
      <w:r w:rsidRPr="00DC3C25">
        <w:rPr>
          <w:b/>
        </w:rPr>
        <w:t xml:space="preserve">Simon </w:t>
      </w:r>
      <w:proofErr w:type="spellStart"/>
      <w:r w:rsidRPr="00DC3C25">
        <w:rPr>
          <w:b/>
        </w:rPr>
        <w:t>Mawer</w:t>
      </w:r>
      <w:proofErr w:type="spellEnd"/>
    </w:p>
    <w:p w:rsidR="00DC3C25" w:rsidRDefault="00DC3C25" w:rsidP="00DC3C25">
      <w:pPr>
        <w:pStyle w:val="Sansinterligne"/>
      </w:pPr>
      <w:r>
        <w:t>Le Cherche Midi</w:t>
      </w:r>
    </w:p>
    <w:p w:rsidR="00DC3C25" w:rsidRDefault="00DC3C25" w:rsidP="00DC3C25">
      <w:pPr>
        <w:pStyle w:val="Sansinterligne"/>
      </w:pPr>
      <w:r>
        <w:t>9782749118208</w:t>
      </w:r>
    </w:p>
    <w:p w:rsidR="00DC3C25" w:rsidRDefault="00DC3C25" w:rsidP="00DC3C25">
      <w:pPr>
        <w:pStyle w:val="Sansinterligne"/>
      </w:pPr>
      <w:r>
        <w:t>581 pages</w:t>
      </w:r>
    </w:p>
    <w:p w:rsidR="00DC3C25" w:rsidRDefault="00DC3C25" w:rsidP="00DC3C25">
      <w:pPr>
        <w:pStyle w:val="Sansinterligne"/>
      </w:pPr>
      <w:r>
        <w:t>22 euros</w:t>
      </w:r>
    </w:p>
    <w:p w:rsidR="00DC3C25" w:rsidRPr="00DC3C25" w:rsidRDefault="00DC3C25" w:rsidP="00DC3C25">
      <w:pPr>
        <w:pStyle w:val="Sansinterligne"/>
        <w:rPr>
          <w:i/>
        </w:rPr>
      </w:pPr>
    </w:p>
    <w:p w:rsidR="00DC3C25" w:rsidRPr="00DC3C25" w:rsidRDefault="00DC3C25" w:rsidP="00DC3C25">
      <w:pPr>
        <w:pStyle w:val="Sansinterligne"/>
        <w:rPr>
          <w:i/>
        </w:rPr>
      </w:pPr>
      <w:r w:rsidRPr="00DC3C25">
        <w:rPr>
          <w:i/>
        </w:rPr>
        <w:t xml:space="preserve">29 mai 2012 </w:t>
      </w:r>
    </w:p>
    <w:p w:rsidR="00DC3C25" w:rsidRDefault="00DC3C25"/>
    <w:p w:rsidR="00DC3C25" w:rsidRDefault="00DC3C25" w:rsidP="00DC3C25">
      <w:pPr>
        <w:jc w:val="both"/>
      </w:pPr>
      <w:r>
        <w:t xml:space="preserve">Finaliste du </w:t>
      </w:r>
      <w:proofErr w:type="spellStart"/>
      <w:r>
        <w:t>booker</w:t>
      </w:r>
      <w:proofErr w:type="spellEnd"/>
      <w:r>
        <w:t xml:space="preserve"> </w:t>
      </w:r>
      <w:proofErr w:type="spellStart"/>
      <w:r>
        <w:t>prize</w:t>
      </w:r>
      <w:proofErr w:type="spellEnd"/>
      <w:r>
        <w:t xml:space="preserve">, élu meilleur livre de l’année par the Observer et the Financial Times, ce roman </w:t>
      </w:r>
      <w:r w:rsidR="00490FE5">
        <w:t>vaut le détour sans hésitation, saura contenter le lecteur occasio</w:t>
      </w:r>
      <w:r w:rsidR="00197EC0">
        <w:t>nnel de l’é</w:t>
      </w:r>
      <w:r w:rsidR="00521E6C">
        <w:t xml:space="preserve">té comme le lecteur régulier, souvent </w:t>
      </w:r>
      <w:r w:rsidR="003E4DC3">
        <w:t xml:space="preserve">plus </w:t>
      </w:r>
      <w:r w:rsidR="00197EC0">
        <w:t>exigeant. Libérateur d’émotions fortes, ancré dans une réalité historique</w:t>
      </w:r>
      <w:r w:rsidR="00D84566">
        <w:t xml:space="preserve"> vraiment singulière et ineffaçable, porté par un lieu et des personnages (surtout les femmes) extrêmement attachants et puissants, ce roman captive et retient, </w:t>
      </w:r>
      <w:r w:rsidR="00AC22A6">
        <w:t>envoûte et ébranle, emporte le lecteur, sur plus de 50 ans, dans une tourmente effrénée, bouleversante</w:t>
      </w:r>
      <w:r w:rsidR="00AB149B">
        <w:t xml:space="preserve"> et passionnante, que seule l’ultime page calmera. Avec le risque majeur d’affro</w:t>
      </w:r>
      <w:r w:rsidR="009C6C67">
        <w:t>nter ensuite ennui et tristesse et de regretter amèrement qu’elle s’achève déjà.</w:t>
      </w:r>
      <w:r w:rsidR="00AB149B">
        <w:t xml:space="preserve"> C’est certain cette histoire est un bonheur de lecture, </w:t>
      </w:r>
      <w:r w:rsidR="009C6C67">
        <w:t xml:space="preserve">à découvrir absolument. </w:t>
      </w:r>
    </w:p>
    <w:p w:rsidR="009C6C67" w:rsidRDefault="009C6C67" w:rsidP="00DC3C25">
      <w:pPr>
        <w:jc w:val="both"/>
      </w:pPr>
      <w:r>
        <w:t>Le palais de verre est la construction</w:t>
      </w:r>
      <w:r w:rsidR="00A23FCE">
        <w:t xml:space="preserve"> d’une œuvre d’art</w:t>
      </w:r>
      <w:r>
        <w:t xml:space="preserve"> réellement innovante de l’architecte allemand </w:t>
      </w:r>
      <w:r w:rsidR="00521E6C">
        <w:t xml:space="preserve"> Rainer </w:t>
      </w:r>
      <w:r>
        <w:t>Von Abt</w:t>
      </w:r>
      <w:r w:rsidR="00A23FCE">
        <w:t xml:space="preserve"> (inspiré par Mondrian, Le Corbusier…)</w:t>
      </w:r>
      <w:r>
        <w:t xml:space="preserve"> dans les années 30.</w:t>
      </w:r>
      <w:r w:rsidR="00521E6C">
        <w:t xml:space="preserve"> </w:t>
      </w:r>
      <w:r w:rsidR="00521E6C" w:rsidRPr="00521E6C">
        <w:rPr>
          <w:i/>
        </w:rPr>
        <w:t>« </w:t>
      </w:r>
      <w:r w:rsidR="00521E6C">
        <w:rPr>
          <w:i/>
        </w:rPr>
        <w:t>Je vais vous construire une vie. Pas une simple maison où vivre, mais un mode de vie</w:t>
      </w:r>
      <w:r w:rsidR="00521E6C" w:rsidRPr="00521E6C">
        <w:rPr>
          <w:i/>
        </w:rPr>
        <w:t>».</w:t>
      </w:r>
      <w:r>
        <w:t xml:space="preserve"> Destinée à un couple aisé</w:t>
      </w:r>
      <w:r w:rsidR="00A23FCE">
        <w:t xml:space="preserve"> et cultivé</w:t>
      </w:r>
      <w:r>
        <w:t xml:space="preserve"> d’industriel</w:t>
      </w:r>
      <w:r w:rsidR="00521E6C">
        <w:t xml:space="preserve">s tchèques, Viktor et </w:t>
      </w:r>
      <w:proofErr w:type="spellStart"/>
      <w:r w:rsidR="00521E6C">
        <w:t>Liesel</w:t>
      </w:r>
      <w:proofErr w:type="spellEnd"/>
      <w:r w:rsidR="00521E6C">
        <w:t xml:space="preserve"> </w:t>
      </w:r>
      <w:proofErr w:type="spellStart"/>
      <w:r w:rsidR="00521E6C">
        <w:t>La</w:t>
      </w:r>
      <w:r>
        <w:t>nd</w:t>
      </w:r>
      <w:r w:rsidR="00521E6C">
        <w:t>au</w:t>
      </w:r>
      <w:r>
        <w:t>er</w:t>
      </w:r>
      <w:proofErr w:type="spellEnd"/>
      <w:r>
        <w:t xml:space="preserve">, cette maison d’habitation, construite sur les hauteurs de </w:t>
      </w:r>
      <w:proofErr w:type="spellStart"/>
      <w:r>
        <w:t>Mesto</w:t>
      </w:r>
      <w:proofErr w:type="spellEnd"/>
      <w:r>
        <w:t xml:space="preserve"> (Moravie)</w:t>
      </w:r>
      <w:r w:rsidR="00C77ADF">
        <w:t xml:space="preserve"> est le personnage central du livre, le lieu où les passions vont naître et se déchirer, le témoin inébranlable des terribles événements historiques. Une maison qui se rêve, s’élabore, se fête et s’anime puis s’abîme, s’abaisse et se déprave mais au final, se réhabilite, renaît de l’horreur e</w:t>
      </w:r>
      <w:r w:rsidR="00A23FCE">
        <w:t xml:space="preserve">t devient le lieu du souvenir et </w:t>
      </w:r>
      <w:r w:rsidR="003E4DC3">
        <w:t xml:space="preserve"> de </w:t>
      </w:r>
      <w:r w:rsidR="00A23FCE">
        <w:t>l’espoir.</w:t>
      </w:r>
    </w:p>
    <w:p w:rsidR="00A23FCE" w:rsidRDefault="00A23FCE" w:rsidP="00DC3C25">
      <w:pPr>
        <w:jc w:val="both"/>
      </w:pPr>
      <w:proofErr w:type="spellStart"/>
      <w:r>
        <w:t>Liesel</w:t>
      </w:r>
      <w:proofErr w:type="spellEnd"/>
      <w:r>
        <w:t xml:space="preserve"> est une jeune femme heureuse, épanouie dans sa maison que toute la haute société fréquente</w:t>
      </w:r>
      <w:r w:rsidR="00372DE5">
        <w:t xml:space="preserve">. Entourée par une amie  très proche, </w:t>
      </w:r>
      <w:proofErr w:type="spellStart"/>
      <w:r w:rsidR="00372DE5">
        <w:t>Hana</w:t>
      </w:r>
      <w:proofErr w:type="spellEnd"/>
      <w:r w:rsidR="004B16E9">
        <w:t xml:space="preserve"> </w:t>
      </w:r>
      <w:proofErr w:type="spellStart"/>
      <w:r w:rsidR="004B16E9">
        <w:t>Hanakova</w:t>
      </w:r>
      <w:proofErr w:type="spellEnd"/>
      <w:r w:rsidR="00372DE5">
        <w:t>, aux mœurs plutôt libres, elle vit heureuse et insouciante</w:t>
      </w:r>
      <w:r w:rsidR="004B16E9">
        <w:t xml:space="preserve"> dans un monde protégé,</w:t>
      </w:r>
      <w:r w:rsidR="00372DE5">
        <w:t xml:space="preserve"> jusqu’à ce que deux grossesses l’éloignent progressivement de son mari. Mais qu’importe au final, elle est mère et bien entourée et ne veut pas voir, ne peut croire </w:t>
      </w:r>
      <w:r w:rsidR="006C24AF">
        <w:t xml:space="preserve"> ni  à l’infidélité </w:t>
      </w:r>
      <w:proofErr w:type="gramStart"/>
      <w:r w:rsidR="006C24AF">
        <w:t>de</w:t>
      </w:r>
      <w:proofErr w:type="gramEnd"/>
      <w:r w:rsidR="006C24AF">
        <w:t xml:space="preserve"> son mari ni </w:t>
      </w:r>
      <w:r w:rsidR="00372DE5">
        <w:t>aux privations de liberté qui commencent ça et là à toucher les Juifs. Aussi,  l</w:t>
      </w:r>
      <w:r>
        <w:t>orsque l’occupation nazie menace</w:t>
      </w:r>
      <w:r w:rsidR="00372DE5">
        <w:t xml:space="preserve"> Viktor et que </w:t>
      </w:r>
      <w:r>
        <w:t xml:space="preserve">toute la famille émigre en Suisse puis aux Etats-Unis et laisse la maison </w:t>
      </w:r>
      <w:r w:rsidR="00372DE5">
        <w:t>aux aléas de l’histoire, c’est un cruel et douloureux déchirement, une blessure infinie, qui ne pourra guérir.</w:t>
      </w:r>
    </w:p>
    <w:p w:rsidR="00C008F8" w:rsidRDefault="00BD5A83" w:rsidP="00DC3C25">
      <w:pPr>
        <w:jc w:val="both"/>
      </w:pPr>
      <w:r>
        <w:t>De cette vie à l’étranger,</w:t>
      </w:r>
      <w:r w:rsidR="00C008F8">
        <w:t xml:space="preserve"> l’auteur dit </w:t>
      </w:r>
      <w:r>
        <w:t>peu finalement, sin</w:t>
      </w:r>
      <w:r w:rsidR="00C008F8">
        <w:t xml:space="preserve">on à travers les lettres que </w:t>
      </w:r>
      <w:proofErr w:type="spellStart"/>
      <w:r w:rsidR="00C008F8">
        <w:t>Liesel</w:t>
      </w:r>
      <w:proofErr w:type="spellEnd"/>
      <w:r>
        <w:t xml:space="preserve"> adresse à son ami </w:t>
      </w:r>
      <w:proofErr w:type="spellStart"/>
      <w:r>
        <w:t>Hana</w:t>
      </w:r>
      <w:proofErr w:type="spellEnd"/>
      <w:r>
        <w:t>. L’histoire se concentre</w:t>
      </w:r>
      <w:r w:rsidR="00C008F8">
        <w:t xml:space="preserve"> ainsi davantage </w:t>
      </w:r>
      <w:r>
        <w:t>autour du palais de verre</w:t>
      </w:r>
      <w:r w:rsidR="00564944">
        <w:t xml:space="preserve">, </w:t>
      </w:r>
      <w:r w:rsidR="00C008F8">
        <w:t>de sa destinée.</w:t>
      </w:r>
      <w:r w:rsidR="00184289">
        <w:t xml:space="preserve"> </w:t>
      </w:r>
      <w:r w:rsidR="00C008F8">
        <w:t>T</w:t>
      </w:r>
      <w:r w:rsidR="00564944">
        <w:t>ransformé</w:t>
      </w:r>
      <w:r w:rsidR="00C008F8">
        <w:t xml:space="preserve"> d’abord</w:t>
      </w:r>
      <w:r w:rsidR="00564944">
        <w:t xml:space="preserve"> en centre biométrique et </w:t>
      </w:r>
      <w:r w:rsidR="004B16E9">
        <w:t xml:space="preserve"> occupé</w:t>
      </w:r>
      <w:r w:rsidR="00184289">
        <w:t xml:space="preserve"> par </w:t>
      </w:r>
      <w:r w:rsidR="00564944">
        <w:t>u</w:t>
      </w:r>
      <w:r w:rsidR="00184289">
        <w:t>n</w:t>
      </w:r>
      <w:r w:rsidR="00564944">
        <w:t xml:space="preserve"> scientifique n</w:t>
      </w:r>
      <w:r w:rsidR="004B16E9">
        <w:t>azi, Stahl, que</w:t>
      </w:r>
      <w:r w:rsidR="00564944">
        <w:t xml:space="preserve"> </w:t>
      </w:r>
      <w:proofErr w:type="spellStart"/>
      <w:r w:rsidR="00564944">
        <w:t>Hana</w:t>
      </w:r>
      <w:proofErr w:type="spellEnd"/>
      <w:r w:rsidR="004B16E9">
        <w:t>,</w:t>
      </w:r>
      <w:r w:rsidR="00564944">
        <w:t xml:space="preserve"> qui n’a pas fui </w:t>
      </w:r>
      <w:proofErr w:type="spellStart"/>
      <w:r w:rsidR="00564944">
        <w:t>Mesto</w:t>
      </w:r>
      <w:proofErr w:type="spellEnd"/>
      <w:r w:rsidR="004B16E9">
        <w:t>, fréquente un moment</w:t>
      </w:r>
      <w:r w:rsidR="00C008F8">
        <w:t>, il sera r</w:t>
      </w:r>
      <w:r w:rsidR="004B16E9">
        <w:t>epris et transformé plus tard</w:t>
      </w:r>
      <w:r w:rsidR="00564944">
        <w:t xml:space="preserve"> par les Communistes, en un centre de</w:t>
      </w:r>
      <w:r w:rsidR="00C008F8">
        <w:t xml:space="preserve"> physiothérapie au sein duquel</w:t>
      </w:r>
      <w:r w:rsidR="004B16E9">
        <w:t xml:space="preserve"> </w:t>
      </w:r>
      <w:r w:rsidR="00564944">
        <w:t>de nouveaux personnages, tout aussi familiers e</w:t>
      </w:r>
      <w:r w:rsidR="00C008F8">
        <w:t>t attachants que les précédents entreront en scène.</w:t>
      </w:r>
      <w:r w:rsidR="00564944">
        <w:t xml:space="preserve"> Avec </w:t>
      </w:r>
      <w:proofErr w:type="spellStart"/>
      <w:r w:rsidR="00564944">
        <w:t>Hana</w:t>
      </w:r>
      <w:proofErr w:type="spellEnd"/>
      <w:r w:rsidR="00564944">
        <w:t xml:space="preserve"> comme lien essentiel, inalté</w:t>
      </w:r>
      <w:r w:rsidR="00184289">
        <w:t xml:space="preserve">rable de cette maison de verre. </w:t>
      </w:r>
    </w:p>
    <w:p w:rsidR="00D14CDF" w:rsidRDefault="0094552F" w:rsidP="00DC3C25">
      <w:pPr>
        <w:jc w:val="both"/>
      </w:pPr>
      <w:r>
        <w:t>Au fil des pages, l’auteur emmène tous ses personnages au sein d’intrigues, de passions, de trahisons, de souffrances</w:t>
      </w:r>
      <w:r w:rsidR="00D14CDF">
        <w:t>,</w:t>
      </w:r>
      <w:r>
        <w:t xml:space="preserve"> avec beaucoup d</w:t>
      </w:r>
      <w:r w:rsidR="00B00DAE">
        <w:t>e rythme, d’énergie,</w:t>
      </w:r>
      <w:r w:rsidR="00E434BF">
        <w:t xml:space="preserve"> de force</w:t>
      </w:r>
      <w:r w:rsidR="00B00DAE">
        <w:t xml:space="preserve"> et de réalisme</w:t>
      </w:r>
      <w:r w:rsidR="00E434BF">
        <w:t>. Il</w:t>
      </w:r>
      <w:r>
        <w:t xml:space="preserve"> </w:t>
      </w:r>
      <w:r w:rsidR="00E31D37">
        <w:t xml:space="preserve">mélange </w:t>
      </w:r>
      <w:r w:rsidR="00E31D37">
        <w:lastRenderedPageBreak/>
        <w:t>habilement événements historiques et personnels, passions amoureuses et ami</w:t>
      </w:r>
      <w:r w:rsidR="00C008F8">
        <w:t>tiés, sans jama</w:t>
      </w:r>
      <w:r w:rsidR="00D14CDF">
        <w:t>is perdre de vue le palais de verre qui</w:t>
      </w:r>
      <w:r w:rsidR="00E434BF">
        <w:t xml:space="preserve"> les attache tous, solidement. Même</w:t>
      </w:r>
      <w:r w:rsidR="00C008F8">
        <w:t xml:space="preserve"> </w:t>
      </w:r>
      <w:r w:rsidR="00E434BF">
        <w:t xml:space="preserve">malmené, bafoué, </w:t>
      </w:r>
      <w:r w:rsidR="00C008F8">
        <w:t>réprimé</w:t>
      </w:r>
      <w:r w:rsidR="00E434BF">
        <w:t xml:space="preserve"> et meurtri</w:t>
      </w:r>
      <w:r w:rsidR="00E31D37">
        <w:t xml:space="preserve"> par de</w:t>
      </w:r>
      <w:r w:rsidR="00C008F8">
        <w:t>s idéologies destruc</w:t>
      </w:r>
      <w:r w:rsidR="00E434BF">
        <w:t xml:space="preserve">trices, il demeure le </w:t>
      </w:r>
      <w:r w:rsidR="00D14CDF">
        <w:t xml:space="preserve"> </w:t>
      </w:r>
      <w:r w:rsidR="00C008F8">
        <w:t xml:space="preserve">symbole </w:t>
      </w:r>
      <w:r w:rsidR="00E434BF">
        <w:t>d’une</w:t>
      </w:r>
      <w:r w:rsidR="00D14CDF">
        <w:t xml:space="preserve"> résistance absolue, héroïque</w:t>
      </w:r>
      <w:r w:rsidR="00E434BF">
        <w:t>, l’expression architecturale</w:t>
      </w:r>
      <w:r w:rsidR="00E31D37">
        <w:t xml:space="preserve"> d’une </w:t>
      </w:r>
      <w:r w:rsidR="006F5C97">
        <w:t xml:space="preserve">démocratie naissante </w:t>
      </w:r>
      <w:r w:rsidR="00E31D37">
        <w:t xml:space="preserve">et d’une liberté retrouvée. </w:t>
      </w:r>
    </w:p>
    <w:p w:rsidR="00A23FCE" w:rsidRDefault="00B00DAE" w:rsidP="00DC3C25">
      <w:pPr>
        <w:jc w:val="both"/>
      </w:pPr>
      <w:r>
        <w:t>Ce roman a la saveur des chefs d’œuvre</w:t>
      </w:r>
      <w:r w:rsidR="006F5C97">
        <w:t>.</w:t>
      </w:r>
      <w:r>
        <w:t xml:space="preserve"> </w:t>
      </w:r>
      <w:r w:rsidR="00BB7D42">
        <w:t xml:space="preserve"> Il se déguste</w:t>
      </w:r>
      <w:r>
        <w:t xml:space="preserve"> lentement pour faire durer le plaisir, s’a</w:t>
      </w:r>
      <w:r w:rsidR="00BB7D42">
        <w:t>pprécie comme un privilège rare et  comble admirablement l’envie de lecture. Sans lassitude, avec intelligence</w:t>
      </w:r>
      <w:r w:rsidR="00DA1AC6">
        <w:t xml:space="preserve"> et beaucoup de goût. Juste une larme, au final, il vous sera permis de verser, comme la trace d</w:t>
      </w:r>
      <w:r w:rsidR="00622F80">
        <w:t>u cruel</w:t>
      </w:r>
      <w:r w:rsidR="00DA1AC6">
        <w:t xml:space="preserve"> regret </w:t>
      </w:r>
      <w:r w:rsidR="00622F80">
        <w:t xml:space="preserve"> de ne pas pouvoir habiter </w:t>
      </w:r>
      <w:r w:rsidR="00CD7EC2">
        <w:t>un peu plus longtemps encore</w:t>
      </w:r>
      <w:r w:rsidR="00622F80">
        <w:t xml:space="preserve"> ce palais de verre.</w:t>
      </w:r>
    </w:p>
    <w:p w:rsidR="003E4DC3" w:rsidRDefault="003E4DC3" w:rsidP="003E4DC3">
      <w:pPr>
        <w:jc w:val="right"/>
      </w:pPr>
      <w:r>
        <w:t>Cécile Pellerin</w:t>
      </w:r>
    </w:p>
    <w:sectPr w:rsidR="003E4DC3" w:rsidSect="00DC3C2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C3C25"/>
    <w:rsid w:val="000E5AE8"/>
    <w:rsid w:val="00184289"/>
    <w:rsid w:val="00197EC0"/>
    <w:rsid w:val="002145B4"/>
    <w:rsid w:val="00234FE1"/>
    <w:rsid w:val="00370A86"/>
    <w:rsid w:val="00372DE5"/>
    <w:rsid w:val="003E4DC3"/>
    <w:rsid w:val="00490FE5"/>
    <w:rsid w:val="004B16E9"/>
    <w:rsid w:val="00521E6C"/>
    <w:rsid w:val="00564944"/>
    <w:rsid w:val="00622F80"/>
    <w:rsid w:val="006C24AF"/>
    <w:rsid w:val="006F5C97"/>
    <w:rsid w:val="008E28EE"/>
    <w:rsid w:val="0094552F"/>
    <w:rsid w:val="009A098C"/>
    <w:rsid w:val="009C6C67"/>
    <w:rsid w:val="00A23FCE"/>
    <w:rsid w:val="00AB149B"/>
    <w:rsid w:val="00AC22A6"/>
    <w:rsid w:val="00B00DAE"/>
    <w:rsid w:val="00BB7D42"/>
    <w:rsid w:val="00BD5A83"/>
    <w:rsid w:val="00C008F8"/>
    <w:rsid w:val="00C77ADF"/>
    <w:rsid w:val="00CD7EC2"/>
    <w:rsid w:val="00D14CDF"/>
    <w:rsid w:val="00D84566"/>
    <w:rsid w:val="00DA1AC6"/>
    <w:rsid w:val="00DC3C25"/>
    <w:rsid w:val="00E31D37"/>
    <w:rsid w:val="00E434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FE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3C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3C25"/>
    <w:rPr>
      <w:rFonts w:ascii="Tahoma" w:hAnsi="Tahoma" w:cs="Tahoma"/>
      <w:sz w:val="16"/>
      <w:szCs w:val="16"/>
    </w:rPr>
  </w:style>
  <w:style w:type="paragraph" w:styleId="Sansinterligne">
    <w:name w:val="No Spacing"/>
    <w:uiPriority w:val="1"/>
    <w:qFormat/>
    <w:rsid w:val="00DC3C2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616</Words>
  <Characters>3391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 </cp:lastModifiedBy>
  <cp:revision>4</cp:revision>
  <dcterms:created xsi:type="dcterms:W3CDTF">2012-05-29T17:25:00Z</dcterms:created>
  <dcterms:modified xsi:type="dcterms:W3CDTF">2012-05-31T19:54:00Z</dcterms:modified>
</cp:coreProperties>
</file>