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9182" w14:textId="77777777" w:rsidR="00E57FA5" w:rsidRPr="004D2470" w:rsidRDefault="00AE4A26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3A124F7" wp14:editId="1813F1CC">
            <wp:simplePos x="0" y="0"/>
            <wp:positionH relativeFrom="column">
              <wp:posOffset>-13970</wp:posOffset>
            </wp:positionH>
            <wp:positionV relativeFrom="paragraph">
              <wp:posOffset>-118745</wp:posOffset>
            </wp:positionV>
            <wp:extent cx="930275" cy="1439545"/>
            <wp:effectExtent l="19050" t="0" r="3175" b="0"/>
            <wp:wrapTight wrapText="bothSides">
              <wp:wrapPolygon edited="0">
                <wp:start x="-442" y="0"/>
                <wp:lineTo x="-442" y="21438"/>
                <wp:lineTo x="21674" y="21438"/>
                <wp:lineTo x="21674" y="0"/>
                <wp:lineTo x="-442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470" w:rsidRPr="004D2470">
        <w:rPr>
          <w:b/>
        </w:rPr>
        <w:t>Le sang des pierres</w:t>
      </w:r>
    </w:p>
    <w:p w14:paraId="7356F34D" w14:textId="315D5267" w:rsidR="004D2470" w:rsidRDefault="004D2470">
      <w:pPr>
        <w:rPr>
          <w:b/>
        </w:rPr>
      </w:pPr>
      <w:r w:rsidRPr="004D2470">
        <w:rPr>
          <w:b/>
        </w:rPr>
        <w:t>Johan Theorin</w:t>
      </w:r>
    </w:p>
    <w:p w14:paraId="642F02FF" w14:textId="3B9819A8" w:rsidR="007E0749" w:rsidRPr="004D2470" w:rsidRDefault="007E0749">
      <w:pPr>
        <w:rPr>
          <w:b/>
        </w:rPr>
      </w:pPr>
      <w:r w:rsidRPr="007E0749">
        <w:rPr>
          <w:b/>
        </w:rPr>
        <w:t>9782226220608</w:t>
      </w:r>
    </w:p>
    <w:p w14:paraId="69C0D153" w14:textId="77777777" w:rsidR="004D2470" w:rsidRPr="004D2470" w:rsidRDefault="004D2470">
      <w:pPr>
        <w:rPr>
          <w:i/>
        </w:rPr>
      </w:pPr>
      <w:r w:rsidRPr="004D2470">
        <w:rPr>
          <w:i/>
        </w:rPr>
        <w:t xml:space="preserve">11 avril 2011 </w:t>
      </w:r>
    </w:p>
    <w:p w14:paraId="252B3CD6" w14:textId="77777777" w:rsidR="00AE4A26" w:rsidRDefault="00AE4A26" w:rsidP="00AA09A1">
      <w:pPr>
        <w:jc w:val="both"/>
      </w:pPr>
    </w:p>
    <w:p w14:paraId="06C9B5DD" w14:textId="77777777" w:rsidR="00AE4A26" w:rsidRDefault="00AE4A26" w:rsidP="00AA09A1">
      <w:pPr>
        <w:jc w:val="both"/>
      </w:pPr>
    </w:p>
    <w:p w14:paraId="035283C7" w14:textId="77777777" w:rsidR="004D2470" w:rsidRDefault="004D2470" w:rsidP="00AA09A1">
      <w:pPr>
        <w:jc w:val="both"/>
      </w:pPr>
      <w:r>
        <w:t xml:space="preserve">A l’instar de </w:t>
      </w:r>
      <w:r w:rsidRPr="00AD5BAC">
        <w:rPr>
          <w:i/>
        </w:rPr>
        <w:t xml:space="preserve">« l’heure trouble » </w:t>
      </w:r>
      <w:r>
        <w:t xml:space="preserve">ou de </w:t>
      </w:r>
      <w:r w:rsidRPr="00AD5BAC">
        <w:rPr>
          <w:i/>
        </w:rPr>
        <w:t>« l’écho des morts »,</w:t>
      </w:r>
      <w:r w:rsidR="00240789">
        <w:t xml:space="preserve"> le dernier</w:t>
      </w:r>
      <w:r>
        <w:t xml:space="preserve"> roman de Theorin se passe à nouveau sur l’île d’Öland</w:t>
      </w:r>
      <w:r w:rsidR="00BC0845">
        <w:t xml:space="preserve"> avec cette impression</w:t>
      </w:r>
      <w:r w:rsidR="00AD5BAC">
        <w:t xml:space="preserve"> renouvelée</w:t>
      </w:r>
      <w:r w:rsidR="000B5A51">
        <w:t xml:space="preserve">, pour le lecteur, </w:t>
      </w:r>
      <w:r w:rsidR="00BC0845">
        <w:t xml:space="preserve">d’être à un bout du monde, </w:t>
      </w:r>
      <w:r w:rsidR="00AD5BAC">
        <w:t xml:space="preserve"> comme </w:t>
      </w:r>
      <w:r w:rsidR="00BC0845">
        <w:t>isolé</w:t>
      </w:r>
      <w:r>
        <w:t xml:space="preserve">. Cette fois-ci l’intrigue se déroule au printemps, </w:t>
      </w:r>
      <w:r w:rsidR="000B5A51">
        <w:t>l</w:t>
      </w:r>
      <w:r w:rsidR="00BC0845">
        <w:t>’île reprend vie peu à peu avec le soleil qui revient</w:t>
      </w:r>
      <w:r w:rsidR="00AE4A26">
        <w:t xml:space="preserve"> et la nuit de Walpurgis (</w:t>
      </w:r>
      <w:r w:rsidR="00AD5BAC">
        <w:t>grande tradition suédoise</w:t>
      </w:r>
      <w:r w:rsidR="00AE4A26">
        <w:t>) q</w:t>
      </w:r>
      <w:r w:rsidR="00AD5BAC">
        <w:t>ui s’annonce.</w:t>
      </w:r>
      <w:r>
        <w:t xml:space="preserve"> </w:t>
      </w:r>
    </w:p>
    <w:p w14:paraId="0F962E61" w14:textId="77777777" w:rsidR="00AA09A1" w:rsidRDefault="004D2470" w:rsidP="00AA09A1">
      <w:pPr>
        <w:jc w:val="both"/>
      </w:pPr>
      <w:r>
        <w:t xml:space="preserve">Dans les romans de Theorin, </w:t>
      </w:r>
      <w:r w:rsidR="00AE4A26">
        <w:t xml:space="preserve"> si </w:t>
      </w:r>
      <w:r>
        <w:t>profondément suédois, la nature joue un grand rôle et l’île devient le personnage central</w:t>
      </w:r>
      <w:r w:rsidR="002B67EE">
        <w:t>.</w:t>
      </w:r>
      <w:r w:rsidR="00366C61">
        <w:t xml:space="preserve"> Le ciel, les fleurs, les oiseaux, les pierres, la lande, la neige, la mer, </w:t>
      </w:r>
      <w:r w:rsidR="00366C61" w:rsidRPr="000B5A51">
        <w:rPr>
          <w:b/>
        </w:rPr>
        <w:t xml:space="preserve">tout </w:t>
      </w:r>
      <w:r w:rsidR="00366C61">
        <w:t>vit, tout vibre, se ressent et se respire.</w:t>
      </w:r>
      <w:r w:rsidR="002B67EE">
        <w:t xml:space="preserve"> Elle est présente, omniprésente et régule toutes les intrigues humaines. Elle n’est pas seulement le cadre de l’histoire ; elle est l’histoire et cette particularité rend</w:t>
      </w:r>
      <w:r w:rsidR="00AE4A26">
        <w:t xml:space="preserve"> l’œuvre de Theorin assez inédite</w:t>
      </w:r>
      <w:r w:rsidR="00AA09A1">
        <w:t>, lui donne une touche pers</w:t>
      </w:r>
      <w:r w:rsidR="007E2ED3">
        <w:t>onnelle séduisante et originale, presque anthropomorphique.</w:t>
      </w:r>
    </w:p>
    <w:p w14:paraId="0F7E04DA" w14:textId="77777777" w:rsidR="000B5A51" w:rsidRDefault="00AA09A1" w:rsidP="00AA09A1">
      <w:pPr>
        <w:jc w:val="both"/>
      </w:pPr>
      <w:r>
        <w:t>Loin du thriller violent et sanglant de certains polars suédois (</w:t>
      </w:r>
      <w:r w:rsidR="00AE4A26">
        <w:t>« </w:t>
      </w:r>
      <w:r w:rsidRPr="00AE4A26">
        <w:rPr>
          <w:i/>
        </w:rPr>
        <w:t>Millénium</w:t>
      </w:r>
      <w:r w:rsidR="00AE4A26">
        <w:rPr>
          <w:i/>
        </w:rPr>
        <w:t> »</w:t>
      </w:r>
      <w:r w:rsidRPr="00AE4A26">
        <w:rPr>
          <w:i/>
        </w:rPr>
        <w:t xml:space="preserve">, </w:t>
      </w:r>
      <w:r w:rsidR="00AE4A26">
        <w:rPr>
          <w:i/>
        </w:rPr>
        <w:t>« </w:t>
      </w:r>
      <w:r w:rsidRPr="00AE4A26">
        <w:rPr>
          <w:i/>
        </w:rPr>
        <w:t>Stockholm noir</w:t>
      </w:r>
      <w:r w:rsidR="00AE4A26">
        <w:rPr>
          <w:i/>
        </w:rPr>
        <w:t> »</w:t>
      </w:r>
      <w:r>
        <w:t xml:space="preserve">), </w:t>
      </w:r>
      <w:r w:rsidR="00AD5BAC">
        <w:t>« </w:t>
      </w:r>
      <w:r>
        <w:t>le sang de</w:t>
      </w:r>
      <w:r w:rsidR="00AE4A26">
        <w:t xml:space="preserve">s </w:t>
      </w:r>
      <w:r>
        <w:t>pierres</w:t>
      </w:r>
      <w:r w:rsidR="00AD5BAC">
        <w:t> »</w:t>
      </w:r>
      <w:r>
        <w:t xml:space="preserve"> révèle un drame sans outre-mesure. Pas de violence insoutenable ni d’hémoglobine à outrance, ni de suspense insupportable. La tension est là pourtant, plus sourde ; sans effets voyeurs, délicate</w:t>
      </w:r>
      <w:r w:rsidR="007E2ED3">
        <w:t xml:space="preserve"> et discrète, raffinée même</w:t>
      </w:r>
      <w:r>
        <w:t>. Le lecteur n’est jamais malmené ni effrayé et pourtant, il vibre, se passionne pour l’histoire</w:t>
      </w:r>
      <w:r w:rsidR="000B5A51">
        <w:t xml:space="preserve"> intime de couples, de familles</w:t>
      </w:r>
      <w:r>
        <w:t xml:space="preserve"> et l’enquête</w:t>
      </w:r>
      <w:r w:rsidR="00F72A63">
        <w:t xml:space="preserve"> qui l’accompagne, </w:t>
      </w:r>
      <w:r w:rsidR="000B5A51">
        <w:t xml:space="preserve"> savoure également le</w:t>
      </w:r>
      <w:r>
        <w:t xml:space="preserve"> style poétique </w:t>
      </w:r>
      <w:r w:rsidR="000B5A51">
        <w:t xml:space="preserve">de l’écriture. </w:t>
      </w:r>
    </w:p>
    <w:p w14:paraId="708CDFDB" w14:textId="77777777" w:rsidR="00C463D5" w:rsidRDefault="00C463D5" w:rsidP="00AA09A1">
      <w:pPr>
        <w:jc w:val="both"/>
      </w:pPr>
      <w:r>
        <w:t>Même si ce r</w:t>
      </w:r>
      <w:r w:rsidR="00AE4A26">
        <w:t>oman met en scène un lieu déjà éprouvé</w:t>
      </w:r>
      <w:r>
        <w:t xml:space="preserve">, un personnage récurrent, il peut </w:t>
      </w:r>
      <w:r w:rsidR="000B5A51">
        <w:t>se lire indépendamment des précédents romans</w:t>
      </w:r>
      <w:r w:rsidR="00AE4A26">
        <w:t xml:space="preserve">. </w:t>
      </w:r>
      <w:r w:rsidR="001240FA">
        <w:t xml:space="preserve"> Chez Theorin, i</w:t>
      </w:r>
      <w:r w:rsidR="00AE4A26">
        <w:t xml:space="preserve">l n’y a </w:t>
      </w:r>
      <w:r>
        <w:t>pas d’inspecteur ou de commissaire noto</w:t>
      </w:r>
      <w:r w:rsidR="001240FA">
        <w:t xml:space="preserve">ire, juste des êtres ordinaires ; </w:t>
      </w:r>
      <w:r>
        <w:t xml:space="preserve"> </w:t>
      </w:r>
      <w:r w:rsidR="00095FB2">
        <w:t>ici Peter Mörner, père</w:t>
      </w:r>
      <w:r w:rsidR="00BC0845">
        <w:t xml:space="preserve"> de jumeaux, </w:t>
      </w:r>
      <w:r w:rsidR="00095FB2">
        <w:t xml:space="preserve"> divorcé, </w:t>
      </w:r>
      <w:r w:rsidR="001240FA">
        <w:t>confronté</w:t>
      </w:r>
      <w:r>
        <w:t xml:space="preserve"> à un crime qui</w:t>
      </w:r>
      <w:r w:rsidR="00AD5BAC">
        <w:t xml:space="preserve"> le concerne de près (lié à son père) et l’amène</w:t>
      </w:r>
      <w:r>
        <w:t xml:space="preserve"> à enquêter. Il n’y a pas de héros ou alors Gerlof</w:t>
      </w:r>
      <w:r w:rsidR="00F72A63">
        <w:t>f</w:t>
      </w:r>
      <w:r>
        <w:t>, le vieil insulaire</w:t>
      </w:r>
      <w:r w:rsidR="001240FA">
        <w:t xml:space="preserve"> présent</w:t>
      </w:r>
      <w:r w:rsidR="00AD5BAC">
        <w:t xml:space="preserve"> dans les trois romans, </w:t>
      </w:r>
      <w:r>
        <w:t>qui connaît les secrets de l’î</w:t>
      </w:r>
      <w:r w:rsidR="00AD5BAC">
        <w:t>le. Chaque personnage apporte des</w:t>
      </w:r>
      <w:r>
        <w:t xml:space="preserve"> élément</w:t>
      </w:r>
      <w:r w:rsidR="00AD5BAC">
        <w:t>s</w:t>
      </w:r>
      <w:r>
        <w:t>, qui mis bout à bout, résoudront l’intrigue. Aussi, pour mettre en place son histoire, Theorin pr</w:t>
      </w:r>
      <w:r w:rsidR="00BC0845">
        <w:t>end le temps de nous parler de s</w:t>
      </w:r>
      <w:r>
        <w:t>es personnages justement</w:t>
      </w:r>
      <w:r w:rsidR="00095FB2">
        <w:t>, multiplie les détails</w:t>
      </w:r>
      <w:r>
        <w:t xml:space="preserve"> et l’i</w:t>
      </w:r>
      <w:r w:rsidR="00F72A63">
        <w:t>ntrigue propre ne démarrera qu’après</w:t>
      </w:r>
      <w:r>
        <w:t xml:space="preserve"> la page</w:t>
      </w:r>
      <w:r w:rsidR="0016548E">
        <w:t xml:space="preserve"> 90</w:t>
      </w:r>
      <w:r w:rsidR="001240FA">
        <w:t xml:space="preserve"> : </w:t>
      </w:r>
      <w:r>
        <w:t>un peu long peut être pour le lecteur avide de rythme et de tension mais finalement délicie</w:t>
      </w:r>
      <w:r w:rsidR="005E085A">
        <w:t>ux pour celui qui souhaite s’imprégner</w:t>
      </w:r>
      <w:r w:rsidR="009B2DDD">
        <w:t xml:space="preserve"> complètement</w:t>
      </w:r>
      <w:r w:rsidR="007E2ED3">
        <w:t xml:space="preserve"> et pour longtemps </w:t>
      </w:r>
      <w:r w:rsidR="005E085A">
        <w:t>d’une ambiance</w:t>
      </w:r>
      <w:r w:rsidR="009B2DDD">
        <w:t xml:space="preserve"> mystérieuse</w:t>
      </w:r>
      <w:r w:rsidR="00F72A63">
        <w:t xml:space="preserve">, </w:t>
      </w:r>
      <w:r w:rsidR="007E2ED3">
        <w:t xml:space="preserve">envoûtante </w:t>
      </w:r>
      <w:r w:rsidR="005E085A">
        <w:t>et comprendre les liens</w:t>
      </w:r>
      <w:r w:rsidR="00AE4A26">
        <w:t xml:space="preserve"> inexorables</w:t>
      </w:r>
      <w:r w:rsidR="005E085A">
        <w:t xml:space="preserve"> qui uni</w:t>
      </w:r>
      <w:r w:rsidR="00AD5BAC">
        <w:t>ssent les personnages entre eux.</w:t>
      </w:r>
    </w:p>
    <w:p w14:paraId="6774CB65" w14:textId="77777777" w:rsidR="009B2DDD" w:rsidRDefault="009B2DDD" w:rsidP="00AA09A1">
      <w:pPr>
        <w:jc w:val="both"/>
      </w:pPr>
      <w:r>
        <w:t xml:space="preserve">La particularité de Theorin est aussi de flirter avec le surnaturel. Les contes et légendes anciennes </w:t>
      </w:r>
      <w:r w:rsidR="006E1426">
        <w:t xml:space="preserve">s’immiscent naturellement dans un décor sauvage, déjà étrange et </w:t>
      </w:r>
      <w:r>
        <w:t xml:space="preserve">s’interpénètrent </w:t>
      </w:r>
      <w:r w:rsidR="006E1426">
        <w:t xml:space="preserve">ensuite aisément </w:t>
      </w:r>
      <w:r>
        <w:t>au sein des secrets de famille</w:t>
      </w:r>
      <w:r w:rsidR="006E1426">
        <w:t>, des non-dits.</w:t>
      </w:r>
      <w:r w:rsidR="00051A2F">
        <w:t xml:space="preserve"> Comme une harmonie.</w:t>
      </w:r>
      <w:r w:rsidR="006E1426">
        <w:t xml:space="preserve"> Il surgit alors un trouble qui ajoute au mystère de l’histoire. Ici, les Elfes</w:t>
      </w:r>
      <w:r w:rsidR="0016548E">
        <w:t xml:space="preserve"> et Trolls</w:t>
      </w:r>
      <w:r w:rsidR="006E1426">
        <w:t xml:space="preserve"> inquiètent le lecteur en quête de preuves tangibles</w:t>
      </w:r>
      <w:r w:rsidR="00AD5BAC">
        <w:t>. S</w:t>
      </w:r>
      <w:r w:rsidR="006E1426">
        <w:t>ans jamais pourtant disculper une réa</w:t>
      </w:r>
      <w:r w:rsidR="00BC0845">
        <w:t>lité</w:t>
      </w:r>
      <w:r w:rsidR="00AE4A26">
        <w:t xml:space="preserve"> concrète bien authentique, il</w:t>
      </w:r>
      <w:r w:rsidR="00BC0845">
        <w:t xml:space="preserve">s révèlent angoisse </w:t>
      </w:r>
      <w:r w:rsidR="00BC0845">
        <w:lastRenderedPageBreak/>
        <w:t>et peur, mélancolie</w:t>
      </w:r>
      <w:r w:rsidR="007E2ED3">
        <w:t xml:space="preserve">, de manière un </w:t>
      </w:r>
      <w:r w:rsidR="0016548E">
        <w:t>peu appuyée parfois mais sans jamais ôter de l’intérêt</w:t>
      </w:r>
      <w:r w:rsidR="00AD5BAC">
        <w:t xml:space="preserve"> et une grande sensibilité</w:t>
      </w:r>
      <w:r w:rsidR="0016548E">
        <w:t xml:space="preserve"> à l’histoire.</w:t>
      </w:r>
    </w:p>
    <w:p w14:paraId="06ABBED5" w14:textId="77777777" w:rsidR="00AD5BAC" w:rsidRDefault="0016548E" w:rsidP="00AA09A1">
      <w:pPr>
        <w:jc w:val="both"/>
      </w:pPr>
      <w:r>
        <w:t>Un roman plein d’images et d’humanité, de secrets douloureux, de sensations, d’odeurs, de bruit et de lumière, de grâce même</w:t>
      </w:r>
      <w:r w:rsidR="000B5A51">
        <w:t>,</w:t>
      </w:r>
      <w:r>
        <w:t xml:space="preserve"> alors que l’intrigue navigue pourtant dans l’univers glauque de la presse pornographique. </w:t>
      </w:r>
    </w:p>
    <w:p w14:paraId="05C49C64" w14:textId="77777777" w:rsidR="0016548E" w:rsidRDefault="0016548E" w:rsidP="00AA09A1">
      <w:pPr>
        <w:jc w:val="both"/>
      </w:pPr>
      <w:r>
        <w:t>Tout un art qui montre que le roman policier rime parfois avec littérature et poésie.</w:t>
      </w:r>
      <w:r w:rsidR="00AD5BAC">
        <w:t xml:space="preserve"> Une réussite.</w:t>
      </w:r>
    </w:p>
    <w:p w14:paraId="62B065D8" w14:textId="77777777" w:rsidR="0016548E" w:rsidRPr="00AD5BAC" w:rsidRDefault="0016548E" w:rsidP="0016548E">
      <w:pPr>
        <w:jc w:val="right"/>
        <w:rPr>
          <w:i/>
        </w:rPr>
      </w:pPr>
      <w:r w:rsidRPr="00AD5BAC">
        <w:rPr>
          <w:i/>
        </w:rPr>
        <w:t>Cécile Pellerin</w:t>
      </w:r>
    </w:p>
    <w:p w14:paraId="243FEE2E" w14:textId="77777777" w:rsidR="0016548E" w:rsidRDefault="0016548E" w:rsidP="00AA09A1">
      <w:pPr>
        <w:jc w:val="both"/>
      </w:pPr>
    </w:p>
    <w:sectPr w:rsidR="0016548E" w:rsidSect="004D247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2470"/>
    <w:rsid w:val="00013C43"/>
    <w:rsid w:val="00036295"/>
    <w:rsid w:val="00051A2F"/>
    <w:rsid w:val="00095FB2"/>
    <w:rsid w:val="000B5A51"/>
    <w:rsid w:val="001240FA"/>
    <w:rsid w:val="0016548E"/>
    <w:rsid w:val="00240789"/>
    <w:rsid w:val="002B67EE"/>
    <w:rsid w:val="00366C61"/>
    <w:rsid w:val="004D2470"/>
    <w:rsid w:val="005E085A"/>
    <w:rsid w:val="006E1426"/>
    <w:rsid w:val="007E0749"/>
    <w:rsid w:val="007E2ED3"/>
    <w:rsid w:val="008868E4"/>
    <w:rsid w:val="009B2DDD"/>
    <w:rsid w:val="00AA09A1"/>
    <w:rsid w:val="00AD5BAC"/>
    <w:rsid w:val="00AE4A26"/>
    <w:rsid w:val="00AF7213"/>
    <w:rsid w:val="00B12977"/>
    <w:rsid w:val="00BC0845"/>
    <w:rsid w:val="00C463D5"/>
    <w:rsid w:val="00D15E97"/>
    <w:rsid w:val="00D2064E"/>
    <w:rsid w:val="00E54400"/>
    <w:rsid w:val="00E57FA5"/>
    <w:rsid w:val="00F72A63"/>
    <w:rsid w:val="00F7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402D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F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4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Titouan Pellerin</cp:lastModifiedBy>
  <cp:revision>6</cp:revision>
  <cp:lastPrinted>2011-04-13T12:57:00Z</cp:lastPrinted>
  <dcterms:created xsi:type="dcterms:W3CDTF">2011-04-13T10:22:00Z</dcterms:created>
  <dcterms:modified xsi:type="dcterms:W3CDTF">2021-11-13T19:13:00Z</dcterms:modified>
</cp:coreProperties>
</file>